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aaf8" w14:textId="94da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қарашадағы № 273 қаулысы. Қазақстан Республикасының Әділет министрлігінде 2017 жылғы 25 қаңтарда № 14729 болып тіркелді</w:t>
      </w:r>
    </w:p>
    <w:p>
      <w:pPr>
        <w:spacing w:after="0"/>
        <w:ind w:left="0"/>
        <w:jc w:val="both"/>
      </w:pPr>
      <w:bookmarkStart w:name="z0" w:id="0"/>
      <w:r>
        <w:rPr>
          <w:rFonts w:ascii="Times New Roman"/>
          <w:b w:val="false"/>
          <w:i w:val="false"/>
          <w:color w:val="000000"/>
          <w:sz w:val="28"/>
        </w:rPr>
        <w:t xml:space="preserve">
      Екiншi деңгейдегi банктердің қызметін реттейтін Қазақстан Республикасының нормативтік құқықтық актілерін жетілдіру мақсатында және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"Екiншi деңгейдегi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тіркелген, 2015 жылғы 2 маусымда Қазақстан Республикасы нормативтік құқықтық актілерінің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w:t>
      </w:r>
      <w:r>
        <w:rPr>
          <w:rFonts w:ascii="Times New Roman"/>
          <w:b w:val="false"/>
          <w:i w:val="false"/>
          <w:color w:val="000000"/>
          <w:sz w:val="28"/>
        </w:rPr>
        <w:t xml:space="preserve"> алынып тасталсын;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 Екiншi деңгейдегi банктер Қазақстан Республикасының Ұлттық Банкіне электрондық форматта:</w:t>
      </w:r>
    </w:p>
    <w:bookmarkEnd w:id="3"/>
    <w:bookmarkStart w:name="z5" w:id="4"/>
    <w:p>
      <w:pPr>
        <w:spacing w:after="0"/>
        <w:ind w:left="0"/>
        <w:jc w:val="both"/>
      </w:pPr>
      <w:r>
        <w:rPr>
          <w:rFonts w:ascii="Times New Roman"/>
          <w:b w:val="false"/>
          <w:i w:val="false"/>
          <w:color w:val="000000"/>
          <w:sz w:val="28"/>
        </w:rPr>
        <w:t xml:space="preserve">
      1) ай сайын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тармақшаларында</w:t>
      </w:r>
      <w:r>
        <w:rPr>
          <w:rFonts w:ascii="Times New Roman"/>
          <w:b w:val="false"/>
          <w:i w:val="false"/>
          <w:color w:val="000000"/>
          <w:sz w:val="28"/>
        </w:rPr>
        <w:t xml:space="preserve"> көзделген есептілікті – есепті айдан кейінгі айдың жетінші жұмыс күнінен кешіктірмей;</w:t>
      </w:r>
    </w:p>
    <w:bookmarkEnd w:id="4"/>
    <w:bookmarkStart w:name="z6" w:id="5"/>
    <w:p>
      <w:pPr>
        <w:spacing w:after="0"/>
        <w:ind w:left="0"/>
        <w:jc w:val="both"/>
      </w:pPr>
      <w:r>
        <w:rPr>
          <w:rFonts w:ascii="Times New Roman"/>
          <w:b w:val="false"/>
          <w:i w:val="false"/>
          <w:color w:val="000000"/>
          <w:sz w:val="28"/>
        </w:rPr>
        <w:t xml:space="preserve">
      2) ай сайын осы қаулының 1-тармағының </w:t>
      </w:r>
      <w:r>
        <w:rPr>
          <w:rFonts w:ascii="Times New Roman"/>
          <w:b w:val="false"/>
          <w:i w:val="false"/>
          <w:color w:val="000000"/>
          <w:sz w:val="28"/>
        </w:rPr>
        <w:t>20-1) тармақшасында</w:t>
      </w:r>
      <w:r>
        <w:rPr>
          <w:rFonts w:ascii="Times New Roman"/>
          <w:b w:val="false"/>
          <w:i w:val="false"/>
          <w:color w:val="000000"/>
          <w:sz w:val="28"/>
        </w:rPr>
        <w:t xml:space="preserve"> көзделген есептілікті – есепті күннен кейінгі айдың оныншы жұмыс күнінен кешіктірмей;</w:t>
      </w:r>
    </w:p>
    <w:bookmarkEnd w:id="5"/>
    <w:bookmarkStart w:name="z7" w:id="6"/>
    <w:p>
      <w:pPr>
        <w:spacing w:after="0"/>
        <w:ind w:left="0"/>
        <w:jc w:val="both"/>
      </w:pPr>
      <w:r>
        <w:rPr>
          <w:rFonts w:ascii="Times New Roman"/>
          <w:b w:val="false"/>
          <w:i w:val="false"/>
          <w:color w:val="000000"/>
          <w:sz w:val="28"/>
        </w:rPr>
        <w:t xml:space="preserve">
      3) апта сайын осы қаулының 1-тармағының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көзделген есептілікті – есепті аптадан кейінгі аптаның бесінші жұмыс күнінен кешіктірмей.</w:t>
      </w:r>
    </w:p>
    <w:bookmarkEnd w:id="6"/>
    <w:bookmarkStart w:name="z8" w:id="7"/>
    <w:p>
      <w:pPr>
        <w:spacing w:after="0"/>
        <w:ind w:left="0"/>
        <w:jc w:val="both"/>
      </w:pPr>
      <w:r>
        <w:rPr>
          <w:rFonts w:ascii="Times New Roman"/>
          <w:b w:val="false"/>
          <w:i w:val="false"/>
          <w:color w:val="000000"/>
          <w:sz w:val="28"/>
        </w:rPr>
        <w:t xml:space="preserve">
      Есепті аптада күнтізбелік ай аяқталған кезде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есептілік аяқталатын айға жататын есепті аптаның күнтізбелік күндері үшін және аяқталатын айдан кейінгі айдың есепті аптасының күнтізбелік күндері үшін жеке-жеке аяқталатын айдан кейінгі айдың жетінші жұмыс күнінен кешіктірмей ұсынылады.";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20-қосымша</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bookmarkStart w:name="z28" w:id="8"/>
    <w:p>
      <w:pPr>
        <w:spacing w:after="0"/>
        <w:ind w:left="0"/>
        <w:jc w:val="both"/>
      </w:pPr>
      <w:r>
        <w:rPr>
          <w:rFonts w:ascii="Times New Roman"/>
          <w:b w:val="false"/>
          <w:i w:val="false"/>
          <w:color w:val="000000"/>
          <w:sz w:val="28"/>
        </w:rPr>
        <w:t>
      2. Зерттеулер және статистика департаменті (Тутушкин В.А.) Қазақстан Республикасының заңнамасында белгіленген тәртіппен:</w:t>
      </w:r>
    </w:p>
    <w:bookmarkEnd w:id="8"/>
    <w:bookmarkStart w:name="z29" w:id="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9"/>
    <w:bookmarkStart w:name="z30" w:id="10"/>
    <w:p>
      <w:pPr>
        <w:spacing w:after="0"/>
        <w:ind w:left="0"/>
        <w:jc w:val="both"/>
      </w:pPr>
      <w:r>
        <w:rPr>
          <w:rFonts w:ascii="Times New Roman"/>
          <w:b w:val="false"/>
          <w:i w:val="false"/>
          <w:color w:val="000000"/>
          <w:sz w:val="28"/>
        </w:rPr>
        <w:t xml:space="preserve">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End w:id="10"/>
    <w:bookmarkStart w:name="z31" w:id="11"/>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1"/>
    <w:bookmarkStart w:name="z32" w:id="12"/>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2"/>
    <w:bookmarkStart w:name="z33" w:id="1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13"/>
    <w:bookmarkStart w:name="z34" w:id="1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Ақышев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2016жылғы 23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1-қосымша</w:t>
            </w:r>
          </w:p>
        </w:tc>
      </w:tr>
    </w:tbl>
    <w:bookmarkStart w:name="z42" w:id="15"/>
    <w:p>
      <w:pPr>
        <w:spacing w:after="0"/>
        <w:ind w:left="0"/>
        <w:jc w:val="both"/>
      </w:pPr>
      <w:r>
        <w:rPr>
          <w:rFonts w:ascii="Times New Roman"/>
          <w:b w:val="false"/>
          <w:i w:val="false"/>
          <w:color w:val="000000"/>
          <w:sz w:val="28"/>
        </w:rPr>
        <w:t>
      Екiншi деңгейдегі банктердің пруденциялық нормативтердің орындалуы туралы есептілігінің тізбесі</w:t>
      </w:r>
    </w:p>
    <w:bookmarkEnd w:id="15"/>
    <w:bookmarkStart w:name="z43" w:id="16"/>
    <w:p>
      <w:pPr>
        <w:spacing w:after="0"/>
        <w:ind w:left="0"/>
        <w:jc w:val="both"/>
      </w:pPr>
      <w:r>
        <w:rPr>
          <w:rFonts w:ascii="Times New Roman"/>
          <w:b w:val="false"/>
          <w:i w:val="false"/>
          <w:color w:val="000000"/>
          <w:sz w:val="28"/>
        </w:rPr>
        <w:t>
      Екiншi деңгейдегі банктердің пруденциялық нормативтердің орындалуы туралы есептілігіне мыналар кіреді:</w:t>
      </w:r>
    </w:p>
    <w:bookmarkEnd w:id="16"/>
    <w:bookmarkStart w:name="z44" w:id="17"/>
    <w:p>
      <w:pPr>
        <w:spacing w:after="0"/>
        <w:ind w:left="0"/>
        <w:jc w:val="both"/>
      </w:pPr>
      <w:r>
        <w:rPr>
          <w:rFonts w:ascii="Times New Roman"/>
          <w:b w:val="false"/>
          <w:i w:val="false"/>
          <w:color w:val="000000"/>
          <w:sz w:val="28"/>
        </w:rPr>
        <w:t>
      1) пруденциялық нормативтердің орындалуы туралы есеп;</w:t>
      </w:r>
    </w:p>
    <w:bookmarkEnd w:id="17"/>
    <w:bookmarkStart w:name="z45" w:id="18"/>
    <w:p>
      <w:pPr>
        <w:spacing w:after="0"/>
        <w:ind w:left="0"/>
        <w:jc w:val="both"/>
      </w:pPr>
      <w:r>
        <w:rPr>
          <w:rFonts w:ascii="Times New Roman"/>
          <w:b w:val="false"/>
          <w:i w:val="false"/>
          <w:color w:val="000000"/>
          <w:sz w:val="28"/>
        </w:rPr>
        <w:t>
      2) кредиттік тәуекел ескеріле отырып мөлшерленген активтердің талдамасы туралы есеп;</w:t>
      </w:r>
    </w:p>
    <w:bookmarkEnd w:id="18"/>
    <w:bookmarkStart w:name="z46" w:id="19"/>
    <w:p>
      <w:pPr>
        <w:spacing w:after="0"/>
        <w:ind w:left="0"/>
        <w:jc w:val="both"/>
      </w:pPr>
      <w:r>
        <w:rPr>
          <w:rFonts w:ascii="Times New Roman"/>
          <w:b w:val="false"/>
          <w:i w:val="false"/>
          <w:color w:val="000000"/>
          <w:sz w:val="28"/>
        </w:rPr>
        <w:t>
      3) кредиттік тәуекел ескеріле отырып мөлшерленген шартты және ықтимал міндеттемелердің талдамасы туралы есеп;</w:t>
      </w:r>
    </w:p>
    <w:bookmarkEnd w:id="19"/>
    <w:bookmarkStart w:name="z47" w:id="20"/>
    <w:p>
      <w:pPr>
        <w:spacing w:after="0"/>
        <w:ind w:left="0"/>
        <w:jc w:val="both"/>
      </w:pPr>
      <w:r>
        <w:rPr>
          <w:rFonts w:ascii="Times New Roman"/>
          <w:b w:val="false"/>
          <w:i w:val="false"/>
          <w:color w:val="000000"/>
          <w:sz w:val="28"/>
        </w:rPr>
        <w:t>
      4)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w:t>
      </w:r>
    </w:p>
    <w:bookmarkEnd w:id="20"/>
    <w:bookmarkStart w:name="z48" w:id="21"/>
    <w:p>
      <w:pPr>
        <w:spacing w:after="0"/>
        <w:ind w:left="0"/>
        <w:jc w:val="both"/>
      </w:pPr>
      <w:r>
        <w:rPr>
          <w:rFonts w:ascii="Times New Roman"/>
          <w:b w:val="false"/>
          <w:i w:val="false"/>
          <w:color w:val="000000"/>
          <w:sz w:val="28"/>
        </w:rPr>
        <w:t>
      5) айрықша пайыздық тәуекелді есептеудің (валюталар бөлігінде) талдамасы туралы есеп;</w:t>
      </w:r>
    </w:p>
    <w:bookmarkEnd w:id="21"/>
    <w:bookmarkStart w:name="z49" w:id="22"/>
    <w:p>
      <w:pPr>
        <w:spacing w:after="0"/>
        <w:ind w:left="0"/>
        <w:jc w:val="both"/>
      </w:pPr>
      <w:r>
        <w:rPr>
          <w:rFonts w:ascii="Times New Roman"/>
          <w:b w:val="false"/>
          <w:i w:val="false"/>
          <w:color w:val="000000"/>
          <w:sz w:val="28"/>
        </w:rPr>
        <w:t>
      6) уақыт аралықтары бойынша ашық позицияларды бөлу (валюталар бөлігінде) туралы есеп;</w:t>
      </w:r>
    </w:p>
    <w:bookmarkEnd w:id="22"/>
    <w:bookmarkStart w:name="z50" w:id="23"/>
    <w:p>
      <w:pPr>
        <w:spacing w:after="0"/>
        <w:ind w:left="0"/>
        <w:jc w:val="both"/>
      </w:pPr>
      <w:r>
        <w:rPr>
          <w:rFonts w:ascii="Times New Roman"/>
          <w:b w:val="false"/>
          <w:i w:val="false"/>
          <w:color w:val="000000"/>
          <w:sz w:val="28"/>
        </w:rPr>
        <w:t>
      7) жалпы пайыздық тәуекелді есептеудің (валюталар бөлігінде) талдамасы туралы есеп;</w:t>
      </w:r>
    </w:p>
    <w:bookmarkEnd w:id="23"/>
    <w:bookmarkStart w:name="z51" w:id="24"/>
    <w:p>
      <w:pPr>
        <w:spacing w:after="0"/>
        <w:ind w:left="0"/>
        <w:jc w:val="both"/>
      </w:pPr>
      <w:r>
        <w:rPr>
          <w:rFonts w:ascii="Times New Roman"/>
          <w:b w:val="false"/>
          <w:i w:val="false"/>
          <w:color w:val="000000"/>
          <w:sz w:val="28"/>
        </w:rPr>
        <w:t>
      8) бір қарыз алушыға келетін тәуекелдің (қарыз алушылар бөлігінде) ең жоғары мөлшерінің талдамасы туралы есеп;</w:t>
      </w:r>
    </w:p>
    <w:bookmarkEnd w:id="24"/>
    <w:bookmarkStart w:name="z52" w:id="25"/>
    <w:p>
      <w:pPr>
        <w:spacing w:after="0"/>
        <w:ind w:left="0"/>
        <w:jc w:val="both"/>
      </w:pPr>
      <w:r>
        <w:rPr>
          <w:rFonts w:ascii="Times New Roman"/>
          <w:b w:val="false"/>
          <w:i w:val="false"/>
          <w:color w:val="000000"/>
          <w:sz w:val="28"/>
        </w:rPr>
        <w:t>
      9) k4 ағымдағы өтімділік коэффициентінің талдамасы туралы есеп;</w:t>
      </w:r>
    </w:p>
    <w:bookmarkEnd w:id="25"/>
    <w:bookmarkStart w:name="z53" w:id="26"/>
    <w:p>
      <w:pPr>
        <w:spacing w:after="0"/>
        <w:ind w:left="0"/>
        <w:jc w:val="both"/>
      </w:pPr>
      <w:r>
        <w:rPr>
          <w:rFonts w:ascii="Times New Roman"/>
          <w:b w:val="false"/>
          <w:i w:val="false"/>
          <w:color w:val="000000"/>
          <w:sz w:val="28"/>
        </w:rPr>
        <w:t>
      10) k4-1, k4-2, k4-3 мерзімді өтімділік коэффициенттерінің талдамасы туралы есеп;</w:t>
      </w:r>
    </w:p>
    <w:bookmarkEnd w:id="26"/>
    <w:bookmarkStart w:name="z54" w:id="27"/>
    <w:p>
      <w:pPr>
        <w:spacing w:after="0"/>
        <w:ind w:left="0"/>
        <w:jc w:val="both"/>
      </w:pPr>
      <w:r>
        <w:rPr>
          <w:rFonts w:ascii="Times New Roman"/>
          <w:b w:val="false"/>
          <w:i w:val="false"/>
          <w:color w:val="000000"/>
          <w:sz w:val="28"/>
        </w:rPr>
        <w:t>
      11) k4-4, k4-5, k4-6 мерзімді валюталық өтімділік коэффициенттерінің талдамасы туралы есеп;</w:t>
      </w:r>
    </w:p>
    <w:bookmarkEnd w:id="27"/>
    <w:bookmarkStart w:name="z55" w:id="28"/>
    <w:p>
      <w:pPr>
        <w:spacing w:after="0"/>
        <w:ind w:left="0"/>
        <w:jc w:val="both"/>
      </w:pPr>
      <w:r>
        <w:rPr>
          <w:rFonts w:ascii="Times New Roman"/>
          <w:b w:val="false"/>
          <w:i w:val="false"/>
          <w:color w:val="000000"/>
          <w:sz w:val="28"/>
        </w:rPr>
        <w:t>
      12) аптаның (айдың) әрбір жұмыс күні үшін әрбір шетел валютасы бойынша валюталық позициялар және валюталық нетто-позиция туралы есеп;</w:t>
      </w:r>
    </w:p>
    <w:bookmarkEnd w:id="28"/>
    <w:bookmarkStart w:name="z56" w:id="29"/>
    <w:p>
      <w:pPr>
        <w:spacing w:after="0"/>
        <w:ind w:left="0"/>
        <w:jc w:val="both"/>
      </w:pPr>
      <w:r>
        <w:rPr>
          <w:rFonts w:ascii="Times New Roman"/>
          <w:b w:val="false"/>
          <w:i w:val="false"/>
          <w:color w:val="000000"/>
          <w:sz w:val="28"/>
        </w:rPr>
        <w:t>
      13)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bookmarkEnd w:id="29"/>
    <w:bookmarkStart w:name="z57" w:id="30"/>
    <w:p>
      <w:pPr>
        <w:spacing w:after="0"/>
        <w:ind w:left="0"/>
        <w:jc w:val="both"/>
      </w:pPr>
      <w:r>
        <w:rPr>
          <w:rFonts w:ascii="Times New Roman"/>
          <w:b w:val="false"/>
          <w:i w:val="false"/>
          <w:color w:val="000000"/>
          <w:sz w:val="28"/>
        </w:rPr>
        <w:t>
      14) банктерді Қазақстан Республикасының бейрезиденттері алдындағы міндеттемелерге капиталдандыру коэффициенттерінің талдамасы туралы есеп;</w:t>
      </w:r>
    </w:p>
    <w:bookmarkEnd w:id="30"/>
    <w:bookmarkStart w:name="z58" w:id="31"/>
    <w:p>
      <w:pPr>
        <w:spacing w:after="0"/>
        <w:ind w:left="0"/>
        <w:jc w:val="both"/>
      </w:pPr>
      <w:r>
        <w:rPr>
          <w:rFonts w:ascii="Times New Roman"/>
          <w:b w:val="false"/>
          <w:i w:val="false"/>
          <w:color w:val="000000"/>
          <w:sz w:val="28"/>
        </w:rPr>
        <w:t>
      15) секьюритилендіру кезінде меншікті капиталдың жеткіліктілігі коэффициенттерін есептеу туралы есеп;</w:t>
      </w:r>
    </w:p>
    <w:bookmarkEnd w:id="31"/>
    <w:bookmarkStart w:name="z59" w:id="32"/>
    <w:p>
      <w:pPr>
        <w:spacing w:after="0"/>
        <w:ind w:left="0"/>
        <w:jc w:val="both"/>
      </w:pPr>
      <w:r>
        <w:rPr>
          <w:rFonts w:ascii="Times New Roman"/>
          <w:b w:val="false"/>
          <w:i w:val="false"/>
          <w:color w:val="000000"/>
          <w:sz w:val="28"/>
        </w:rPr>
        <w:t>
      16) исламдық банктер ұсынатын кредиттік тәуекел ескеріле отырып мөлшерленген активтердің талдамасы туралы есеп;</w:t>
      </w:r>
    </w:p>
    <w:bookmarkEnd w:id="32"/>
    <w:bookmarkStart w:name="z60" w:id="33"/>
    <w:p>
      <w:pPr>
        <w:spacing w:after="0"/>
        <w:ind w:left="0"/>
        <w:jc w:val="both"/>
      </w:pPr>
      <w:r>
        <w:rPr>
          <w:rFonts w:ascii="Times New Roman"/>
          <w:b w:val="false"/>
          <w:i w:val="false"/>
          <w:color w:val="000000"/>
          <w:sz w:val="28"/>
        </w:rPr>
        <w:t>
      17) исламдық банктер ұсынатын кредиттік тәуекел ескеріле отырып мөлшерленген шартты және ықтимал міндеттемелердің талдамасы туралы есеп;</w:t>
      </w:r>
    </w:p>
    <w:bookmarkEnd w:id="33"/>
    <w:bookmarkStart w:name="z61" w:id="34"/>
    <w:p>
      <w:pPr>
        <w:spacing w:after="0"/>
        <w:ind w:left="0"/>
        <w:jc w:val="both"/>
      </w:pPr>
      <w:r>
        <w:rPr>
          <w:rFonts w:ascii="Times New Roman"/>
          <w:b w:val="false"/>
          <w:i w:val="false"/>
          <w:color w:val="000000"/>
          <w:sz w:val="28"/>
        </w:rPr>
        <w:t>
      18) исламдық банктер ұсынатын тауар-материалдық қорлардың нарықтық құнының өзгеруіне байланысты нарықтық тәуекелдің талдамасы туралы есеп;</w:t>
      </w:r>
    </w:p>
    <w:bookmarkEnd w:id="34"/>
    <w:bookmarkStart w:name="z62" w:id="35"/>
    <w:p>
      <w:pPr>
        <w:spacing w:after="0"/>
        <w:ind w:left="0"/>
        <w:jc w:val="both"/>
      </w:pPr>
      <w:r>
        <w:rPr>
          <w:rFonts w:ascii="Times New Roman"/>
          <w:b w:val="false"/>
          <w:i w:val="false"/>
          <w:color w:val="000000"/>
          <w:sz w:val="28"/>
        </w:rPr>
        <w:t>
      19) өтімділікті өтеу коэффициентінің талдамасы туралы есеп.</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2-қосымша</w:t>
            </w:r>
          </w:p>
        </w:tc>
      </w:tr>
    </w:tbl>
    <w:bookmarkStart w:name="z895" w:id="36"/>
    <w:p>
      <w:pPr>
        <w:spacing w:after="0"/>
        <w:ind w:left="0"/>
        <w:jc w:val="both"/>
      </w:pPr>
      <w:r>
        <w:rPr>
          <w:rFonts w:ascii="Times New Roman"/>
          <w:b w:val="false"/>
          <w:i w:val="false"/>
          <w:color w:val="000000"/>
          <w:sz w:val="28"/>
        </w:rPr>
        <w:t>
      Әкімшілік деректер жинауға арналған нысан</w:t>
      </w:r>
    </w:p>
    <w:bookmarkEnd w:id="36"/>
    <w:p>
      <w:pPr>
        <w:spacing w:after="0"/>
        <w:ind w:left="0"/>
        <w:jc w:val="both"/>
      </w:pPr>
      <w:r>
        <w:rPr>
          <w:rFonts w:ascii="Times New Roman"/>
          <w:b w:val="false"/>
          <w:i w:val="false"/>
          <w:color w:val="000000"/>
          <w:sz w:val="28"/>
        </w:rPr>
        <w:t>
      Пруденциялық нормативтердің орындалуы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1-BVU_Prud_norm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1351"/>
        <w:gridCol w:w="24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аз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сома ретіндегі негізгі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төленген жай акциялар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төленген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кірісі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бөлінбеген таза кірісі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ашып көрсетілген резерв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негізгі қаражатты және қаржы активтерінің құнын қайта бағалау резервтері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негізгі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сатып алынған жай акциялар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қосқанда, материалдық емес активтер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шығыны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шегерілетін уақыт айырмашылықтарына қатысты танылған кейінге қалдырылған салық активтерінің бөлігін қоспағанда, кейінге қалдырылған салық міндеттемелерін шегергендегі кейінге қалдырылған салық активі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жөніндегі резервтер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секьюритилендіру бойынша транзакциялармен байланысты сатудан түскен кірістер. Мұндай кірістерге секьюритилендіру талаптарынан болашақта күтумен алынған толық немесе ішінара кіріске байланысты болашақ кезеңдердің кірісі жатады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осындай міндеттеме бойынша кредиттік тәуекелдің өзгеруіне байланысты қаржылық міндеттеменің әділ құнының өзгеруінен болған кірістер немесе шығындар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капиталдан шегерілуге жататын, бірақ оның деңгейінің жеткіліксіз болуына байланысты негізгі капиталдан шегерілетін реттеуіш түзетулер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сомасындағы мерзімсіз қаржы құралдарына инвестициялардың үлесіне көбейтілген банк инвестицияларының асу сомасы (банктің реттеуіш түзетулер қолданылғаннан кейін жиынтығында банктің негізгі капиталының 10 (он) пайызынан асатын, 10 (он) пайыздан аз шығарылған акциялары (жарғылық капиталда қатысу үлестері) бар қаржы ұйымдарының қаржы құралдарына инвестициялары)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шығарылған акциялардың (жарғылық капиталда қатысу үлестерінің) 10 (он) және одан көп пайызы, сондай-ақ шегерілетін уақыт айырмаларына қатысты танылған кейінге қалдырылған салық активтерінің бөлігі бар қаржы ұйымының жай акцияларына банк инвестицияларының асу сомасы (реттеуіш түзетулер қолданылғаннан кейін жиынтығында банктің негізгі капиталының 15 (он бес) пайызынан асатын)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сома ретіндегі қосымша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нәтижесінде бір мезгілде бір тұлғада қаржы активі және қаржылық міндеттеме немесе басқа тұлғаның барлық өзінің міндеттемелерін шегергеннен кейін қалған заңды тұлға активтерінің үлесіне құқығын растайтын өзге қаржы құралы туындайтын критерийлерге сәйкес келетін мерзімсіз шарттар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 қаңтарға дейін тартылған мерзімсіз қаржы құралдары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критерийлерге сәйкес келетін, ақы төленген артықшылықты акциялар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критерийлерге сәйкес келмейтін, ақы төленген артықшылықты акциялар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қосымша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не жанама тәсілмен меншікті мерзімсіз қаржы құралдарына банктің инвестициялары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сатып алынған меншікті артықшылықты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инвестициялардың жалпы сомасындағы мерзімсіз қаржы құралдарына инвестициялардың үлесіне көбейтілген банк инвестицияларының асу сомасы (банктің реттеуіш түзетулер қолданылғаннан кейін жиынтығында банктің негізгі капиталының 10 (он) пайызынан асатын, 10 (он) пайыздан аз шығарылған акциялары (жарғылық капиталда қатысу үлестері) бар қаржы ұйымдарының қаржы құралдарына инвестициялары)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шығарылған акциялардың (жарғылық капиталда қатысу үлестерінің) 10 (он) және одан көп пайызы бар қаржы ұйымдарының мерзімсіз қаржы құралдарына банктің қосымша капиталдан шегерілуге жататын инвестициялары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капиталдан шегерілуге жататын, бірақ оның деңгейінің жеткіліксіз болуына байланысты қосымша капиталдан шегерілетін реттеуіш түзетулер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қаңтарға дейін ұлттық валютамен тартылған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қаңтарға дейін шетел валютасымен тартылған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екінші деңгейдегі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сатып алынған меншікті реттелген борышы (реттелген борышқа инвестициялар)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сомасындағы реттелген борышқа инвестициялардың үлесіне көбейтілген банк инвестицияларының асу сомасы (банктің реттеуіш түзетулер қолданылғаннан кейін жиынтығында банктің негізгі капиталының 10 пайызынан асатын, 10 пайыздан аз шығарылған акциялары (жарғылық капиталда қатысу үлестері) бар қаржы ұйымдарының қаржы құралдарына инвестициялары)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заңды тұлғаның шығарылған акцияларының (жарғылық капиталда қатысу үлестерінің) 10 және одан көп пайызы бар қаржы ұйымдарының реттелген борышына банктің екінші деңгейдегі капиталдан шегерілуге жататын инвестициялары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баланс деректеріне сәйкес жеке тұлғалар депозиттерінің сомасы мен 5,5 көбейтілген меншікті капитал арасындағы оң айырма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 (kl)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 (kl-2)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 (k2)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 төлеуді тоқтату және акцияларды кері сатып алу бөлігінде шектеу қойылатын банктің бөлінбеген таза кірісі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шарт талаптарында қабылданған инвестицияланбаған қаражат қалдықтары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активтер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шартты және ықтимал міндеттемелер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құралдарының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пайыздық тәуекел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тәуекел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акциялар немесе акциялардың индексі болып табылатын акциялардың нарықтық құнының және туынды қаржы құралдарының нарықтық құнының өзгеруіне байланысты нарықтық тәуекел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айырбас бағамының (бағалы металдардың нарықтық құнының) өзгеруіне байланысты нарықтық тәуекел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өзгеруіне байланысты нарықтық тәуекел жиынтығы (сату мақсатында иеленген исламдық бағалы қағаздарды қоса алғанда)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 бойынша нарықтық құнының өзгеруіне байланысты тәуекел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құнының өзгеруіне байланысты нарықтық тәуекелі бар қаржы құралдары бойынша ұзын және қысқа позициялар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құнының өзгеруіне байланысты нарықтық тәуекелі бар қаржы құралдары бойынша ұзын және қысқа позициялар сомасының айырмасы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валюталық позициялар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тәуекел ескеріле отырып есептелген активтер және шартты және ықтимал талаптар мен міндеттемелер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жылдық кірістің орташа шамасы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банкпен айрықша қатынастармен байланысты емес өзара байланысты қарыз алушылар тобының банк алдындағы міндеттемелердің кез келген түрі бойынша жиынтық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емес бір қарыз алушыға келетін тәуекелдің ең жоғары мөлшерінің коэффициенті - (k3)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банкпен айрықша қатынастармен байланысты өзара байланысты қарыз алушылар тобының банк алдындағы міндеттемелердің кез келген түрі бойынша жиынтық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бір қарыз алушыға (қарыз алушылар тобына) келетін тәуекелдің ең жоғары мөлшерінің коэффициенті - (k3.1)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барлық қарыз алушылар бойынша тәуекелдер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қарыз алушылар бойынша тәуекелдер сомасының коэффициенті (Ро)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 &amp; Poor's агенттiгiнiң рейтингiсі немесе Fitch немесе Moody's Investors Service агенттiктерінiң (бұдан әрі – басқа рейтингілік агенттiктер) осыған ұқсас деңгейдегi рейтингiсі бар Қазақстан Республикасының резиденттеріне талаптарды және Standard &amp; Poor's агенттiгiнiң "А" рейтингiнен төмен емес рейтингi немесе одан басқа рейтингілік агенттiктердiң бiрiнiң осыған ұқсас деңгейдегi рейтингiсі бар резидент еместерді қоспағанда, Standard &amp; Poor's агенттігінің "А" рейтингісінен төмен емес немесе бір қарыз алушыға немесе өзара байланысты қарыз алушылар тобына қатысты басқа рейтингілік агенттіктердің бірінің осыған ұқсас деңгейдегі рейтингісі бар резидент еместерді қоспағанда, Қазақстан Республикасының оффшор аймақтарда тіркелген немесе азаматтары болып табылатын резидент еместері мiндеттемелерiнің ең жоғарғы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кредиттің ең жоғары мөлшерінің коэффициенті (Бк)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банктің меншікті капиталының 10 пайызынан асатын банктің бір қарыз алушыға келетін тәуекелдерінің жиынтық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меншікті капиталдың 10 пайызынан асатын бір қарыз алушыға келетін тәуекелдердің жиынтық сомасының коэффициенті (Рк)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компаниясына берілген секьюритилендірілген кредиттердің жиынтық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компаниясына берілген секьюритилендірілген кредиттердің жиынтық сомасының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(k4)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жеті күнге дейін қоса алғанда қалған мерзімі бар мерзімді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(k4-1)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бір айға дейін қоса алғанда өтелгенге дейінгі қалған мерзімімен өтімді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дейін қоса алғанда өтелгенге дейінгі қалған мерзімімен мерзімді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(k4-2)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үш айға дейін қоса алғанда өтелгенге дейінгі қалған мерзімімен өтімді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айға дейін қоса алғанда өтелгенге дейінгі қалған мерзімімен мерзімді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(k4-3)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валюталық өтімділік коэффициенті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коэффициентін есептеуге арналған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тең конверсия коэффициентіне көбейтілген k4-5 мерзімді валюталық өтімділік коэффициентін есептеуге арналған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валюталық өтімділік коэффициенті (k4-5):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коэффициентін есептеуге арналған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80%-ға тең конверсия коэффициентіне көбейтілген k4-6 мерзімді валюталық өтімділік коэффициентін есептеуге арналған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валюталық өтімділік коэффициенті (k4-6):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есепті кезең ішінде кредиторлар алдында мерзімі өткен міндеттемелердің болуы (Иә/Жоқ)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жеке тұлғалардың жаңадан тартылған депозиттері бойынша (теңгемен және шетел валютасымен) банктерге депозиттерге міндетті кепілдік беруді жүзеге асыратын ұйымның Директорлар кеңесінің сақтауы үшін белгіленетін және ұсынылатын сыйақының ең жоғары (ұсынылатын) мөлшерлемелерін асыруы (Иә/Жоқ)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уәкілетті орган мақұлдаған іс-шаралар жоспарын банктің уақтылы орындамау фактісінің болуы (Иә/Жоқ)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Бейрезиденттер алдындағы қысқа мерзімді міндеттемелер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жоғары лимитінің коэффициенті (k7)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 коэффициенті есебіне енгізілетін бейрезиденттер алдындағы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банктерді капиталдандыру коэффициенті (k8)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 коэффициенті есебіне енгізілетін бейрезиденттер алдындағы міндеттемелер және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банктерді капиталдандыру коэффициенті (k9)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депозит туралы шарт бойынша тартылған қаражат есебінен қаржыландырылатын активтер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бөлігін ішкі активтерге орналастыру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 ____________</w:t>
      </w:r>
    </w:p>
    <w:p>
      <w:pPr>
        <w:spacing w:after="0"/>
        <w:ind w:left="0"/>
        <w:jc w:val="both"/>
      </w:pPr>
      <w:r>
        <w:rPr>
          <w:rFonts w:ascii="Times New Roman"/>
          <w:b w:val="false"/>
          <w:i w:val="false"/>
          <w:color w:val="000000"/>
          <w:sz w:val="28"/>
        </w:rPr>
        <w:t xml:space="preserve">
      тегі, аты, әкесінің аты (егер жеке басын куәландыратын құжатта көрсетілген болса) күні </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w:t>
            </w:r>
            <w:r>
              <w:br/>
            </w:r>
            <w:r>
              <w:rPr>
                <w:rFonts w:ascii="Times New Roman"/>
                <w:b w:val="false"/>
                <w:i w:val="false"/>
                <w:color w:val="000000"/>
                <w:sz w:val="20"/>
              </w:rPr>
              <w:t>орындалуы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91" w:id="37"/>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37"/>
    <w:bookmarkStart w:name="z92" w:id="38"/>
    <w:p>
      <w:pPr>
        <w:spacing w:after="0"/>
        <w:ind w:left="0"/>
        <w:jc w:val="both"/>
      </w:pPr>
      <w:r>
        <w:rPr>
          <w:rFonts w:ascii="Times New Roman"/>
          <w:b w:val="false"/>
          <w:i w:val="false"/>
          <w:color w:val="000000"/>
          <w:sz w:val="28"/>
        </w:rPr>
        <w:t>
      түсіндірме</w:t>
      </w:r>
    </w:p>
    <w:bookmarkEnd w:id="38"/>
    <w:bookmarkStart w:name="z93" w:id="39"/>
    <w:p>
      <w:pPr>
        <w:spacing w:after="0"/>
        <w:ind w:left="0"/>
        <w:jc w:val="both"/>
      </w:pPr>
      <w:r>
        <w:rPr>
          <w:rFonts w:ascii="Times New Roman"/>
          <w:b w:val="false"/>
          <w:i w:val="false"/>
          <w:color w:val="000000"/>
          <w:sz w:val="28"/>
        </w:rPr>
        <w:t>
      Пруденциялық нормативтердің орындалуы туралы есеп</w:t>
      </w:r>
    </w:p>
    <w:bookmarkEnd w:id="39"/>
    <w:bookmarkStart w:name="z94" w:id="40"/>
    <w:p>
      <w:pPr>
        <w:spacing w:after="0"/>
        <w:ind w:left="0"/>
        <w:jc w:val="both"/>
      </w:pPr>
      <w:r>
        <w:rPr>
          <w:rFonts w:ascii="Times New Roman"/>
          <w:b w:val="false"/>
          <w:i w:val="false"/>
          <w:color w:val="000000"/>
          <w:sz w:val="28"/>
        </w:rPr>
        <w:t>
      1-тарау. Жалпы ережелер</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41"/>
    <w:p>
      <w:pPr>
        <w:spacing w:after="0"/>
        <w:ind w:left="0"/>
        <w:jc w:val="both"/>
      </w:pPr>
      <w:r>
        <w:rPr>
          <w:rFonts w:ascii="Times New Roman"/>
          <w:b w:val="false"/>
          <w:i w:val="false"/>
          <w:color w:val="000000"/>
          <w:sz w:val="28"/>
        </w:rPr>
        <w:t>
      1. Осы түсіндірме (бұдан әрі – Түсіндірме) "Пруденциялық нормативтердің орындалуы туралы есеп" нысанын (бұдан әрі – Нысан) толтыру бойынша бірыңғай талаптарды айқындайды.</w:t>
      </w:r>
    </w:p>
    <w:bookmarkEnd w:id="41"/>
    <w:bookmarkStart w:name="z96" w:id="4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42"/>
    <w:bookmarkStart w:name="z97" w:id="43"/>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43"/>
    <w:bookmarkStart w:name="z98" w:id="4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44"/>
    <w:bookmarkStart w:name="z99" w:id="45"/>
    <w:p>
      <w:pPr>
        <w:spacing w:after="0"/>
        <w:ind w:left="0"/>
        <w:jc w:val="both"/>
      </w:pPr>
      <w:r>
        <w:rPr>
          <w:rFonts w:ascii="Times New Roman"/>
          <w:b w:val="false"/>
          <w:i w:val="false"/>
          <w:color w:val="000000"/>
          <w:sz w:val="28"/>
        </w:rPr>
        <w:t>
      2-тарау. Нысанды толтыру бойынша түсіндірме</w:t>
      </w:r>
    </w:p>
    <w:bookmarkEnd w:id="45"/>
    <w:bookmarkStart w:name="z100" w:id="46"/>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№13939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w:t>
      </w:r>
      <w:r>
        <w:rPr>
          <w:rFonts w:ascii="Times New Roman"/>
          <w:b w:val="false"/>
          <w:i w:val="false"/>
          <w:color w:val="000000"/>
          <w:sz w:val="28"/>
        </w:rPr>
        <w:t>№ 144</w:t>
      </w:r>
      <w:r>
        <w:rPr>
          <w:rFonts w:ascii="Times New Roman"/>
          <w:b w:val="false"/>
          <w:i w:val="false"/>
          <w:color w:val="000000"/>
          <w:sz w:val="28"/>
        </w:rPr>
        <w:t xml:space="preserve"> (бұдан әрі – № 144 нормативтер) және Нормативтік құқықтық актілерді мемлекеттік тіркеу тізілімінде №13919 тіркелген Қазақстан Республикасы Ұлттық Банкі Басқармасының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2016 жылғы 30 мамырдағы </w:t>
      </w:r>
      <w:r>
        <w:rPr>
          <w:rFonts w:ascii="Times New Roman"/>
          <w:b w:val="false"/>
          <w:i w:val="false"/>
          <w:color w:val="000000"/>
          <w:sz w:val="28"/>
        </w:rPr>
        <w:t>№ 147</w:t>
      </w:r>
      <w:r>
        <w:rPr>
          <w:rFonts w:ascii="Times New Roman"/>
          <w:b w:val="false"/>
          <w:i w:val="false"/>
          <w:color w:val="000000"/>
          <w:sz w:val="28"/>
        </w:rPr>
        <w:t xml:space="preserve"> (бұдан әрі – № 147 нормативтер) қаулыларына сәйкес толтырылады. </w:t>
      </w:r>
    </w:p>
    <w:bookmarkEnd w:id="46"/>
    <w:bookmarkStart w:name="z101" w:id="47"/>
    <w:p>
      <w:pPr>
        <w:spacing w:after="0"/>
        <w:ind w:left="0"/>
        <w:jc w:val="both"/>
      </w:pPr>
      <w:r>
        <w:rPr>
          <w:rFonts w:ascii="Times New Roman"/>
          <w:b w:val="false"/>
          <w:i w:val="false"/>
          <w:color w:val="000000"/>
          <w:sz w:val="28"/>
        </w:rPr>
        <w:t xml:space="preserve">
      6. 1-жол </w:t>
      </w:r>
      <w:r>
        <w:rPr>
          <w:rFonts w:ascii="Times New Roman"/>
          <w:b w:val="false"/>
          <w:i w:val="false"/>
          <w:color w:val="000000"/>
          <w:sz w:val="28"/>
        </w:rPr>
        <w:t>№ 144</w:t>
      </w:r>
      <w:r>
        <w:rPr>
          <w:rFonts w:ascii="Times New Roman"/>
          <w:b w:val="false"/>
          <w:i w:val="false"/>
          <w:color w:val="000000"/>
          <w:sz w:val="28"/>
        </w:rPr>
        <w:t xml:space="preserve"> және № 147 нормативтердің "Банктің жарғылық және меншікті капиталының ең төмен мөлшері" </w:t>
      </w:r>
      <w:r>
        <w:rPr>
          <w:rFonts w:ascii="Times New Roman"/>
          <w:b w:val="false"/>
          <w:i w:val="false"/>
          <w:color w:val="000000"/>
          <w:sz w:val="28"/>
        </w:rPr>
        <w:t>1-тарауына</w:t>
      </w:r>
      <w:r>
        <w:rPr>
          <w:rFonts w:ascii="Times New Roman"/>
          <w:b w:val="false"/>
          <w:i w:val="false"/>
          <w:color w:val="000000"/>
          <w:sz w:val="28"/>
        </w:rPr>
        <w:t xml:space="preserve"> сәйкес толтырылады. </w:t>
      </w:r>
    </w:p>
    <w:bookmarkEnd w:id="47"/>
    <w:bookmarkStart w:name="z102" w:id="48"/>
    <w:p>
      <w:pPr>
        <w:spacing w:after="0"/>
        <w:ind w:left="0"/>
        <w:jc w:val="both"/>
      </w:pPr>
      <w:r>
        <w:rPr>
          <w:rFonts w:ascii="Times New Roman"/>
          <w:b w:val="false"/>
          <w:i w:val="false"/>
          <w:color w:val="000000"/>
          <w:sz w:val="28"/>
        </w:rPr>
        <w:t>
      7. 5-жолда № 144 нормативтерге 1-қосымшада және № 147 нормативтерге 3-қосымшада белгіленген критерийлерге сәйкес келетін ақы төленген жай акциялар бойынша мәліметтер көрсетіледі.</w:t>
      </w:r>
    </w:p>
    <w:bookmarkEnd w:id="48"/>
    <w:bookmarkStart w:name="z103" w:id="49"/>
    <w:p>
      <w:pPr>
        <w:spacing w:after="0"/>
        <w:ind w:left="0"/>
        <w:jc w:val="both"/>
      </w:pPr>
      <w:r>
        <w:rPr>
          <w:rFonts w:ascii="Times New Roman"/>
          <w:b w:val="false"/>
          <w:i w:val="false"/>
          <w:color w:val="000000"/>
          <w:sz w:val="28"/>
        </w:rPr>
        <w:t xml:space="preserve">
      8. 14.1-жолда нәтижесінде бір мезгілде бір тұлғада қаржы активі және басқа тұлғада қаржылық міндеттеме немесе барлық өзінің міндеттемелерін шегергеннен кейін қалған заңды тұлға активтерінің үлесіне құқығын растайтын өзге қаржы құралы туындайтын, № 144 нормативтерге </w:t>
      </w:r>
      <w:r>
        <w:rPr>
          <w:rFonts w:ascii="Times New Roman"/>
          <w:b w:val="false"/>
          <w:i w:val="false"/>
          <w:color w:val="000000"/>
          <w:sz w:val="28"/>
        </w:rPr>
        <w:t>1-қосымшада</w:t>
      </w:r>
      <w:r>
        <w:rPr>
          <w:rFonts w:ascii="Times New Roman"/>
          <w:b w:val="false"/>
          <w:i w:val="false"/>
          <w:color w:val="000000"/>
          <w:sz w:val="28"/>
        </w:rPr>
        <w:t xml:space="preserve"> және № 147 нормативтерге </w:t>
      </w:r>
      <w:r>
        <w:rPr>
          <w:rFonts w:ascii="Times New Roman"/>
          <w:b w:val="false"/>
          <w:i w:val="false"/>
          <w:color w:val="000000"/>
          <w:sz w:val="28"/>
        </w:rPr>
        <w:t>3-қосымшада</w:t>
      </w:r>
      <w:r>
        <w:rPr>
          <w:rFonts w:ascii="Times New Roman"/>
          <w:b w:val="false"/>
          <w:i w:val="false"/>
          <w:color w:val="000000"/>
          <w:sz w:val="28"/>
        </w:rPr>
        <w:t xml:space="preserve"> белгіленген критерийлерге сәйкес келетін мерзімсіз шарттар бойынша мәліметтер көрсетіледі.</w:t>
      </w:r>
    </w:p>
    <w:bookmarkEnd w:id="49"/>
    <w:bookmarkStart w:name="z104" w:id="50"/>
    <w:p>
      <w:pPr>
        <w:spacing w:after="0"/>
        <w:ind w:left="0"/>
        <w:jc w:val="both"/>
      </w:pPr>
      <w:r>
        <w:rPr>
          <w:rFonts w:ascii="Times New Roman"/>
          <w:b w:val="false"/>
          <w:i w:val="false"/>
          <w:color w:val="000000"/>
          <w:sz w:val="28"/>
        </w:rPr>
        <w:t xml:space="preserve">
      9. 12.2-жолда № </w:t>
      </w:r>
      <w:r>
        <w:rPr>
          <w:rFonts w:ascii="Times New Roman"/>
          <w:b w:val="false"/>
          <w:i w:val="false"/>
          <w:color w:val="000000"/>
          <w:sz w:val="28"/>
        </w:rPr>
        <w:t>147</w:t>
      </w:r>
      <w:r>
        <w:rPr>
          <w:rFonts w:ascii="Times New Roman"/>
          <w:b w:val="false"/>
          <w:i w:val="false"/>
          <w:color w:val="000000"/>
          <w:sz w:val="28"/>
        </w:rPr>
        <w:t xml:space="preserve"> нормативтердің 10-тармағының талаптарына сәйкес мерзімсіз қаржы құралдары бойынша мәліметтер көрсетіледі.</w:t>
      </w:r>
    </w:p>
    <w:bookmarkEnd w:id="50"/>
    <w:bookmarkStart w:name="z105" w:id="51"/>
    <w:p>
      <w:pPr>
        <w:spacing w:after="0"/>
        <w:ind w:left="0"/>
        <w:jc w:val="both"/>
      </w:pPr>
      <w:r>
        <w:rPr>
          <w:rFonts w:ascii="Times New Roman"/>
          <w:b w:val="false"/>
          <w:i w:val="false"/>
          <w:color w:val="000000"/>
          <w:sz w:val="28"/>
        </w:rPr>
        <w:t xml:space="preserve">
      10. 12.3-жолда № 144 нормативтерге </w:t>
      </w:r>
      <w:r>
        <w:rPr>
          <w:rFonts w:ascii="Times New Roman"/>
          <w:b w:val="false"/>
          <w:i w:val="false"/>
          <w:color w:val="000000"/>
          <w:sz w:val="28"/>
        </w:rPr>
        <w:t>1-қосымшада</w:t>
      </w:r>
      <w:r>
        <w:rPr>
          <w:rFonts w:ascii="Times New Roman"/>
          <w:b w:val="false"/>
          <w:i w:val="false"/>
          <w:color w:val="000000"/>
          <w:sz w:val="28"/>
        </w:rPr>
        <w:t xml:space="preserve"> және № 147 нормативтерге </w:t>
      </w:r>
      <w:r>
        <w:rPr>
          <w:rFonts w:ascii="Times New Roman"/>
          <w:b w:val="false"/>
          <w:i w:val="false"/>
          <w:color w:val="000000"/>
          <w:sz w:val="28"/>
        </w:rPr>
        <w:t>3-қосымшада</w:t>
      </w:r>
      <w:r>
        <w:rPr>
          <w:rFonts w:ascii="Times New Roman"/>
          <w:b w:val="false"/>
          <w:i w:val="false"/>
          <w:color w:val="000000"/>
          <w:sz w:val="28"/>
        </w:rPr>
        <w:t xml:space="preserve"> белгіленген критерийлерге сәйкес келетін ақы төленген артықшылықты акциялар бойынша мәліметтер көрсетіледі.</w:t>
      </w:r>
    </w:p>
    <w:bookmarkEnd w:id="51"/>
    <w:bookmarkStart w:name="z106" w:id="52"/>
    <w:p>
      <w:pPr>
        <w:spacing w:after="0"/>
        <w:ind w:left="0"/>
        <w:jc w:val="both"/>
      </w:pPr>
      <w:r>
        <w:rPr>
          <w:rFonts w:ascii="Times New Roman"/>
          <w:b w:val="false"/>
          <w:i w:val="false"/>
          <w:color w:val="000000"/>
          <w:sz w:val="28"/>
        </w:rPr>
        <w:t xml:space="preserve">
      11. 12.4-жолда № 147 нормативтердің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ақы төленген артықшылықты акциялар бойынша мәліметтер көрсетіледі.</w:t>
      </w:r>
    </w:p>
    <w:bookmarkEnd w:id="52"/>
    <w:bookmarkStart w:name="z107" w:id="53"/>
    <w:p>
      <w:pPr>
        <w:spacing w:after="0"/>
        <w:ind w:left="0"/>
        <w:jc w:val="both"/>
      </w:pPr>
      <w:r>
        <w:rPr>
          <w:rFonts w:ascii="Times New Roman"/>
          <w:b w:val="false"/>
          <w:i w:val="false"/>
          <w:color w:val="000000"/>
          <w:sz w:val="28"/>
        </w:rPr>
        <w:t xml:space="preserve">
      12. 15-жолда № 144 нормативтерге </w:t>
      </w:r>
      <w:r>
        <w:rPr>
          <w:rFonts w:ascii="Times New Roman"/>
          <w:b w:val="false"/>
          <w:i w:val="false"/>
          <w:color w:val="000000"/>
          <w:sz w:val="28"/>
        </w:rPr>
        <w:t>1-қосымшада</w:t>
      </w:r>
      <w:r>
        <w:rPr>
          <w:rFonts w:ascii="Times New Roman"/>
          <w:b w:val="false"/>
          <w:i w:val="false"/>
          <w:color w:val="000000"/>
          <w:sz w:val="28"/>
        </w:rPr>
        <w:t xml:space="preserve"> және № 147 нормативтерге </w:t>
      </w:r>
      <w:r>
        <w:rPr>
          <w:rFonts w:ascii="Times New Roman"/>
          <w:b w:val="false"/>
          <w:i w:val="false"/>
          <w:color w:val="000000"/>
          <w:sz w:val="28"/>
        </w:rPr>
        <w:t>3-қосымшада</w:t>
      </w:r>
      <w:r>
        <w:rPr>
          <w:rFonts w:ascii="Times New Roman"/>
          <w:b w:val="false"/>
          <w:i w:val="false"/>
          <w:color w:val="000000"/>
          <w:sz w:val="28"/>
        </w:rPr>
        <w:t xml:space="preserve"> белгіленген критерийлерге сәйкес келетін реттелген борыш бойынша мәліметтер көрсетіледі.</w:t>
      </w:r>
    </w:p>
    <w:bookmarkEnd w:id="53"/>
    <w:bookmarkStart w:name="z108" w:id="54"/>
    <w:p>
      <w:pPr>
        <w:spacing w:after="0"/>
        <w:ind w:left="0"/>
        <w:jc w:val="both"/>
      </w:pPr>
      <w:r>
        <w:rPr>
          <w:rFonts w:ascii="Times New Roman"/>
          <w:b w:val="false"/>
          <w:i w:val="false"/>
          <w:color w:val="000000"/>
          <w:sz w:val="28"/>
        </w:rPr>
        <w:t xml:space="preserve">
      13. 16-жолда № 144 нормативтердің </w:t>
      </w:r>
      <w:r>
        <w:rPr>
          <w:rFonts w:ascii="Times New Roman"/>
          <w:b w:val="false"/>
          <w:i w:val="false"/>
          <w:color w:val="000000"/>
          <w:sz w:val="28"/>
        </w:rPr>
        <w:t>9-тармағының</w:t>
      </w:r>
      <w:r>
        <w:rPr>
          <w:rFonts w:ascii="Times New Roman"/>
          <w:b w:val="false"/>
          <w:i w:val="false"/>
          <w:color w:val="000000"/>
          <w:sz w:val="28"/>
        </w:rPr>
        <w:t xml:space="preserve"> және № 147 нормативтердің </w:t>
      </w:r>
      <w:r>
        <w:rPr>
          <w:rFonts w:ascii="Times New Roman"/>
          <w:b w:val="false"/>
          <w:i w:val="false"/>
          <w:color w:val="000000"/>
          <w:sz w:val="28"/>
        </w:rPr>
        <w:t>13-тармағының</w:t>
      </w:r>
      <w:r>
        <w:rPr>
          <w:rFonts w:ascii="Times New Roman"/>
          <w:b w:val="false"/>
          <w:i w:val="false"/>
          <w:color w:val="000000"/>
          <w:sz w:val="28"/>
        </w:rPr>
        <w:t xml:space="preserve"> талаптарына сәйкес ұлттық валютамен 2015 жылғы 1 қаңтарға дейін тартылған реттелген борыш бойынша мәліметтер көрсетіледі. </w:t>
      </w:r>
    </w:p>
    <w:bookmarkEnd w:id="54"/>
    <w:bookmarkStart w:name="z109" w:id="55"/>
    <w:p>
      <w:pPr>
        <w:spacing w:after="0"/>
        <w:ind w:left="0"/>
        <w:jc w:val="both"/>
      </w:pPr>
      <w:r>
        <w:rPr>
          <w:rFonts w:ascii="Times New Roman"/>
          <w:b w:val="false"/>
          <w:i w:val="false"/>
          <w:color w:val="000000"/>
          <w:sz w:val="28"/>
        </w:rPr>
        <w:t xml:space="preserve">
      14. 17-жолда № 144 нормативтердің </w:t>
      </w:r>
      <w:r>
        <w:rPr>
          <w:rFonts w:ascii="Times New Roman"/>
          <w:b w:val="false"/>
          <w:i w:val="false"/>
          <w:color w:val="000000"/>
          <w:sz w:val="28"/>
        </w:rPr>
        <w:t>9-тармағының</w:t>
      </w:r>
      <w:r>
        <w:rPr>
          <w:rFonts w:ascii="Times New Roman"/>
          <w:b w:val="false"/>
          <w:i w:val="false"/>
          <w:color w:val="000000"/>
          <w:sz w:val="28"/>
        </w:rPr>
        <w:t xml:space="preserve"> жәнет №147 нормативтердің </w:t>
      </w:r>
      <w:r>
        <w:rPr>
          <w:rFonts w:ascii="Times New Roman"/>
          <w:b w:val="false"/>
          <w:i w:val="false"/>
          <w:color w:val="000000"/>
          <w:sz w:val="28"/>
        </w:rPr>
        <w:t>13-тармағының</w:t>
      </w:r>
      <w:r>
        <w:rPr>
          <w:rFonts w:ascii="Times New Roman"/>
          <w:b w:val="false"/>
          <w:i w:val="false"/>
          <w:color w:val="000000"/>
          <w:sz w:val="28"/>
        </w:rPr>
        <w:t xml:space="preserve"> талаптарына сәйкес шетел валютасымен 2015 жылғы 1 қаңтарға дейін тартылған реттелген борыш бойынша мәліметтер көрсетіледі. </w:t>
      </w:r>
    </w:p>
    <w:bookmarkEnd w:id="55"/>
    <w:bookmarkStart w:name="z110" w:id="56"/>
    <w:p>
      <w:pPr>
        <w:spacing w:after="0"/>
        <w:ind w:left="0"/>
        <w:jc w:val="both"/>
      </w:pPr>
      <w:r>
        <w:rPr>
          <w:rFonts w:ascii="Times New Roman"/>
          <w:b w:val="false"/>
          <w:i w:val="false"/>
          <w:color w:val="000000"/>
          <w:sz w:val="28"/>
        </w:rPr>
        <w:t>
      15. 19-жолда жеке тұлғалар депозиттерінің сомасы мен бухгалтерлік баланстың деректеріне сәйкес 5,5-ке көбейтілген меншікті капиталдың арасындағы оң айырмасы толтырылады. Егер жеке тұлғалар депозиттерінің сомасы мен бухгалтерлік баланстың деректеріне сәйкес 5,5-ке көбейтілген меншікті капиталдың арасындағы айырмасы теріс болған жағдайда, 19-жолда 0 көрсетіледі.</w:t>
      </w:r>
    </w:p>
    <w:bookmarkEnd w:id="56"/>
    <w:bookmarkStart w:name="z111" w:id="57"/>
    <w:p>
      <w:pPr>
        <w:spacing w:after="0"/>
        <w:ind w:left="0"/>
        <w:jc w:val="both"/>
      </w:pPr>
      <w:r>
        <w:rPr>
          <w:rFonts w:ascii="Times New Roman"/>
          <w:b w:val="false"/>
          <w:i w:val="false"/>
          <w:color w:val="000000"/>
          <w:sz w:val="28"/>
        </w:rPr>
        <w:t xml:space="preserve">
      16. 23-жолда № 144 нормативтерге 4-қосымшаға және № 147 нормативтерге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дивиденд төлеуді тоқтату және акцияларды кері сатып алу бөлігінде шектеу қойылатын бөлінбеген таза кіріс сомасы көрсетіледі.</w:t>
      </w:r>
    </w:p>
    <w:bookmarkEnd w:id="57"/>
    <w:bookmarkStart w:name="z112" w:id="58"/>
    <w:p>
      <w:pPr>
        <w:spacing w:after="0"/>
        <w:ind w:left="0"/>
        <w:jc w:val="both"/>
      </w:pPr>
      <w:r>
        <w:rPr>
          <w:rFonts w:ascii="Times New Roman"/>
          <w:b w:val="false"/>
          <w:i w:val="false"/>
          <w:color w:val="000000"/>
          <w:sz w:val="28"/>
        </w:rPr>
        <w:t>
      17. 25-жол кредиттік тәуекел ескеріле отырып мөлшерленген активтердің талдамасы туралы есептің деректеріне сәйкес толтырылады.</w:t>
      </w:r>
    </w:p>
    <w:bookmarkEnd w:id="58"/>
    <w:bookmarkStart w:name="z113" w:id="59"/>
    <w:p>
      <w:pPr>
        <w:spacing w:after="0"/>
        <w:ind w:left="0"/>
        <w:jc w:val="both"/>
      </w:pPr>
      <w:r>
        <w:rPr>
          <w:rFonts w:ascii="Times New Roman"/>
          <w:b w:val="false"/>
          <w:i w:val="false"/>
          <w:color w:val="000000"/>
          <w:sz w:val="28"/>
        </w:rPr>
        <w:t>
      18. 26-жол кредиттік тәуекел ескеріле отырып мөлшерленген шартты және ықтимал міндеттемелердің талдамасы туралы есептің деректеріне сәйкес толтырылады.</w:t>
      </w:r>
    </w:p>
    <w:bookmarkEnd w:id="59"/>
    <w:bookmarkStart w:name="z114" w:id="60"/>
    <w:p>
      <w:pPr>
        <w:spacing w:after="0"/>
        <w:ind w:left="0"/>
        <w:jc w:val="both"/>
      </w:pPr>
      <w:r>
        <w:rPr>
          <w:rFonts w:ascii="Times New Roman"/>
          <w:b w:val="false"/>
          <w:i w:val="false"/>
          <w:color w:val="000000"/>
          <w:sz w:val="28"/>
        </w:rPr>
        <w:t>
      19. 27-жол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есептің деректеріне сәйкес толтырылады.</w:t>
      </w:r>
    </w:p>
    <w:bookmarkEnd w:id="60"/>
    <w:bookmarkStart w:name="z115" w:id="61"/>
    <w:p>
      <w:pPr>
        <w:spacing w:after="0"/>
        <w:ind w:left="0"/>
        <w:jc w:val="both"/>
      </w:pPr>
      <w:r>
        <w:rPr>
          <w:rFonts w:ascii="Times New Roman"/>
          <w:b w:val="false"/>
          <w:i w:val="false"/>
          <w:color w:val="000000"/>
          <w:sz w:val="28"/>
        </w:rPr>
        <w:t>
      20. 28-жол айрықша пайыздық тәуекелді есептеудің талдамасы (валюталар бөлігінде) туралы есептің деректеріне сәйкес толтырылады.</w:t>
      </w:r>
    </w:p>
    <w:bookmarkEnd w:id="61"/>
    <w:bookmarkStart w:name="z116" w:id="62"/>
    <w:p>
      <w:pPr>
        <w:spacing w:after="0"/>
        <w:ind w:left="0"/>
        <w:jc w:val="both"/>
      </w:pPr>
      <w:r>
        <w:rPr>
          <w:rFonts w:ascii="Times New Roman"/>
          <w:b w:val="false"/>
          <w:i w:val="false"/>
          <w:color w:val="000000"/>
          <w:sz w:val="28"/>
        </w:rPr>
        <w:t>
      21. 29-жол жалпы пайыздық тәуекелді есептеудің талдамасы (валюталар бөлігінде) туралы есептің деректеріне сәйкес толтырылады.</w:t>
      </w:r>
    </w:p>
    <w:bookmarkEnd w:id="62"/>
    <w:bookmarkStart w:name="z117" w:id="63"/>
    <w:p>
      <w:pPr>
        <w:spacing w:after="0"/>
        <w:ind w:left="0"/>
        <w:jc w:val="both"/>
      </w:pPr>
      <w:r>
        <w:rPr>
          <w:rFonts w:ascii="Times New Roman"/>
          <w:b w:val="false"/>
          <w:i w:val="false"/>
          <w:color w:val="000000"/>
          <w:sz w:val="28"/>
        </w:rPr>
        <w:t>
      22. 43, 44, 45, 46, 47, 48, 49, 50, 51, 52, 53 және 54-жолдар бір қарыз алушыға келетін тәуекелдің ең жоғары мөлшерінің талдамасы туралы есептің деректеріне сәйкес толтырылады.</w:t>
      </w:r>
    </w:p>
    <w:bookmarkEnd w:id="63"/>
    <w:bookmarkStart w:name="z118" w:id="64"/>
    <w:p>
      <w:pPr>
        <w:spacing w:after="0"/>
        <w:ind w:left="0"/>
        <w:jc w:val="both"/>
      </w:pPr>
      <w:r>
        <w:rPr>
          <w:rFonts w:ascii="Times New Roman"/>
          <w:b w:val="false"/>
          <w:i w:val="false"/>
          <w:color w:val="000000"/>
          <w:sz w:val="28"/>
        </w:rPr>
        <w:t>
      23. 55, 56 және 57-жолдар k4 ағымдағы өтімділік коэффициентінің талдамасы туралы есептің деректеріне сәйкес толтырылады.</w:t>
      </w:r>
    </w:p>
    <w:bookmarkEnd w:id="64"/>
    <w:bookmarkStart w:name="z119" w:id="65"/>
    <w:p>
      <w:pPr>
        <w:spacing w:after="0"/>
        <w:ind w:left="0"/>
        <w:jc w:val="both"/>
      </w:pPr>
      <w:r>
        <w:rPr>
          <w:rFonts w:ascii="Times New Roman"/>
          <w:b w:val="false"/>
          <w:i w:val="false"/>
          <w:color w:val="000000"/>
          <w:sz w:val="28"/>
        </w:rPr>
        <w:t>
      24. 58, 59, 60, 61, 62, 63, 64 және 65-жолдар k4-1, k4-2, k4-3 мерзімді өтімділік коэффициенттерінің талдамасы туралы есептің деректеріне сәйкес толтырылады.</w:t>
      </w:r>
    </w:p>
    <w:bookmarkEnd w:id="65"/>
    <w:bookmarkStart w:name="z120" w:id="66"/>
    <w:p>
      <w:pPr>
        <w:spacing w:after="0"/>
        <w:ind w:left="0"/>
        <w:jc w:val="both"/>
      </w:pPr>
      <w:r>
        <w:rPr>
          <w:rFonts w:ascii="Times New Roman"/>
          <w:b w:val="false"/>
          <w:i w:val="false"/>
          <w:color w:val="000000"/>
          <w:sz w:val="28"/>
        </w:rPr>
        <w:t>
      25. 66, 66.1, 66.2, 66.3, 66.4, 67, 67.1, 67.2, 67.3, 67.4, 68, 68.1, 68.2, 68.3, 68.4, 69, 69.1, 69.2, 69.3, 69.4, 70, 70.1, 70.2, 70.3, 70.4, 71, 71.1, 71.2, 71.3, 71.4, 72, 72.1, 72.2, 72.3, 72.4, 73, 73.1, 73.2, 73.3, 73.4, 74, 74.1, 74.2, 74.3 және 74.4-жолдар k4-4, k4-5, k4-6 мерзімді валюталық өтімділік коэффициенттерінің талдамасы туралы есептің деректеріне сәйкес толтырылады.</w:t>
      </w:r>
    </w:p>
    <w:bookmarkEnd w:id="66"/>
    <w:bookmarkStart w:name="z121" w:id="67"/>
    <w:p>
      <w:pPr>
        <w:spacing w:after="0"/>
        <w:ind w:left="0"/>
        <w:jc w:val="both"/>
      </w:pPr>
      <w:r>
        <w:rPr>
          <w:rFonts w:ascii="Times New Roman"/>
          <w:b w:val="false"/>
          <w:i w:val="false"/>
          <w:color w:val="000000"/>
          <w:sz w:val="28"/>
        </w:rPr>
        <w:t xml:space="preserve">
      26. 77-жол Нормативтік құқықтық актілерді мемлекеттік тіркеу тізілімінде № 13606 тіркелген "Банктің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2016 жылғы 29 ақпандағы № 69 қаулысымен бекітілген Ертерек ден қою шараларын қолдану қағидаларының және банктің қаржылық жай-күйінің нашарлауына әсер ететін факторларды анықтау әдістемесінің </w:t>
      </w:r>
      <w:r>
        <w:rPr>
          <w:rFonts w:ascii="Times New Roman"/>
          <w:b w:val="false"/>
          <w:i w:val="false"/>
          <w:color w:val="000000"/>
          <w:sz w:val="28"/>
        </w:rPr>
        <w:t>7-тармағына</w:t>
      </w:r>
      <w:r>
        <w:rPr>
          <w:rFonts w:ascii="Times New Roman"/>
          <w:b w:val="false"/>
          <w:i w:val="false"/>
          <w:color w:val="000000"/>
          <w:sz w:val="28"/>
        </w:rPr>
        <w:t xml:space="preserve"> сәйкес толтырылады.</w:t>
      </w:r>
    </w:p>
    <w:bookmarkEnd w:id="67"/>
    <w:bookmarkStart w:name="z122" w:id="68"/>
    <w:p>
      <w:pPr>
        <w:spacing w:after="0"/>
        <w:ind w:left="0"/>
        <w:jc w:val="both"/>
      </w:pPr>
      <w:r>
        <w:rPr>
          <w:rFonts w:ascii="Times New Roman"/>
          <w:b w:val="false"/>
          <w:i w:val="false"/>
          <w:color w:val="000000"/>
          <w:sz w:val="28"/>
        </w:rPr>
        <w:t>
      27. 78, 79, 80, 81, 82 және 83-жолдар "Банктерді Қазақстан Республикасының бейрезиденттері алдындағы міндеттемелерге капиталдандыру коэффициенттерінің талдамасы туралы есеп" деректеріне сәйкес толтырылады.</w:t>
      </w:r>
    </w:p>
    <w:bookmarkEnd w:id="68"/>
    <w:bookmarkStart w:name="z123" w:id="69"/>
    <w:p>
      <w:pPr>
        <w:spacing w:after="0"/>
        <w:ind w:left="0"/>
        <w:jc w:val="both"/>
      </w:pPr>
      <w:r>
        <w:rPr>
          <w:rFonts w:ascii="Times New Roman"/>
          <w:b w:val="false"/>
          <w:i w:val="false"/>
          <w:color w:val="000000"/>
          <w:sz w:val="28"/>
        </w:rPr>
        <w:t>
      28. 85-жол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деректеріне сәйкес толтырылады.</w:t>
      </w:r>
    </w:p>
    <w:bookmarkEnd w:id="69"/>
    <w:bookmarkStart w:name="z124" w:id="70"/>
    <w:p>
      <w:pPr>
        <w:spacing w:after="0"/>
        <w:ind w:left="0"/>
        <w:jc w:val="both"/>
      </w:pPr>
      <w:r>
        <w:rPr>
          <w:rFonts w:ascii="Times New Roman"/>
          <w:b w:val="false"/>
          <w:i w:val="false"/>
          <w:color w:val="000000"/>
          <w:sz w:val="28"/>
        </w:rPr>
        <w:t>
      29. 35, 36 және 84-жолдарды исламдық банктер ғана толтырады.</w:t>
      </w:r>
    </w:p>
    <w:bookmarkEnd w:id="70"/>
    <w:bookmarkStart w:name="z125" w:id="71"/>
    <w:p>
      <w:pPr>
        <w:spacing w:after="0"/>
        <w:ind w:left="0"/>
        <w:jc w:val="both"/>
      </w:pPr>
      <w:r>
        <w:rPr>
          <w:rFonts w:ascii="Times New Roman"/>
          <w:b w:val="false"/>
          <w:i w:val="false"/>
          <w:color w:val="000000"/>
          <w:sz w:val="28"/>
        </w:rPr>
        <w:t>
      30. 20, 21, 22, 44,46, 48, 50, 52, 54, 57, 59, 62, 65, 68, 68.1, 68.2, 68.3, 68.4, 71, 71.1, 71.2, 71.3, 71.4, 74, 74.1, 74.2, 74.3, 74.4, 79, 81, 83 және 85-жолдарда үтірден кейін үш таңбалы мәндер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3-қосымша</w:t>
            </w:r>
          </w:p>
        </w:tc>
      </w:tr>
    </w:tbl>
    <w:bookmarkStart w:name="z128" w:id="72"/>
    <w:p>
      <w:pPr>
        <w:spacing w:after="0"/>
        <w:ind w:left="0"/>
        <w:jc w:val="both"/>
      </w:pPr>
      <w:r>
        <w:rPr>
          <w:rFonts w:ascii="Times New Roman"/>
          <w:b w:val="false"/>
          <w:i w:val="false"/>
          <w:color w:val="000000"/>
          <w:sz w:val="28"/>
        </w:rPr>
        <w:t>
      Әкімшілік деректер жинауға арналған нысан</w:t>
      </w:r>
    </w:p>
    <w:bookmarkEnd w:id="72"/>
    <w:bookmarkStart w:name="z129" w:id="73"/>
    <w:p>
      <w:pPr>
        <w:spacing w:after="0"/>
        <w:ind w:left="0"/>
        <w:jc w:val="both"/>
      </w:pPr>
      <w:r>
        <w:rPr>
          <w:rFonts w:ascii="Times New Roman"/>
          <w:b w:val="false"/>
          <w:i w:val="false"/>
          <w:color w:val="000000"/>
          <w:sz w:val="28"/>
        </w:rPr>
        <w:t>
      Кредиттік тәуекел ескеріле отырып мөлшерленген активтердің талдамасы туралы есеп</w:t>
      </w:r>
    </w:p>
    <w:bookmarkEnd w:id="73"/>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2-BVU_RA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bookmarkStart w:name="z138" w:id="74"/>
    <w:p>
      <w:pPr>
        <w:spacing w:after="0"/>
        <w:ind w:left="0"/>
        <w:jc w:val="both"/>
      </w:pPr>
      <w:r>
        <w:rPr>
          <w:rFonts w:ascii="Times New Roman"/>
          <w:b w:val="false"/>
          <w:i w:val="false"/>
          <w:color w:val="000000"/>
          <w:sz w:val="28"/>
        </w:rPr>
        <w:t xml:space="preserve">
      Нысан </w:t>
      </w:r>
    </w:p>
    <w:bookmarkEnd w:id="74"/>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
        <w:gridCol w:w="10802"/>
        <w:gridCol w:w="241"/>
        <w:gridCol w:w="508"/>
        <w:gridCol w:w="241"/>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кем емес тәуелсіз рейтингі бар немесе басқа рейтингілік агенттіктердің бірінің осыған ұқсас деңгейдегі рейтингінен кем емес рейтингі бар елдің қолма-қол шетел валютасы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берілген қарыздар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тәуелсіз рейтингі бар немесе басқа рейтингілік агенттіктердің бірінің осыған ұқсас деңгейдегі рейтингінен кем емес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тәуелсіз рейтингі бар немесе басқа рейтингілік агенттіктердің бірінің осыған ұқсас деңгейдегі рейтингінен кем емес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борыштық рейтингі бар немесе басқа рейтингілік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қоғамына берілген қарыздар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тәуелсіз рейтингі бар немесе басқа рейтингілік агенттіктердің бірінің осыған ұқсас деңгейдегі рейтингінен кем емес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борыштық рейтингі бар немесе басқа рейтингілік агенттіктердің бірінің осыған ұқсас деңгейдегі рейтингі бар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дебиторлық берешегі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билік органдарының салықтар мен бюджетке төленетін басқа төлемдер бойынша дебиторлық берешегі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"Бәйтерек" ұлттық басқарушы холдингі, "Проблемалық кредиттер қоры" акционерлік қоғамдары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тәуелсіз рейтингі бар немесе басқа рейтингілік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борыштық рейтингі бар немесе басқа рейтингілік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Standard &amp; Poor's агенттігінің "ВВВ" төмен емес ұзақмерзімді рейтингі немесе басқа рейтингілік агенттіктердің бірінің осыған ұқсас деңгейдегі рейтингі бар банктерге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тәуелсіз рейтингі бар немесе басқа рейтингілік агенттіктердің бірінің осыған ұқсас деңгейдегі рейтингі бар және тиісті рейтингілік бағасы жоқ елдердің қолма-қол шетел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рейтингілік агенттіктердің бірінің осыған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рейтингілік агенттіктердің бірінің осыған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рейтингілік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тәуелсіз рейтингі бар немесе басқа рейтингілік агенттіктердің бірінің осыған ұқсас деңгейдегі рейтингі бар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борыштық рейтингі бар немесе басқа рейтингілік агенттіктердің бірінің осыған ұқсас деңгейдегі рейтингі бар 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рейтингілік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рейтингілік агенттіктердің бірінің осыған ұқсас деңгейдегі рейтингі бар халықаралық қаржы ұйымдарындағы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борыштық рейтингі бар немесе басқа рейтингілік агенттіктердің бірінің осыған ұқсас деңгейдегі рейтингі бар ұйымдардағы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тәуекел тобына жатқызылған дебиторлық берешектен басқа Қазақстан Республикасының жергілікті билік органдарының дебиторлық берешегі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кем емес борыштық рейтингі бар немесе басқа рейтингілік агенттіктердің бірінің осыған ұқсас деңгейдегі рейтингі бар ұйымдардың дебиторлық берешегі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рейтингілік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рейтингілік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бар немесе басқа рейтингілік агенттіктердің бірінің осыған ұқсас деңгейдегі рейтингі бар елдердің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кем емес борыштық рейтингі бар немесе басқа рейтингілік агенттіктердің бірінің осыған ұқсас деңгейдегі рейтингі бар 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"ААА"-дан "АА-" дейін кредит рейтингі бар немесе басқа рейтингілік агенттіктердің бірінің осыған ұқсас деңгейдегі рейтингі бар немесе Standard &amp; Рооr's агенттігінің ұлттық шәкілі бойынша "kzААА"-дан "kzАА-" дейінгі рейтингілік бағасы бар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рейтингілік агенттіктердің бірінің осыған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рейтингілік агенттіктердің бірінің осыған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рейтингілік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рейтингілік агенттіктердің бірінің осыған ұқсас деңгейдегі рейтингі бар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рейтингілік агенттіктердің бірінің осыған ұқсас деңгейдегі рейтингі бар 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талапқа сәйкес келетін ипотекалық тұрғын үй қарыздары (осы нысанның 71, 73, 74 және 75-жолдарында көрсетілген жеке тұлғаларға берілген қарыздарды қоспағанда): берілген ипотекалық тұрғын үй қарыз сомасының кепіл құнына қатынасы кепіл құнының 50 (елу) пайызынан қоса алғанда аспайды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нысанның 71, 73, 74 және 75-жолдарында көрсетілген жеке тұлғаларға берілген қарыздарды қоспағанда): берілген ипотекалық тұрғын үй қарыз сомасының кепіл құнына қатынасы кепіл құнының 51 (елу бірден) 85 (сексен бес) пайызды қоса алғандағы шекте болады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 (осы нысанның 71, 73, 74 және 75-жолдарында көрсетілген жеке тұлғаларға берілген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күнтізбелік 90 (тоқсан) күннен астам мерзімі өткен берешегі бар, Қазақстан Республикасының резиденттеріне берілген, қаржылық есептіліктің халықаралық стандарттарына сәйкес қарыздардың өтелмеген бөлігінен 35 (отыз бес) пайыздан аз провизиялар (резервтер) қалыптастырылған қарыздар (ипотекалық тұрғын үй қарыздарын және осы нысанның 70, 71, 72, 73, 74, 75 және 101-жолдарында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күнтізбелік 90 (тоқсан) күннен астам мерзімі өткен берешегі бар, Қазақстан Республикасының резиденттеріне берілген, қаржылық есептіліктің халықаралық стандарттарына сәйкес қарыздардың өтелмеген бөлігінен 35 (отыз бес) пайыздан көп және 50 (елу) пайыздан аз провизиялар (резервтер) қалыптастырылған қарыздар (ипотекалық тұрғын үй қарыздарын және осы нысанның 70, 71, 72, 73, 74, 75 және 101-жолдарында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күнтізбелік 90 (тоқсан) күннен астам мерзімі өткен берешегі бар, Қазақстан Республикасының резиденттеріне берілген, қаржылық есептіліктің халықаралық стандарттарына сәйкес қарыздардың өтелмеген бөлігінен 50 (елу) пайыздан көп провизиялар (резервтер) қалыптастырылған қарыздар (ипотекалық тұрғын үй қарыздарын және осы нысанның 70, 71, 72, 73, 74, 75 және 101-жолдарында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кодексіне сәйкес шағын немесе орта кәсіпкерлікке жатқызылған субъектілерген берілген, мынадай критерийлерге сәйкес келетін қарыздар: 1) қарыз сомасы меншікті капиталдан 0,02 (нөл бүтін жүзден екі) пайыздан аспайды; 2) қарыз валютасы –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рейтингілік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рейтингілік агенттіктердің бірінің осыған ұқсас деңгейдегі рейтингі бар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рейтингілік агенттіктердің бірінің осыған ұқсас деңгейдегі рейтингі бар 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рейтингілік агенттіктердің бірінің осыған ұқсас деңгейдегі рейтингі бар ұйымдардың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рейтингілік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рейтингілік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рейтингілік агенттіктердің бірінің осыған ұқсас деңгейіндегі рейтингі бар елдердің жергілікті билік органдары шығарған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рейтингілік агенттіктердің бірінің осыған ұқсас деңгейдегі рейтингі бар 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"А+"-тен "А-"-ке дейін кредиттік рейтингі бар немесе басқа рейтингілік агенттіктердің бірінің осыған ұқсас деңгейдегі рейтингі бар немесе Standard &amp; Рооr's агенттігінің ұлттық шәкілі бойынша "kzА+"-тен "kzА-"-ке дейінгі рейтингілік бағасы бар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Standard &amp; Poor's агенттігінің "ВВВ-"-тен "ВВ-"-ке дейінгі (қоса алғанда) борыштық рейтингі бар немесе басқа рейтингілік агенттіктердің бірінің осыған ұқсас деңгейдегі рейтингі бар Қазақстан Республикасының резиденттері-банктерге немесе Standard &amp; Poor's агенттігінің "ВВВ-"-тен "ВВ-"-ке дейінгі (қоса алғанда) борыштық рейтингі бар немесе басқа рейтингілік агенттіктердің бірінің осыған ұқсас деңгейдегі рейтингі бар бейрезидент-банкке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рейтингілік агенттіктердің бірінің осыған ұқсас деңгейдегі рейтингі бар және тиісті рейтингілік бағасы жоқ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рейтингілік агенттіктердің бірінің осыған ұқсас деңгейдегі рейтингі бар және тиісті рейтингілік бағасы жоқ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бар немесе басқа рейтингілік агенттіктердің бірінің осыған ұқсас деңгейдегі рейтингі бар халықаралық қаржы ұйымдарына және тиісті рейтингілік бағасы жоқ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борыштық рейтингі немесе басқа рейтингілік агенттіктердің бірінің осыған ұқсас деңгейдегі рейтингі бар елдердің және тиісті рейтингілік бағасы жоқ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борыштық рейтингі немесе басқа рейтингілік агенттіктердің бірінің осыған ұқсас деңгейдегі рейтингі бар резидент-ұйымдарға, тиісті рейтингілік бағасы жоқ резидент-ұйымдарға және Standard &amp; Poor's агенттігінің "ВВВ+"-тен "ВВ-"-ке дейінгі борыштық рейтингі немесе басқа рейтингілік агенттіктердің бірінің осыған ұқсас деңгейдегі рейтингі бар бейрезидент-ұйымдарға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Standard &amp; Poor's агенттігінің "А-" төмен борыштық рейтингі немесе басқа рейтингілік агенттіктердің бірінің осыған ұқсас деңгейдегі рейтингі бар резидент-ұйымдарға, тиісті рейтингілік бағасы жоқ резидент-ұйымдарға және Standard &amp; Poor's агенттігінің "ВВВ+"-тен "ВВ-"-ке дейінгі борыштық рейтингі немесе басқа рейтингілік агенттіктердің бірінің осыған ұқсас деңгейдегі рейтингі бар және тиісті валюталық түсімі жоқ және (немесе) валюталық тәуекелдері қарыз алушының тарапынан тиісті хеджирлеу құралдарымен өтелмеген бейрезидент-ұйымдарға шетел валютасымен 1 жылдан астам мерзімге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тәуекел тобына жататындардан басқа, жеке тұлғаларға 2016 жылғы 1 қаңтарға дейін берілген қарыздар, оның ішінде тұтынушылық кредиттер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жататындарды және тиісті валюталық түсімі жоқ және (немесе) валюталық тәуекелдері қарыз алушының тарапынан тиісті хеджирлеу құралдарымен өтелмегендерін қоспағанда, 2016 жылғы 1 қаңтардан бастап берілген және жеке тұлғаларға шетел валютасымен 1 жылдан астам мерзімге берілген қарыздар, оның ішінде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қамтамасыз етілмеген қарыздар, оның ішінде Нормативтік құқықтық актілерді мемлекеттік тіркеу тізілімінде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№147 қаулысына 4-қосымшаның 73-жолына сәйкес критерийлердің біріне сәйкес келетін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қамтамасыз етілмеген қарыздар, оның ішінде №147 нормативтерге 4-қосымшаның 74-жолына сәйкес критерийлердің біріне сәйкес келетін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өзге қарыздар, оның ішінде тұтынушылық кредиттер (ипотекалық тұрғын үй қарыздарын және осы нысанның 73 және 74-жолдарында көрсетілген жеке тұлғаларға берілген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рейтингілік агенттіктердің бірінің осыған ұқсас деңгейдегі рейтингі бар және тиісті рейтингілік бағасы жоқ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бар немесе басқа рейтингілік агенттіктердің бірінің осыған ұқсас деңгейдегі рейтингі бар халықаралық қаржы ұйымдарындағы және тиісті рейтингілік бағасы жоқ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борыштық рейтингі бар немесе басқа рейтингілік агенттіктердің бірінің осыған ұқсас деңгейдегі рейтингі бар, тиісті рейтингілік бағасы жоқ резидент ұйымдардың және Standard &amp; Poor's агенттігінің "ВВВ+"-тен "ВВ-"-ке дейінгі борыштық рейтингі бар немесе басқа рейтингілік агенттіктердің бірінің осыған ұқсас деңгейдегі рейтингі бар бейрезидент 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борыштық рейтингі бар немесе басқа рейтингілік агенттіктердің бірінің осыған ұқсас деңгейдегі рейтингі бар, тиісті рейтингілік бағасы жоқ резидент ұйымдардың және Standard &amp; Poor's агенттігінің "ВВВ+"-тен "ВВ-"-ке дейінгі борыштық рейтингі бар немесе басқа рейтингілік агенттіктердің бірінің осыған ұқсас деңгейдегі рейтингі бар бейрезидент ұйымдардың дебиторлық берешегі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рейтингілік агенттіктердің бірінің осыған ұқсас деңгейіндегі рейтингі бар және тиісті рейтингілік бағасы жоқ елдердің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бар немесе басқа рейтингілік агенттіктердің бірінің осыған ұқсас деңгейдегі рейтингі бар және тиісті рейтингілік бағасы жоқ елдердің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бар немесе басқа рейтингілік агенттіктердің бірінің осыған ұқсас деңгейдегі рейтингі бар халықаралық қаржы ұйымдары және тиісті рейтингілік бағасы жоқ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борыштық рейтингі бар немесе басқа рейтингілік агенттіктердің бірінің осыған ұқсас деңгейдегі рейтингі бар, тиісті рейтингілік бағасы жоқ резидент ұйымдардың және Standard &amp; Poor's агенттігінің "ВВВ+"-тен "ВВ-"-ке дейінгі борыштық рейтингі бар бейрезидент ұйымдардың немесе басқа рейтингілік агенттіктердің бірінің осыған ұқсас деңгейдегі рейтингі бар резидент 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"ВВВ+"-тен "ВВВ-"-ке дейін кредит рейтингі бар немесе басқа рейтингілік агенттіктердің бірінің осыған ұқсас деңгейдегі рейтингі бар немесе Standard &amp; Рооr's агенттігінің ұлттық шәкілі бойынша "kzВВВ+"-тен "kzВВВ-" дейінгі рейтингілік бағасы бар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Standard &amp; Poor's агенттігінің "ВВ-" төмен борыштық рейтингі бар немесе басқа рейтингілік агенттіктердің бірінің осыған ұқсас деңгейдегі рейтингі бар Қазақстан Республикасының резиденттері-банктерге немесе Standard &amp; Poor's агенттігінің "ВВ+" төмен борыштық рейтингі бар немесе басқа рейтингілік агенттіктердің бірінің осыған ұқсас деңгейдегі рейтингі бар бейрезидент-банкке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тәуекел тобына енгізілген активтер бойынша есептелген сыйақы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бойынша есептер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қорлар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Сыйақының және шығыстар сомасының алдын ала төлемі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банктің инвестициясынан басқа акциялар бөлігіндегі (жарғы капиталындағы қатысу үлесі) және реттелген борышқа салған салымдардағы әділ құн бойынша ескерілген инвестициялар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жасау кезінде қаржылық есептілігі шоғырландырылмайтын заңды тұлғаның шығарылған акцияларының (жарғылық капиталда қатысу үлестерінің) 10 (он) пайызынан аз болатын банктің барлық инвестицияларының негізгі капиталдың 10 (он) пайызынан аспайтын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жасау кезінде қаржылық есептілігі шоғырландырылмайтын заңды тұлғаның шығарылған акцияларының (жарғылық капиталда қатысу үлестерінің) 10 (он) және одан көп пайызы болатын банктің барлық инвестицияларының негізгі капиталдың 15 (он бес) пайызынан аспайтын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бар немесе басқа рейтингілік агенттіктердің бірінің осыған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бар немесе басқа рейтингілік агенттіктердің бірінің осыған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бар немесе басқа рейтингілік агенттіктердің бірінің осыған ұқсас деңгейдегі рейтингі бар елдердің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рейтингілік агенттіктердің бірінің осыған ұқсас деңгейдегі рейтингі бар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рейтингілік агенттіктердің бірінің осыған ұқсас деңгейдегі рейтингі бар бейрезидент-ұйымдарға және тиісті рейтингілік бағасы жоқ бейрезидент-ұйымдарға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Standard &amp; Poor's агенттігінің "ВВ-" төмен борыштық рейтингі немесе басқа рейтингілік агенттіктердің бірінің осыған ұқсас деңгейдегі рейтингі бар бейрезидент-ұйымдарға және тиісті рейтингілік бағасы жоқ және тиісті валюталық түсімі жоқ және (немесе) валюталық тәуекелдері қарыз алушының тарапынан тиісті хеджирлеу құралдарымен өтелмеген бейрезидент-ұйымдарға шетел валютасымен 1 (бір) жылдан астам мерзімге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бар немесе басқа рейтингілік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бар немесе басқа рейтингілік агенттіктердің бірінің осыған ұқсас деңгейдегі рейтингі бар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бар бейрезидент ұйымдардағы немесе басқа рейтингілік агенттіктердің бірінің осыған ұқсас деңгейдегі рейтингі бар және тиісті рейтингілік бағасы жоқ бейрезидент 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аумағында тіркелген* Қазақстан </w:t>
            </w:r>
            <w:r>
              <w:br/>
            </w:r>
            <w:r>
              <w:rPr>
                <w:rFonts w:ascii="Times New Roman"/>
                <w:b w:val="false"/>
                <w:i w:val="false"/>
                <w:color w:val="000000"/>
                <w:sz w:val="20"/>
              </w:rPr>
              <w:t>Республикасының бейрезиденттері-ұйымдардағы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бар бейрезидент ұйымдардағы немесе басқа рейтингілік агенттіктердің бірінің осыған ұқсас деңгейдегі рейтингі бар және тиісті рейтингілік бағасы жоқ бейрезидент 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аумағында тіркелген* Қазақстан </w:t>
            </w:r>
            <w:r>
              <w:br/>
            </w:r>
            <w:r>
              <w:rPr>
                <w:rFonts w:ascii="Times New Roman"/>
                <w:b w:val="false"/>
                <w:i w:val="false"/>
                <w:color w:val="000000"/>
                <w:sz w:val="20"/>
              </w:rPr>
              <w:t>бейРеспубликасының резиденттері-ұйымдардың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 төмен тәуелсіз рейтингі немесе басқа рейтингілік агенттіктердің бірінің осыған ұқсас деңгейдегі рейтингі бар елдердің орталық үкіметтері шығарған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рейтингілік агенттіктердің бірінің осыған ұқсас деңгейдегі рейтингі бар елдердің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рейтингілік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рейтингілік агенттіктердің бірінің осыған ұқсас деңгейдегі рейтингі бар бейрезидент ұйымдар және тиісті рейтингілік бағасы жоқ бейрезидент 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аумағында тіркелген* Қазақстан </w:t>
            </w:r>
            <w:r>
              <w:br/>
            </w:r>
            <w:r>
              <w:rPr>
                <w:rFonts w:ascii="Times New Roman"/>
                <w:b w:val="false"/>
                <w:i w:val="false"/>
                <w:color w:val="000000"/>
                <w:sz w:val="20"/>
              </w:rPr>
              <w:t>Республикасының бейрезиденттері-ұйымдар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"ВВ+"-тен "ВВ-"-ке дейін кредиттік рейтингі бар немесе басқа рейтингілік агенттіктердің бірінің осыған ұқсас деңгейдегі рейтингі бар немесе Standard &amp; Рооr's агенттігінің ұлттық шәкілі бойынша "kzВВ+"-тен "kzВВ-" дейінгі рейтингілік бағасы бар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0" w:id="75"/>
    <w:p>
      <w:pPr>
        <w:spacing w:after="0"/>
        <w:ind w:left="0"/>
        <w:jc w:val="both"/>
      </w:pPr>
      <w:r>
        <w:rPr>
          <w:rFonts w:ascii="Times New Roman"/>
          <w:b w:val="false"/>
          <w:i w:val="false"/>
          <w:color w:val="000000"/>
          <w:sz w:val="28"/>
        </w:rPr>
        <w:t>
      Ескерту:</w:t>
      </w:r>
    </w:p>
    <w:bookmarkEnd w:id="75"/>
    <w:bookmarkStart w:name="z141" w:id="76"/>
    <w:p>
      <w:pPr>
        <w:spacing w:after="0"/>
        <w:ind w:left="0"/>
        <w:jc w:val="both"/>
      </w:pPr>
      <w:r>
        <w:rPr>
          <w:rFonts w:ascii="Times New Roman"/>
          <w:b w:val="false"/>
          <w:i w:val="false"/>
          <w:color w:val="000000"/>
          <w:sz w:val="28"/>
        </w:rPr>
        <w:t>
      * Шет мемлекеттер тізбесі:</w:t>
      </w:r>
    </w:p>
    <w:bookmarkEnd w:id="76"/>
    <w:bookmarkStart w:name="z142" w:id="77"/>
    <w:p>
      <w:pPr>
        <w:spacing w:after="0"/>
        <w:ind w:left="0"/>
        <w:jc w:val="both"/>
      </w:pPr>
      <w:r>
        <w:rPr>
          <w:rFonts w:ascii="Times New Roman"/>
          <w:b w:val="false"/>
          <w:i w:val="false"/>
          <w:color w:val="000000"/>
          <w:sz w:val="28"/>
        </w:rPr>
        <w:t>
      1) Андорра Княздігі;</w:t>
      </w:r>
    </w:p>
    <w:bookmarkEnd w:id="77"/>
    <w:bookmarkStart w:name="z143" w:id="78"/>
    <w:p>
      <w:pPr>
        <w:spacing w:after="0"/>
        <w:ind w:left="0"/>
        <w:jc w:val="both"/>
      </w:pPr>
      <w:r>
        <w:rPr>
          <w:rFonts w:ascii="Times New Roman"/>
          <w:b w:val="false"/>
          <w:i w:val="false"/>
          <w:color w:val="000000"/>
          <w:sz w:val="28"/>
        </w:rPr>
        <w:t>
      2) Антигуа және Барбуда мемлекеті;</w:t>
      </w:r>
    </w:p>
    <w:bookmarkEnd w:id="78"/>
    <w:bookmarkStart w:name="z144" w:id="79"/>
    <w:p>
      <w:pPr>
        <w:spacing w:after="0"/>
        <w:ind w:left="0"/>
        <w:jc w:val="both"/>
      </w:pPr>
      <w:r>
        <w:rPr>
          <w:rFonts w:ascii="Times New Roman"/>
          <w:b w:val="false"/>
          <w:i w:val="false"/>
          <w:color w:val="000000"/>
          <w:sz w:val="28"/>
        </w:rPr>
        <w:t>
      3) Багам аралдарының Достастығы;</w:t>
      </w:r>
    </w:p>
    <w:bookmarkEnd w:id="79"/>
    <w:bookmarkStart w:name="z145" w:id="80"/>
    <w:p>
      <w:pPr>
        <w:spacing w:after="0"/>
        <w:ind w:left="0"/>
        <w:jc w:val="both"/>
      </w:pPr>
      <w:r>
        <w:rPr>
          <w:rFonts w:ascii="Times New Roman"/>
          <w:b w:val="false"/>
          <w:i w:val="false"/>
          <w:color w:val="000000"/>
          <w:sz w:val="28"/>
        </w:rPr>
        <w:t>
      4) Барбадос мемлекеті;</w:t>
      </w:r>
    </w:p>
    <w:bookmarkEnd w:id="80"/>
    <w:bookmarkStart w:name="z146" w:id="81"/>
    <w:p>
      <w:pPr>
        <w:spacing w:after="0"/>
        <w:ind w:left="0"/>
        <w:jc w:val="both"/>
      </w:pPr>
      <w:r>
        <w:rPr>
          <w:rFonts w:ascii="Times New Roman"/>
          <w:b w:val="false"/>
          <w:i w:val="false"/>
          <w:color w:val="000000"/>
          <w:sz w:val="28"/>
        </w:rPr>
        <w:t>
      5) Бахрейн мемлекеті;</w:t>
      </w:r>
    </w:p>
    <w:bookmarkEnd w:id="81"/>
    <w:bookmarkStart w:name="z147" w:id="82"/>
    <w:p>
      <w:pPr>
        <w:spacing w:after="0"/>
        <w:ind w:left="0"/>
        <w:jc w:val="both"/>
      </w:pPr>
      <w:r>
        <w:rPr>
          <w:rFonts w:ascii="Times New Roman"/>
          <w:b w:val="false"/>
          <w:i w:val="false"/>
          <w:color w:val="000000"/>
          <w:sz w:val="28"/>
        </w:rPr>
        <w:t>
      6) Белиз мемлекеті;</w:t>
      </w:r>
    </w:p>
    <w:bookmarkEnd w:id="82"/>
    <w:bookmarkStart w:name="z148" w:id="83"/>
    <w:p>
      <w:pPr>
        <w:spacing w:after="0"/>
        <w:ind w:left="0"/>
        <w:jc w:val="both"/>
      </w:pPr>
      <w:r>
        <w:rPr>
          <w:rFonts w:ascii="Times New Roman"/>
          <w:b w:val="false"/>
          <w:i w:val="false"/>
          <w:color w:val="000000"/>
          <w:sz w:val="28"/>
        </w:rPr>
        <w:t>
      7) Бруней Даруссалам мемлекеті;</w:t>
      </w:r>
    </w:p>
    <w:bookmarkEnd w:id="83"/>
    <w:bookmarkStart w:name="z149" w:id="84"/>
    <w:p>
      <w:pPr>
        <w:spacing w:after="0"/>
        <w:ind w:left="0"/>
        <w:jc w:val="both"/>
      </w:pPr>
      <w:r>
        <w:rPr>
          <w:rFonts w:ascii="Times New Roman"/>
          <w:b w:val="false"/>
          <w:i w:val="false"/>
          <w:color w:val="000000"/>
          <w:sz w:val="28"/>
        </w:rPr>
        <w:t>
      8) Вануату Республикасы;</w:t>
      </w:r>
    </w:p>
    <w:bookmarkEnd w:id="84"/>
    <w:bookmarkStart w:name="z150" w:id="85"/>
    <w:p>
      <w:pPr>
        <w:spacing w:after="0"/>
        <w:ind w:left="0"/>
        <w:jc w:val="both"/>
      </w:pPr>
      <w:r>
        <w:rPr>
          <w:rFonts w:ascii="Times New Roman"/>
          <w:b w:val="false"/>
          <w:i w:val="false"/>
          <w:color w:val="000000"/>
          <w:sz w:val="28"/>
        </w:rPr>
        <w:t>
      9) Гватемала Республикасы;</w:t>
      </w:r>
    </w:p>
    <w:bookmarkEnd w:id="85"/>
    <w:bookmarkStart w:name="z151" w:id="86"/>
    <w:p>
      <w:pPr>
        <w:spacing w:after="0"/>
        <w:ind w:left="0"/>
        <w:jc w:val="both"/>
      </w:pPr>
      <w:r>
        <w:rPr>
          <w:rFonts w:ascii="Times New Roman"/>
          <w:b w:val="false"/>
          <w:i w:val="false"/>
          <w:color w:val="000000"/>
          <w:sz w:val="28"/>
        </w:rPr>
        <w:t>
      10) Гренада мемлекеті;</w:t>
      </w:r>
    </w:p>
    <w:bookmarkEnd w:id="86"/>
    <w:bookmarkStart w:name="z152" w:id="87"/>
    <w:p>
      <w:pPr>
        <w:spacing w:after="0"/>
        <w:ind w:left="0"/>
        <w:jc w:val="both"/>
      </w:pPr>
      <w:r>
        <w:rPr>
          <w:rFonts w:ascii="Times New Roman"/>
          <w:b w:val="false"/>
          <w:i w:val="false"/>
          <w:color w:val="000000"/>
          <w:sz w:val="28"/>
        </w:rPr>
        <w:t>
      11) Джибути Республикасы;</w:t>
      </w:r>
    </w:p>
    <w:bookmarkEnd w:id="87"/>
    <w:bookmarkStart w:name="z153" w:id="88"/>
    <w:p>
      <w:pPr>
        <w:spacing w:after="0"/>
        <w:ind w:left="0"/>
        <w:jc w:val="both"/>
      </w:pPr>
      <w:r>
        <w:rPr>
          <w:rFonts w:ascii="Times New Roman"/>
          <w:b w:val="false"/>
          <w:i w:val="false"/>
          <w:color w:val="000000"/>
          <w:sz w:val="28"/>
        </w:rPr>
        <w:t>
      12) Доминикан Республикасы;</w:t>
      </w:r>
    </w:p>
    <w:bookmarkEnd w:id="88"/>
    <w:bookmarkStart w:name="z154" w:id="89"/>
    <w:p>
      <w:pPr>
        <w:spacing w:after="0"/>
        <w:ind w:left="0"/>
        <w:jc w:val="both"/>
      </w:pPr>
      <w:r>
        <w:rPr>
          <w:rFonts w:ascii="Times New Roman"/>
          <w:b w:val="false"/>
          <w:i w:val="false"/>
          <w:color w:val="000000"/>
          <w:sz w:val="28"/>
        </w:rPr>
        <w:t>
      13) Индонезия Республикасы;</w:t>
      </w:r>
    </w:p>
    <w:bookmarkEnd w:id="89"/>
    <w:bookmarkStart w:name="z155" w:id="90"/>
    <w:p>
      <w:pPr>
        <w:spacing w:after="0"/>
        <w:ind w:left="0"/>
        <w:jc w:val="both"/>
      </w:pPr>
      <w:r>
        <w:rPr>
          <w:rFonts w:ascii="Times New Roman"/>
          <w:b w:val="false"/>
          <w:i w:val="false"/>
          <w:color w:val="000000"/>
          <w:sz w:val="28"/>
        </w:rPr>
        <w:t>
      14) Испания (Канар аралдарының аумағы бөлігінде ғана);</w:t>
      </w:r>
    </w:p>
    <w:bookmarkEnd w:id="90"/>
    <w:bookmarkStart w:name="z156" w:id="91"/>
    <w:p>
      <w:pPr>
        <w:spacing w:after="0"/>
        <w:ind w:left="0"/>
        <w:jc w:val="both"/>
      </w:pPr>
      <w:r>
        <w:rPr>
          <w:rFonts w:ascii="Times New Roman"/>
          <w:b w:val="false"/>
          <w:i w:val="false"/>
          <w:color w:val="000000"/>
          <w:sz w:val="28"/>
        </w:rPr>
        <w:t>
      15) Кипр Республикасы;</w:t>
      </w:r>
    </w:p>
    <w:bookmarkEnd w:id="91"/>
    <w:bookmarkStart w:name="z157" w:id="92"/>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әкiмшiлiк аудандарының аумақтары бөлiгiнде ғана);</w:t>
      </w:r>
    </w:p>
    <w:bookmarkEnd w:id="92"/>
    <w:bookmarkStart w:name="z158" w:id="93"/>
    <w:p>
      <w:pPr>
        <w:spacing w:after="0"/>
        <w:ind w:left="0"/>
        <w:jc w:val="both"/>
      </w:pPr>
      <w:r>
        <w:rPr>
          <w:rFonts w:ascii="Times New Roman"/>
          <w:b w:val="false"/>
          <w:i w:val="false"/>
          <w:color w:val="000000"/>
          <w:sz w:val="28"/>
        </w:rPr>
        <w:t>
      17) Ислам Федеральдық Комор аралдары Республикасы;</w:t>
      </w:r>
    </w:p>
    <w:bookmarkEnd w:id="93"/>
    <w:bookmarkStart w:name="z159" w:id="94"/>
    <w:p>
      <w:pPr>
        <w:spacing w:after="0"/>
        <w:ind w:left="0"/>
        <w:jc w:val="both"/>
      </w:pPr>
      <w:r>
        <w:rPr>
          <w:rFonts w:ascii="Times New Roman"/>
          <w:b w:val="false"/>
          <w:i w:val="false"/>
          <w:color w:val="000000"/>
          <w:sz w:val="28"/>
        </w:rPr>
        <w:t>
      18) Коста-Рика Республикасы;</w:t>
      </w:r>
    </w:p>
    <w:bookmarkEnd w:id="94"/>
    <w:bookmarkStart w:name="z160" w:id="95"/>
    <w:p>
      <w:pPr>
        <w:spacing w:after="0"/>
        <w:ind w:left="0"/>
        <w:jc w:val="both"/>
      </w:pPr>
      <w:r>
        <w:rPr>
          <w:rFonts w:ascii="Times New Roman"/>
          <w:b w:val="false"/>
          <w:i w:val="false"/>
          <w:color w:val="000000"/>
          <w:sz w:val="28"/>
        </w:rPr>
        <w:t>
      19) Малайзия (Лабуан анклавының аумағы бөлiгiнде ғана);</w:t>
      </w:r>
    </w:p>
    <w:bookmarkEnd w:id="95"/>
    <w:bookmarkStart w:name="z161" w:id="96"/>
    <w:p>
      <w:pPr>
        <w:spacing w:after="0"/>
        <w:ind w:left="0"/>
        <w:jc w:val="both"/>
      </w:pPr>
      <w:r>
        <w:rPr>
          <w:rFonts w:ascii="Times New Roman"/>
          <w:b w:val="false"/>
          <w:i w:val="false"/>
          <w:color w:val="000000"/>
          <w:sz w:val="28"/>
        </w:rPr>
        <w:t>
      20) Либерия Республикасы;</w:t>
      </w:r>
    </w:p>
    <w:bookmarkEnd w:id="96"/>
    <w:bookmarkStart w:name="z162" w:id="97"/>
    <w:p>
      <w:pPr>
        <w:spacing w:after="0"/>
        <w:ind w:left="0"/>
        <w:jc w:val="both"/>
      </w:pPr>
      <w:r>
        <w:rPr>
          <w:rFonts w:ascii="Times New Roman"/>
          <w:b w:val="false"/>
          <w:i w:val="false"/>
          <w:color w:val="000000"/>
          <w:sz w:val="28"/>
        </w:rPr>
        <w:t>
      21) Лихтенштейн Княздігі;</w:t>
      </w:r>
    </w:p>
    <w:bookmarkEnd w:id="97"/>
    <w:bookmarkStart w:name="z163" w:id="98"/>
    <w:p>
      <w:pPr>
        <w:spacing w:after="0"/>
        <w:ind w:left="0"/>
        <w:jc w:val="both"/>
      </w:pPr>
      <w:r>
        <w:rPr>
          <w:rFonts w:ascii="Times New Roman"/>
          <w:b w:val="false"/>
          <w:i w:val="false"/>
          <w:color w:val="000000"/>
          <w:sz w:val="28"/>
        </w:rPr>
        <w:t>
      22) Маврикий Республикасы;</w:t>
      </w:r>
    </w:p>
    <w:bookmarkEnd w:id="98"/>
    <w:bookmarkStart w:name="z164" w:id="99"/>
    <w:p>
      <w:pPr>
        <w:spacing w:after="0"/>
        <w:ind w:left="0"/>
        <w:jc w:val="both"/>
      </w:pPr>
      <w:r>
        <w:rPr>
          <w:rFonts w:ascii="Times New Roman"/>
          <w:b w:val="false"/>
          <w:i w:val="false"/>
          <w:color w:val="000000"/>
          <w:sz w:val="28"/>
        </w:rPr>
        <w:t>
      23) Португалия (Мадейра аралдарының аумағы бөлігінде ғана);</w:t>
      </w:r>
    </w:p>
    <w:bookmarkEnd w:id="99"/>
    <w:bookmarkStart w:name="z165" w:id="100"/>
    <w:p>
      <w:pPr>
        <w:spacing w:after="0"/>
        <w:ind w:left="0"/>
        <w:jc w:val="both"/>
      </w:pPr>
      <w:r>
        <w:rPr>
          <w:rFonts w:ascii="Times New Roman"/>
          <w:b w:val="false"/>
          <w:i w:val="false"/>
          <w:color w:val="000000"/>
          <w:sz w:val="28"/>
        </w:rPr>
        <w:t>
      24) Мальдив Республикасы;</w:t>
      </w:r>
    </w:p>
    <w:bookmarkEnd w:id="100"/>
    <w:bookmarkStart w:name="z166" w:id="101"/>
    <w:p>
      <w:pPr>
        <w:spacing w:after="0"/>
        <w:ind w:left="0"/>
        <w:jc w:val="both"/>
      </w:pPr>
      <w:r>
        <w:rPr>
          <w:rFonts w:ascii="Times New Roman"/>
          <w:b w:val="false"/>
          <w:i w:val="false"/>
          <w:color w:val="000000"/>
          <w:sz w:val="28"/>
        </w:rPr>
        <w:t>
      25) Мальта Республикасы;</w:t>
      </w:r>
    </w:p>
    <w:bookmarkEnd w:id="101"/>
    <w:bookmarkStart w:name="z167" w:id="102"/>
    <w:p>
      <w:pPr>
        <w:spacing w:after="0"/>
        <w:ind w:left="0"/>
        <w:jc w:val="both"/>
      </w:pPr>
      <w:r>
        <w:rPr>
          <w:rFonts w:ascii="Times New Roman"/>
          <w:b w:val="false"/>
          <w:i w:val="false"/>
          <w:color w:val="000000"/>
          <w:sz w:val="28"/>
        </w:rPr>
        <w:t>
      26) Маршалл аралдары Республикасы;</w:t>
      </w:r>
    </w:p>
    <w:bookmarkEnd w:id="102"/>
    <w:bookmarkStart w:name="z168" w:id="103"/>
    <w:p>
      <w:pPr>
        <w:spacing w:after="0"/>
        <w:ind w:left="0"/>
        <w:jc w:val="both"/>
      </w:pPr>
      <w:r>
        <w:rPr>
          <w:rFonts w:ascii="Times New Roman"/>
          <w:b w:val="false"/>
          <w:i w:val="false"/>
          <w:color w:val="000000"/>
          <w:sz w:val="28"/>
        </w:rPr>
        <w:t>
      27) Монако Княздігі;</w:t>
      </w:r>
    </w:p>
    <w:bookmarkEnd w:id="103"/>
    <w:bookmarkStart w:name="z169" w:id="104"/>
    <w:p>
      <w:pPr>
        <w:spacing w:after="0"/>
        <w:ind w:left="0"/>
        <w:jc w:val="both"/>
      </w:pPr>
      <w:r>
        <w:rPr>
          <w:rFonts w:ascii="Times New Roman"/>
          <w:b w:val="false"/>
          <w:i w:val="false"/>
          <w:color w:val="000000"/>
          <w:sz w:val="28"/>
        </w:rPr>
        <w:t>
      28) Мьянма Одағы;</w:t>
      </w:r>
    </w:p>
    <w:bookmarkEnd w:id="104"/>
    <w:bookmarkStart w:name="z170" w:id="105"/>
    <w:p>
      <w:pPr>
        <w:spacing w:after="0"/>
        <w:ind w:left="0"/>
        <w:jc w:val="both"/>
      </w:pPr>
      <w:r>
        <w:rPr>
          <w:rFonts w:ascii="Times New Roman"/>
          <w:b w:val="false"/>
          <w:i w:val="false"/>
          <w:color w:val="000000"/>
          <w:sz w:val="28"/>
        </w:rPr>
        <w:t>
      29) Науру Республикасы;</w:t>
      </w:r>
    </w:p>
    <w:bookmarkEnd w:id="105"/>
    <w:bookmarkStart w:name="z171" w:id="106"/>
    <w:p>
      <w:pPr>
        <w:spacing w:after="0"/>
        <w:ind w:left="0"/>
        <w:jc w:val="both"/>
      </w:pPr>
      <w:r>
        <w:rPr>
          <w:rFonts w:ascii="Times New Roman"/>
          <w:b w:val="false"/>
          <w:i w:val="false"/>
          <w:color w:val="000000"/>
          <w:sz w:val="28"/>
        </w:rPr>
        <w:t>
      30) Нидерланд (Аруба аралының аумағы және Антиль аралдарының тәуелдi</w:t>
      </w:r>
      <w:r>
        <w:br/>
      </w:r>
      <w:r>
        <w:rPr>
          <w:rFonts w:ascii="Times New Roman"/>
          <w:b w:val="false"/>
          <w:i w:val="false"/>
          <w:color w:val="000000"/>
          <w:sz w:val="28"/>
        </w:rPr>
        <w:t>аумақтары бөлiгiнде ғана);</w:t>
      </w:r>
    </w:p>
    <w:bookmarkEnd w:id="106"/>
    <w:bookmarkStart w:name="z172" w:id="107"/>
    <w:p>
      <w:pPr>
        <w:spacing w:after="0"/>
        <w:ind w:left="0"/>
        <w:jc w:val="both"/>
      </w:pPr>
      <w:r>
        <w:rPr>
          <w:rFonts w:ascii="Times New Roman"/>
          <w:b w:val="false"/>
          <w:i w:val="false"/>
          <w:color w:val="000000"/>
          <w:sz w:val="28"/>
        </w:rPr>
        <w:t>
      31) Нигерия Федеративтiк Республикасы;</w:t>
      </w:r>
    </w:p>
    <w:bookmarkEnd w:id="107"/>
    <w:bookmarkStart w:name="z173" w:id="108"/>
    <w:p>
      <w:pPr>
        <w:spacing w:after="0"/>
        <w:ind w:left="0"/>
        <w:jc w:val="both"/>
      </w:pPr>
      <w:r>
        <w:rPr>
          <w:rFonts w:ascii="Times New Roman"/>
          <w:b w:val="false"/>
          <w:i w:val="false"/>
          <w:color w:val="000000"/>
          <w:sz w:val="28"/>
        </w:rPr>
        <w:t>
      32) Жаңа Зеландия (Кука және Ниуэ аралдарының аумағы бөлігінде ғана);</w:t>
      </w:r>
    </w:p>
    <w:bookmarkEnd w:id="108"/>
    <w:bookmarkStart w:name="z174" w:id="109"/>
    <w:p>
      <w:pPr>
        <w:spacing w:after="0"/>
        <w:ind w:left="0"/>
        <w:jc w:val="both"/>
      </w:pPr>
      <w:r>
        <w:rPr>
          <w:rFonts w:ascii="Times New Roman"/>
          <w:b w:val="false"/>
          <w:i w:val="false"/>
          <w:color w:val="000000"/>
          <w:sz w:val="28"/>
        </w:rPr>
        <w:t>
      33) Бiрiккен Араб Әмiрлiктерi (Дубай қаласының аумағы бөлiгiнде ғана);</w:t>
      </w:r>
    </w:p>
    <w:bookmarkEnd w:id="109"/>
    <w:bookmarkStart w:name="z175" w:id="110"/>
    <w:p>
      <w:pPr>
        <w:spacing w:after="0"/>
        <w:ind w:left="0"/>
        <w:jc w:val="both"/>
      </w:pPr>
      <w:r>
        <w:rPr>
          <w:rFonts w:ascii="Times New Roman"/>
          <w:b w:val="false"/>
          <w:i w:val="false"/>
          <w:color w:val="000000"/>
          <w:sz w:val="28"/>
        </w:rPr>
        <w:t>
      34) Палау Республикасы;</w:t>
      </w:r>
    </w:p>
    <w:bookmarkEnd w:id="110"/>
    <w:bookmarkStart w:name="z176" w:id="111"/>
    <w:p>
      <w:pPr>
        <w:spacing w:after="0"/>
        <w:ind w:left="0"/>
        <w:jc w:val="both"/>
      </w:pPr>
      <w:r>
        <w:rPr>
          <w:rFonts w:ascii="Times New Roman"/>
          <w:b w:val="false"/>
          <w:i w:val="false"/>
          <w:color w:val="000000"/>
          <w:sz w:val="28"/>
        </w:rPr>
        <w:t>
      35) Панама Республикасы;</w:t>
      </w:r>
    </w:p>
    <w:bookmarkEnd w:id="111"/>
    <w:bookmarkStart w:name="z177" w:id="112"/>
    <w:p>
      <w:pPr>
        <w:spacing w:after="0"/>
        <w:ind w:left="0"/>
        <w:jc w:val="both"/>
      </w:pPr>
      <w:r>
        <w:rPr>
          <w:rFonts w:ascii="Times New Roman"/>
          <w:b w:val="false"/>
          <w:i w:val="false"/>
          <w:color w:val="000000"/>
          <w:sz w:val="28"/>
        </w:rPr>
        <w:t>
      36) Самоа Тәуелсiз Мемлекетi;</w:t>
      </w:r>
    </w:p>
    <w:bookmarkEnd w:id="112"/>
    <w:bookmarkStart w:name="z178" w:id="113"/>
    <w:p>
      <w:pPr>
        <w:spacing w:after="0"/>
        <w:ind w:left="0"/>
        <w:jc w:val="both"/>
      </w:pPr>
      <w:r>
        <w:rPr>
          <w:rFonts w:ascii="Times New Roman"/>
          <w:b w:val="false"/>
          <w:i w:val="false"/>
          <w:color w:val="000000"/>
          <w:sz w:val="28"/>
        </w:rPr>
        <w:t>
      37) Сейшель аралдары Республикасы;</w:t>
      </w:r>
    </w:p>
    <w:bookmarkEnd w:id="113"/>
    <w:bookmarkStart w:name="z179" w:id="114"/>
    <w:p>
      <w:pPr>
        <w:spacing w:after="0"/>
        <w:ind w:left="0"/>
        <w:jc w:val="both"/>
      </w:pPr>
      <w:r>
        <w:rPr>
          <w:rFonts w:ascii="Times New Roman"/>
          <w:b w:val="false"/>
          <w:i w:val="false"/>
          <w:color w:val="000000"/>
          <w:sz w:val="28"/>
        </w:rPr>
        <w:t>
      38) Сент-Винсент және Гренадин мемлекеті;</w:t>
      </w:r>
    </w:p>
    <w:bookmarkEnd w:id="114"/>
    <w:bookmarkStart w:name="z180" w:id="115"/>
    <w:p>
      <w:pPr>
        <w:spacing w:after="0"/>
        <w:ind w:left="0"/>
        <w:jc w:val="both"/>
      </w:pPr>
      <w:r>
        <w:rPr>
          <w:rFonts w:ascii="Times New Roman"/>
          <w:b w:val="false"/>
          <w:i w:val="false"/>
          <w:color w:val="000000"/>
          <w:sz w:val="28"/>
        </w:rPr>
        <w:t>
      39) Сент-Китс және Невис Федерациясы;</w:t>
      </w:r>
    </w:p>
    <w:bookmarkEnd w:id="115"/>
    <w:bookmarkStart w:name="z181" w:id="116"/>
    <w:p>
      <w:pPr>
        <w:spacing w:after="0"/>
        <w:ind w:left="0"/>
        <w:jc w:val="both"/>
      </w:pPr>
      <w:r>
        <w:rPr>
          <w:rFonts w:ascii="Times New Roman"/>
          <w:b w:val="false"/>
          <w:i w:val="false"/>
          <w:color w:val="000000"/>
          <w:sz w:val="28"/>
        </w:rPr>
        <w:t>
      40) Сент-Люсия мемлекеті;</w:t>
      </w:r>
    </w:p>
    <w:bookmarkEnd w:id="116"/>
    <w:bookmarkStart w:name="z182" w:id="117"/>
    <w:p>
      <w:pPr>
        <w:spacing w:after="0"/>
        <w:ind w:left="0"/>
        <w:jc w:val="both"/>
      </w:pPr>
      <w:r>
        <w:rPr>
          <w:rFonts w:ascii="Times New Roman"/>
          <w:b w:val="false"/>
          <w:i w:val="false"/>
          <w:color w:val="000000"/>
          <w:sz w:val="28"/>
        </w:rPr>
        <w:t>
      41) Ұлыбритания мен Солтүстiк Ирландияның Бiрiккен Корольдiгi</w:t>
      </w:r>
      <w:r>
        <w:br/>
      </w:r>
      <w:r>
        <w:rPr>
          <w:rFonts w:ascii="Times New Roman"/>
          <w:b w:val="false"/>
          <w:i w:val="false"/>
          <w:color w:val="000000"/>
          <w:sz w:val="28"/>
        </w:rPr>
        <w:t xml:space="preserve"> (мынадай аумақтар бөлiгiнде ғана):</w:t>
      </w:r>
    </w:p>
    <w:bookmarkEnd w:id="117"/>
    <w:bookmarkStart w:name="z183" w:id="118"/>
    <w:p>
      <w:pPr>
        <w:spacing w:after="0"/>
        <w:ind w:left="0"/>
        <w:jc w:val="both"/>
      </w:pPr>
      <w:r>
        <w:rPr>
          <w:rFonts w:ascii="Times New Roman"/>
          <w:b w:val="false"/>
          <w:i w:val="false"/>
          <w:color w:val="000000"/>
          <w:sz w:val="28"/>
        </w:rPr>
        <w:t>
      Ангилья аралдары;</w:t>
      </w:r>
    </w:p>
    <w:bookmarkEnd w:id="118"/>
    <w:bookmarkStart w:name="z184" w:id="119"/>
    <w:p>
      <w:pPr>
        <w:spacing w:after="0"/>
        <w:ind w:left="0"/>
        <w:jc w:val="both"/>
      </w:pPr>
      <w:r>
        <w:rPr>
          <w:rFonts w:ascii="Times New Roman"/>
          <w:b w:val="false"/>
          <w:i w:val="false"/>
          <w:color w:val="000000"/>
          <w:sz w:val="28"/>
        </w:rPr>
        <w:t>
      Бермуд аралдары;</w:t>
      </w:r>
    </w:p>
    <w:bookmarkEnd w:id="119"/>
    <w:bookmarkStart w:name="z185" w:id="120"/>
    <w:p>
      <w:pPr>
        <w:spacing w:after="0"/>
        <w:ind w:left="0"/>
        <w:jc w:val="both"/>
      </w:pPr>
      <w:r>
        <w:rPr>
          <w:rFonts w:ascii="Times New Roman"/>
          <w:b w:val="false"/>
          <w:i w:val="false"/>
          <w:color w:val="000000"/>
          <w:sz w:val="28"/>
        </w:rPr>
        <w:t>
      Британдық Виргин аралдары;</w:t>
      </w:r>
    </w:p>
    <w:bookmarkEnd w:id="120"/>
    <w:bookmarkStart w:name="z186" w:id="121"/>
    <w:p>
      <w:pPr>
        <w:spacing w:after="0"/>
        <w:ind w:left="0"/>
        <w:jc w:val="both"/>
      </w:pPr>
      <w:r>
        <w:rPr>
          <w:rFonts w:ascii="Times New Roman"/>
          <w:b w:val="false"/>
          <w:i w:val="false"/>
          <w:color w:val="000000"/>
          <w:sz w:val="28"/>
        </w:rPr>
        <w:t>
      Гибралтар;</w:t>
      </w:r>
    </w:p>
    <w:bookmarkEnd w:id="121"/>
    <w:bookmarkStart w:name="z187" w:id="122"/>
    <w:p>
      <w:pPr>
        <w:spacing w:after="0"/>
        <w:ind w:left="0"/>
        <w:jc w:val="both"/>
      </w:pPr>
      <w:r>
        <w:rPr>
          <w:rFonts w:ascii="Times New Roman"/>
          <w:b w:val="false"/>
          <w:i w:val="false"/>
          <w:color w:val="000000"/>
          <w:sz w:val="28"/>
        </w:rPr>
        <w:t>
      Кайман аралдары;</w:t>
      </w:r>
    </w:p>
    <w:bookmarkEnd w:id="122"/>
    <w:bookmarkStart w:name="z188" w:id="123"/>
    <w:p>
      <w:pPr>
        <w:spacing w:after="0"/>
        <w:ind w:left="0"/>
        <w:jc w:val="both"/>
      </w:pPr>
      <w:r>
        <w:rPr>
          <w:rFonts w:ascii="Times New Roman"/>
          <w:b w:val="false"/>
          <w:i w:val="false"/>
          <w:color w:val="000000"/>
          <w:sz w:val="28"/>
        </w:rPr>
        <w:t>
      Монтсеррат аралы;</w:t>
      </w:r>
    </w:p>
    <w:bookmarkEnd w:id="123"/>
    <w:bookmarkStart w:name="z189" w:id="124"/>
    <w:p>
      <w:pPr>
        <w:spacing w:after="0"/>
        <w:ind w:left="0"/>
        <w:jc w:val="both"/>
      </w:pPr>
      <w:r>
        <w:rPr>
          <w:rFonts w:ascii="Times New Roman"/>
          <w:b w:val="false"/>
          <w:i w:val="false"/>
          <w:color w:val="000000"/>
          <w:sz w:val="28"/>
        </w:rPr>
        <w:t>
      Теркс және Кайкос аралдары;</w:t>
      </w:r>
    </w:p>
    <w:bookmarkEnd w:id="124"/>
    <w:bookmarkStart w:name="z190" w:id="125"/>
    <w:p>
      <w:pPr>
        <w:spacing w:after="0"/>
        <w:ind w:left="0"/>
        <w:jc w:val="both"/>
      </w:pPr>
      <w:r>
        <w:rPr>
          <w:rFonts w:ascii="Times New Roman"/>
          <w:b w:val="false"/>
          <w:i w:val="false"/>
          <w:color w:val="000000"/>
          <w:sz w:val="28"/>
        </w:rPr>
        <w:t>
      Мэн аралы;</w:t>
      </w:r>
    </w:p>
    <w:bookmarkEnd w:id="125"/>
    <w:bookmarkStart w:name="z191" w:id="126"/>
    <w:p>
      <w:pPr>
        <w:spacing w:after="0"/>
        <w:ind w:left="0"/>
        <w:jc w:val="both"/>
      </w:pPr>
      <w:r>
        <w:rPr>
          <w:rFonts w:ascii="Times New Roman"/>
          <w:b w:val="false"/>
          <w:i w:val="false"/>
          <w:color w:val="000000"/>
          <w:sz w:val="28"/>
        </w:rPr>
        <w:t>
      Норманд аралдары (Гернси, Джерси, Сарк, Олдерни аралдары);</w:t>
      </w:r>
    </w:p>
    <w:bookmarkEnd w:id="126"/>
    <w:bookmarkStart w:name="z192" w:id="127"/>
    <w:p>
      <w:pPr>
        <w:spacing w:after="0"/>
        <w:ind w:left="0"/>
        <w:jc w:val="both"/>
      </w:pPr>
      <w:r>
        <w:rPr>
          <w:rFonts w:ascii="Times New Roman"/>
          <w:b w:val="false"/>
          <w:i w:val="false"/>
          <w:color w:val="000000"/>
          <w:sz w:val="28"/>
        </w:rPr>
        <w:t>
      42) Америка Құрама Штаттары (Американдық Виргин аралдарының, Гуам</w:t>
      </w:r>
      <w:r>
        <w:br/>
      </w:r>
      <w:r>
        <w:rPr>
          <w:rFonts w:ascii="Times New Roman"/>
          <w:b w:val="false"/>
          <w:i w:val="false"/>
          <w:color w:val="000000"/>
          <w:sz w:val="28"/>
        </w:rPr>
        <w:t>аралының және Пуэрто-Рико Достастығы аумақтары бөлiгiнде ғана);</w:t>
      </w:r>
    </w:p>
    <w:bookmarkEnd w:id="127"/>
    <w:bookmarkStart w:name="z193" w:id="128"/>
    <w:p>
      <w:pPr>
        <w:spacing w:after="0"/>
        <w:ind w:left="0"/>
        <w:jc w:val="both"/>
      </w:pPr>
      <w:r>
        <w:rPr>
          <w:rFonts w:ascii="Times New Roman"/>
          <w:b w:val="false"/>
          <w:i w:val="false"/>
          <w:color w:val="000000"/>
          <w:sz w:val="28"/>
        </w:rPr>
        <w:t>
      43) Тонга корольдігі;</w:t>
      </w:r>
    </w:p>
    <w:bookmarkEnd w:id="128"/>
    <w:bookmarkStart w:name="z194" w:id="129"/>
    <w:p>
      <w:pPr>
        <w:spacing w:after="0"/>
        <w:ind w:left="0"/>
        <w:jc w:val="both"/>
      </w:pPr>
      <w:r>
        <w:rPr>
          <w:rFonts w:ascii="Times New Roman"/>
          <w:b w:val="false"/>
          <w:i w:val="false"/>
          <w:color w:val="000000"/>
          <w:sz w:val="28"/>
        </w:rPr>
        <w:t>
      44) Филиппин Республикасы;</w:t>
      </w:r>
    </w:p>
    <w:bookmarkEnd w:id="129"/>
    <w:bookmarkStart w:name="z195" w:id="130"/>
    <w:p>
      <w:pPr>
        <w:spacing w:after="0"/>
        <w:ind w:left="0"/>
        <w:jc w:val="both"/>
      </w:pPr>
      <w:r>
        <w:rPr>
          <w:rFonts w:ascii="Times New Roman"/>
          <w:b w:val="false"/>
          <w:i w:val="false"/>
          <w:color w:val="000000"/>
          <w:sz w:val="28"/>
        </w:rPr>
        <w:t>
      45) Шри-Ланка Демократиялық Республикасы</w:t>
      </w:r>
    </w:p>
    <w:bookmarkEnd w:id="130"/>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_________________________________________________________ 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08" w:id="131"/>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131"/>
    <w:bookmarkStart w:name="z209" w:id="132"/>
    <w:p>
      <w:pPr>
        <w:spacing w:after="0"/>
        <w:ind w:left="0"/>
        <w:jc w:val="both"/>
      </w:pPr>
      <w:r>
        <w:rPr>
          <w:rFonts w:ascii="Times New Roman"/>
          <w:b w:val="false"/>
          <w:i w:val="false"/>
          <w:color w:val="000000"/>
          <w:sz w:val="28"/>
        </w:rPr>
        <w:t>
      Түсіндірме</w:t>
      </w:r>
    </w:p>
    <w:bookmarkEnd w:id="132"/>
    <w:bookmarkStart w:name="z210" w:id="133"/>
    <w:p>
      <w:pPr>
        <w:spacing w:after="0"/>
        <w:ind w:left="0"/>
        <w:jc w:val="both"/>
      </w:pPr>
      <w:r>
        <w:rPr>
          <w:rFonts w:ascii="Times New Roman"/>
          <w:b w:val="false"/>
          <w:i w:val="false"/>
          <w:color w:val="000000"/>
          <w:sz w:val="28"/>
        </w:rPr>
        <w:t>
      Кредиттік тәуекел ескеріле отырып мөлшерленген активтердің талдамасы туралы есеп</w:t>
      </w:r>
    </w:p>
    <w:bookmarkEnd w:id="133"/>
    <w:bookmarkStart w:name="z211" w:id="134"/>
    <w:p>
      <w:pPr>
        <w:spacing w:after="0"/>
        <w:ind w:left="0"/>
        <w:jc w:val="both"/>
      </w:pPr>
      <w:r>
        <w:rPr>
          <w:rFonts w:ascii="Times New Roman"/>
          <w:b w:val="false"/>
          <w:i w:val="false"/>
          <w:color w:val="000000"/>
          <w:sz w:val="28"/>
        </w:rPr>
        <w:t>
      1-тарау. Жалпы ережелер</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2" w:id="135"/>
    <w:p>
      <w:pPr>
        <w:spacing w:after="0"/>
        <w:ind w:left="0"/>
        <w:jc w:val="both"/>
      </w:pPr>
      <w:r>
        <w:rPr>
          <w:rFonts w:ascii="Times New Roman"/>
          <w:b w:val="false"/>
          <w:i w:val="false"/>
          <w:color w:val="000000"/>
          <w:sz w:val="28"/>
        </w:rPr>
        <w:t>
      1. Осы түсіндірме (бұдан әрі – Түсіндірме) "Кредиттік тәуекел ескеріле отырып мөлшерленген активтердің талдамасы туралы есеп" нысанын (бұдан әрі – Нысан) толтыру бойынша бірыңғай талаптарды айқындайды.</w:t>
      </w:r>
    </w:p>
    <w:bookmarkEnd w:id="135"/>
    <w:bookmarkStart w:name="z213" w:id="13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36"/>
    <w:bookmarkStart w:name="z214" w:id="137"/>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137"/>
    <w:bookmarkStart w:name="z215" w:id="13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38"/>
    <w:bookmarkStart w:name="z216" w:id="139"/>
    <w:p>
      <w:pPr>
        <w:spacing w:after="0"/>
        <w:ind w:left="0"/>
        <w:jc w:val="both"/>
      </w:pPr>
      <w:r>
        <w:rPr>
          <w:rFonts w:ascii="Times New Roman"/>
          <w:b w:val="false"/>
          <w:i w:val="false"/>
          <w:color w:val="000000"/>
          <w:sz w:val="28"/>
        </w:rPr>
        <w:t>
      2-тарау</w:t>
      </w:r>
      <w:r>
        <w:rPr>
          <w:rFonts w:ascii="Times New Roman"/>
          <w:b/>
          <w:i w:val="false"/>
          <w:color w:val="000000"/>
          <w:sz w:val="28"/>
        </w:rPr>
        <w:t xml:space="preserve">. </w:t>
      </w:r>
      <w:r>
        <w:rPr>
          <w:rFonts w:ascii="Times New Roman"/>
          <w:b w:val="false"/>
          <w:i w:val="false"/>
          <w:color w:val="000000"/>
          <w:sz w:val="28"/>
        </w:rPr>
        <w:t>Нысанды толтыру бойынша түсіндірме</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7" w:id="140"/>
    <w:p>
      <w:pPr>
        <w:spacing w:after="0"/>
        <w:ind w:left="0"/>
        <w:jc w:val="both"/>
      </w:pPr>
      <w:r>
        <w:rPr>
          <w:rFonts w:ascii="Times New Roman"/>
          <w:b w:val="false"/>
          <w:i w:val="false"/>
          <w:color w:val="000000"/>
          <w:sz w:val="28"/>
        </w:rPr>
        <w:t>
      5. 3-бағанда кредиттік тәуекел дәрежесі бойынша мөлшерленуге жататын активтер сомасы көрсетіледі.</w:t>
      </w:r>
    </w:p>
    <w:bookmarkEnd w:id="140"/>
    <w:bookmarkStart w:name="z218" w:id="141"/>
    <w:p>
      <w:pPr>
        <w:spacing w:after="0"/>
        <w:ind w:left="0"/>
        <w:jc w:val="both"/>
      </w:pPr>
      <w:r>
        <w:rPr>
          <w:rFonts w:ascii="Times New Roman"/>
          <w:b w:val="false"/>
          <w:i w:val="false"/>
          <w:color w:val="000000"/>
          <w:sz w:val="28"/>
        </w:rPr>
        <w:t>
      6. 4-бағанда активтердің әрбір тобы үшін пайыздармен тәуекел дәрежесі көрсетіледі.</w:t>
      </w:r>
    </w:p>
    <w:bookmarkEnd w:id="141"/>
    <w:bookmarkStart w:name="z219" w:id="142"/>
    <w:p>
      <w:pPr>
        <w:spacing w:after="0"/>
        <w:ind w:left="0"/>
        <w:jc w:val="both"/>
      </w:pPr>
      <w:r>
        <w:rPr>
          <w:rFonts w:ascii="Times New Roman"/>
          <w:b w:val="false"/>
          <w:i w:val="false"/>
          <w:color w:val="000000"/>
          <w:sz w:val="28"/>
        </w:rPr>
        <w:t>
      7. 5-бағанда 3-бағанда көрсетілген, пайыздармен тәуекел дәрежесіне көбейтілген активтер сомасы көрсетіледі (4-баған).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4-қосымша</w:t>
            </w:r>
          </w:p>
        </w:tc>
      </w:tr>
    </w:tbl>
    <w:bookmarkStart w:name="z222" w:id="143"/>
    <w:p>
      <w:pPr>
        <w:spacing w:after="0"/>
        <w:ind w:left="0"/>
        <w:jc w:val="both"/>
      </w:pPr>
      <w:r>
        <w:rPr>
          <w:rFonts w:ascii="Times New Roman"/>
          <w:b w:val="false"/>
          <w:i w:val="false"/>
          <w:color w:val="000000"/>
          <w:sz w:val="28"/>
        </w:rPr>
        <w:t>
      Әкімшілік деректер жинауға арналған нысан</w:t>
      </w:r>
    </w:p>
    <w:bookmarkEnd w:id="143"/>
    <w:p>
      <w:pPr>
        <w:spacing w:after="0"/>
        <w:ind w:left="0"/>
        <w:jc w:val="both"/>
      </w:pPr>
      <w:r>
        <w:rPr>
          <w:rFonts w:ascii="Times New Roman"/>
          <w:b w:val="false"/>
          <w:i w:val="false"/>
          <w:color w:val="000000"/>
          <w:sz w:val="28"/>
        </w:rPr>
        <w:t>
      Кредиттік тәуекел ескеріле отырып мөлшерленген шартты және ықтимал міндеттемелердің талдамасы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2-BVU_RUIVO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294"/>
        <w:gridCol w:w="119"/>
        <w:gridCol w:w="122"/>
        <w:gridCol w:w="252"/>
        <w:gridCol w:w="256"/>
        <w:gridCol w:w="254"/>
        <w:gridCol w:w="254"/>
        <w:gridCol w:w="120"/>
        <w:gridCol w:w="12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конверсия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кредиттік тәуекел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тұлғалардың пайдасына берілген банк кепілдіктері және кепілдемелері, олар бойынша міндеттемелер мыналармен: Standard &amp; Poor`s агенттігінен жоғары және "АА-" деңгейінде тәуелсіз рейтингі немесе басқа рейтингілік агенттіктердің бірінің осындай деңгейдегі рейтингі бар шет мемлекеттердің орталық үкіметтерінің және орталық банктерінің,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қарсы кепілдіктерімен (кепілдемелерімен); банк өкіміне берілген ақшамен немесе тазартылған қымбат металдармен; Standard &amp; Poor`s агенттігінің "АА-" төмен емес тәуелсіз рейтингі немесе басқа рейтингілік агенттіктердің бірінің осындай деңгейдегі рейтингі бар шет мемлекеттердің орталық үкіметтерінің және орталық банктерінің,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бағалы қағаздарымен толық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тұлғалардың пайдасына берілген банк кепілдіктері және кепілдемелері, олар бойынша міндеттемелер мыналармен: Standard &amp; Poor`s агенттігінен жоғары және "АА-" деңгейінде тәуелсіз рейтингі немесе басқа рейтингілік агенттіктердің бірінің осындай деңгейдегі рейтингі бар шет мемлекеттердің орталық үкіметтерінің және орталық банктерінің, Қазақстан Республикасы Үкіметінің, Қазақстан Республикасы Ұлттық Банкінің, "Самұрық-Қазына" ұлттық әл-ауқат қоры" акционерлік қоғамының қарсы кепілдіктерімен (кепілдемелерімен); банк өкіміне берілген ақшамен немесе тазартылған қымбат металдармен; Standard &amp; Poor`s агенттігінің "АА-" төмен емес тәуелсіз рейтингі немесе басқа рейтингілік агенттіктердің бірінің осындай деңгейдегі рейтингі бар шет мемлекеттердің орталық үкіметтерінің және орталық банктерінің, Қазақстан Республикасы Үкіметінің, Қазақстан Республикасы Ұлттық Банкінің, "Самұрық-Қазына" ұлттық әл-ауқат қоры" акционерлік қоғамының бағалы қағаздарымен толық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тұлғалардың пайдасына берілген банк кепілдіктері және кепілдемелері, олар бойынша міндеттемелер мыналармен: Standard &amp; Poor`s агенттігінен жоғары және "АА-" деңгейінде тәуелсіз рейтингі немесе басқа рейтингілік агенттіктердің бірінің осындай деңгейдегі рейтингі бар шет мемлекеттердің орталық үкіметтерінің және орталық банктерінің, Қазақстан Республикасы Үкіметінің, Қазақстан Республикасы Ұлттық Банкінің, "Самұрық-Қазына" ұлттық әл-ауқат қоры" акционерлік қоғамының қарсы кепілдіктерімен (кепілдемелерімен); банк өкіміне берілген ақшамен немесе тазартылған қымбат металдармен; Standard &amp; Poor`s агенттігінің "АА-" төмен емес тәуелсіз рейтингі немесе басқа рейтингілік агенттіктердің бірінің осындай деңгейдегі рейтингі бар шет мемлекеттердің орталық үкіметтерінің және орталық банктерінің, Қазақстан Республикасы Үкіметінің, Қазақстан Республикасы Ұлттық Банкінің, "Самұрық-Қазына" ұлттық әл-ауқат қоры" акционерлік қоғамының бағалы қағаздарымен толық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 тобына кіретін тұлғалардың пайдасына берілген банк кепілдіктері және кепілдемелері, олар бойынша міндеттемелер мыналармен: Standard &amp; Poor`s агенттігінен жоғары және "АА-" деңгейінде тәуелсіз рейтингі немесе басқа рейтингілік агенттіктердің бірінің осындай деңгейдегі рейтингі бар шет мемлекеттердің орталық үкіметтерінің және орталық банктерінің, Қазақстан Республикасы Үкіметінің, Қазақстан Республикасы Ұлттық Банкінің, "Самұрық-Қазына" ұлттық әл-ауқат қоры" акционерлік қоғамының қарсы кепілдіктерімен (кепілдемелерімен); банк өкіміне берілген ақшамен немесе тазартылған қымбат металдармен; Standard &amp; Poor`s агенттігінің "АА-" төмен емес тәуелсіз рейтингі немесе басқа рейтингілік агенттіктердің бірінің осындай деңгейдегі рейтингі бар шет мемлекеттердің орталық үкіметтерінің және орталық банктерінің, Қазақстан Республикасы Үкіметінің, Қазақстан Республикасы Ұлттық Банкінің, "Самұрық-Қазына" ұлттық әл-ауқат қоры" акционерлік қоғамының бағалы қағаздарымен толық қамтамасыз етілген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тұлғалардың пайдасына берілген банк кепілдіктері және кепілдемелері, олар бойынша міндеттемелер мыналармен: Standard &amp; Poor`s агенттігінен жоғары және "АА-" деңгейінде тәуелсіз рейтингі немесе басқа рейтингілік агенттіктердің бірінің осындай деңгейдегі рейтингі бар шет мемлекеттердің орталық үкіметтерінің және орталық банктерінің, Қазақстан Республикасы Үкіметінің, Қазақстан Республикасы Ұлттық Банкінің, "Самұрық-Қазына" ұлттық әл-ауқат қоры" акционерлік қоғамының қарсы кепілдіктерімен (кепілдемелерімен); банк өкіміне берілген ақшамен немесе тазартылған қымбат металдармен; Standard &amp; Poor`s агенттігінің "АА-" төмен емес тәуелсіз рейтингі немесе басқа рейтингілік агенттіктердің бірінің осындай деңгейдегі рейтингі бар шет мемлекеттердің орталық үкіметтерінің және орталық банктерінің, Қазақстан Республикасы Үкіметінің, Қазақстан Республикасы Ұлттық Банкінің, "Самұрық-Қазына" ұлттық әл-ауқат қоры" акционерлік қоғамының бағалы қағаздарымен толық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 тобына енгізілетін қарсы әріптестермен жасалған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басқа да өтімділігі жоғары бағалы қағаздарды сатып алу не сату бойынша шартты (ықтимал) міндеттемелер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әріптестермен жасалған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басқа да өтімділігі жоғары бағалы қағаздарды сатып алу не сату бойынша шартты (ықтимал)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әріптестермен жасалған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басқа да өтімділігі жоғары бағалы қағаздарды сатып алу не сату бойынша шартты (ықтимал)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IV тобына енгізілетін қарсы әріптестермен жасалған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басқа да өтімділігі жоғары бағалы қағаздарды сатып алу не сату бойынша шартты (ықтимал) міндеттемелер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әріптестермен жасалған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басқа да өтімділігі жоғары бағалы қағаздарды сатып алу не сату бойынша шартты (ықтимал)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кепілдігімен (кепілдемелермен);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 тобына енгізілетін тұлғалардың пайдасына берілген банк иелігіне берілген ақшамен немесе тазартылған қымбат металдармен қамтамасыз етілген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 міндеттемелерінсіз; мыналар бойынша: Қазақстан Республикасы Үкіметінің, "Самұрық-Қазына" ұлттық әл-ауқат қоры" акционерлік қоғамының,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кепілдігімен (кепілдемелермен);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ІІ тобына енгізілетін тұлғалардың пайдасына берілген банк иелігіне берілген ақшамен немесе тазартылған қымбат металдармен қамтамасыз етілген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 міндеттемелерінсіз; мыналар бойынша: Қазақстан Республикасы Үкіметінің, "Самұрық-Қазына" ұлттық әл-ауқат қоры" акционерлік қоғамының,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кепілдігімен (кепілдемелермен);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ІІІ тобына енгізілетін тұлғалардың пайдасына берілген банк иелігіне берілген ақшамен немесе тазартылған қымбат металдармен қамтамасыз етілген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 міндеттемелерінсіз; мыналар бойынша: Қазақстан Республикасы Үкіметінің, "Самұрық-Қазына" ұлттық әл-ауқат қоры" акционерлік қоғамының,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кепілдігімен (кепілдемелермен); Қазақстан Республикасы Үкіметінің, "Самұрық-Қазына" ұлттық әл-ауқат қоры" акционерлік қоғамының,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ІV тобына енгізілетін тұлғалардың пайдасына берілген банк иелігіне берілген ақшамен немесе тазартылған қымбат металдармен қамтамасыз етілген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 міндеттемелерінсіз; мыналар бойынша: Қазақстан Республикасы Үкіметінің, "Самұрық-Қазына" ұлттық әл-ауқат қоры" акционерлік қоғамының,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кепілдігімен (кепілдемелермен);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V тобына енгізілетін тұлғалардың пайдасына берілген банк иелігіне берілген ақшамен немесе тазартылған қымбат металдармен қамтамасыз етілген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қарыздарды тартқан және борыштық міндеттемелерін орналастырған кезде кредиттік тәуекел дәрежесі бойынша мөлшерленген активтердің І тобына енгізілетін банктің еншілес компанияларының пайдасына берілген банктің кепілдіктері мен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қарыздарды тартқан және борыштық міндеттемелерін орналастырған кезде кредиттік тәуекел дәрежесі бойынша мөлшерленген активтердің ІІ тобына енгізілетін банктің еншілес компанияларының пайдасына берілген банктің кепілдіктері мен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қарыздарды тартқан және борыштық міндеттемелерін орналастырған кезде кредиттік тәуекел дәрежесі бойынша мөлшерленген активтердің ІІІ тобына енгізілетін банктің еншілес компанияларының пайдасына берілген банктің кепілдіктері мен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қарыздарды тартқан және борыштық міндеттемелерін орналастырған кезде кредиттік тәуекел дәрежесі бойынша мөлшерленген активтердің ІV тобына енгізілетін банктің еншілес компанияларының пайдасына берілген банктің кепілдіктері мен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қарыздарды тартқан және борыштық міндеттемелерін орналастырған кезде кредиттік тәуекел дәрежесі бойынша мөлшерленген активтердің V тобына енгізілетін банктің еншілес компанияларының пайдасына берілген банктің кепілдіктері мен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I тобына енгізілетін тұлғалармен жасалған кепілдіктер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IІ тобына енгізілетін тұлғалармен жасалған кепілдіктер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IІІ тобына енгізілетін тұлғалармен жасалған кепілдіктер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IV тобына енгізілетін тұлғалармен жасалған кепілдіктер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V тобына енгізілетін тұлғалармен жасалған кепілдіктер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өтімділік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міндеттемелер мыналармен: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міндеттемелер мыналармен: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міндеттемелер мыналармен: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міндеттемелер мыналармен: Standard &amp; Poor`s агенттігінің "А-"-тен "АА-"-ке дейін және жоғары деңгейде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және жоғары деңгейде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толық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міндеттемелер мыналармен: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II тобына енгізілетін тұлғаларға қатысты Standard &amp; Рооr's агенттігінің "ААА"-тен "АА-"-ке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"kzААА"-тен "kzАА-"-ке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IIІ тобына енгізілетін тұлғаларға қатысты Standard &amp; Рооr's агенттігінің "ААА"-тен "АА-"-ке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"kzААА"-тен "kzАА-"-ке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IV тобына енгізілетін тұлғаларға қатысты Standard &amp; Рооr's агенттігінің "ААА"-тен "АА-"-ке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"kzААА"-тен "kzАА-"-ке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"ААА"-тен "АА-"-ке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"kzААА"-тен "kzАА-"-ке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бір жылға дейін қоса алғанда бастапқы өтеу мерзімі бар өтімділік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астам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астам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астам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болашақта өтеу мерзімі 1 жылдан астам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астам қарыздар мен салымдарды орналастыруы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II тобына енгізілетін тұлғаларға қатысты Standard &amp; Рооr's агенттігінің "А+"-тен "А-"-ке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"kzА+"-тен "kzА-"-ке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IIІ тобына енгізілетін тұлғаларға қатысты Standard &amp; Рооr's агенттігінің "А+"-тен "А-"-ке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"kzА+"-тен "kzА-"-ке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IV тобына енгізілетін тұлғаларға қатысты Standard &amp; Рооr's агенттігінің "А+"-тен "А-"-ке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"kzА+"-тен "kzА-"-ке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"А+"-тен "А-"-ке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"kzА+"-тен "kzА-"-ке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бір жылдан астам бастапқы өтеу мерзімі бар өтімділік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қаржы құралдарын банкке сату туралы және банктің кері сатып алу міндеттемесі бар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қаржы құралдарын банкке сату туралы және банктің кері сатып алу міндеттемесі бар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қаржы құралдарын банкке сату туралы және банктің кері сатып алу міндеттемесі бар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 тобына енгізілетін тұлғалармен жасалған қаржы құралдарын банкке сату туралы және банктің кері сатып алу міндеттемесі бар келісім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 тобына енгізілетін тұлғалармен жасалған қаржы құралдарын банкке сату туралы және банктің кері сатып алу міндеттемесі бар келісім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берілген банктің өзге кепілдіктері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берілген банктің өзге кепілдіктері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берілген банктің өзге кепілдіктері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пайдасына берілген банктің өзге кепілдіктері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берілген банктің өзге кепілдіктері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 тобына енгізілетін тұлғалардың пайдасына ұсынылған өзге банк аккредитивтері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ұсынылған өзге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ұсынылған өзге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пайдасына ұсынылған өзге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ұсынылған өзге банк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"ВВВ+"-тен "ВВВ-"-ке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"kzВВВ+"-тен "kzВВВ-"-ке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"ВВВ+"-тен "ВВВ-"-ке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"kzВВВ+"-тен "kzВВВ-"-ке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"ВВВ+"-тен "ВВВ-"-ке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"kzВВВ+"-тен "kzВВВ-"-ке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"ВВВ+"-тен "ВВВ-"-ке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"kzВВВ+"-тен "kzВВВ-"-ке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алдындағы банктің өзге шартты (ықтимал)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алдындағы банктің өзге шартты (ықтимал)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алдындағы банктің өзге шартты (ықтимал)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алдындағы банктің өзге шартты (ықтимал)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алдындағы банктің өзге шартты (ықтимал)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"ВВ+"-тен "ВВ-"-ке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"kzВВ+"-тен "kzВВ-"-ке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"ВВ+"-тен "ВВ-"-ке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"kzВВ+"-тен "kzВВ-"-ке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"ВВ+"-тен "ВВ-"-ке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"kzВВ+"-тен "kzВВ-"-ке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"ВВ+"-тен "ВВ-"-ке дейін кредит рейтингі немесе басқа рейтингілік агенттіктердің бірінің осыған ұқсас деңгейдегі рейтингі немесе Standard &amp; Рооr's агенттігінің ұлттық шәкілі бойынша "kzВВ+"-тен "kzВВ-"-ке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шартты міндеттемелер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 шартты</w:t>
            </w:r>
            <w:r>
              <w:br/>
            </w:r>
            <w:r>
              <w:rPr>
                <w:rFonts w:ascii="Times New Roman"/>
                <w:b w:val="false"/>
                <w:i w:val="false"/>
                <w:color w:val="000000"/>
                <w:sz w:val="20"/>
              </w:rPr>
              <w:t>және ықтимал міндеттемелердің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46" w:id="144"/>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144"/>
    <w:bookmarkStart w:name="z247" w:id="145"/>
    <w:p>
      <w:pPr>
        <w:spacing w:after="0"/>
        <w:ind w:left="0"/>
        <w:jc w:val="both"/>
      </w:pPr>
      <w:r>
        <w:rPr>
          <w:rFonts w:ascii="Times New Roman"/>
          <w:b w:val="false"/>
          <w:i w:val="false"/>
          <w:color w:val="000000"/>
          <w:sz w:val="28"/>
        </w:rPr>
        <w:t>
      Түсіндірме</w:t>
      </w:r>
    </w:p>
    <w:bookmarkEnd w:id="145"/>
    <w:bookmarkStart w:name="z248" w:id="146"/>
    <w:p>
      <w:pPr>
        <w:spacing w:after="0"/>
        <w:ind w:left="0"/>
        <w:jc w:val="both"/>
      </w:pPr>
      <w:r>
        <w:rPr>
          <w:rFonts w:ascii="Times New Roman"/>
          <w:b w:val="false"/>
          <w:i w:val="false"/>
          <w:color w:val="000000"/>
          <w:sz w:val="28"/>
        </w:rPr>
        <w:t>
      Кредиттік тәуекел ескеріле отырып мөлшерленген шартты және ықтимал міндеттемелердің талдамасы туралы есеп</w:t>
      </w:r>
    </w:p>
    <w:bookmarkEnd w:id="146"/>
    <w:bookmarkStart w:name="z249" w:id="147"/>
    <w:p>
      <w:pPr>
        <w:spacing w:after="0"/>
        <w:ind w:left="0"/>
        <w:jc w:val="both"/>
      </w:pPr>
      <w:r>
        <w:rPr>
          <w:rFonts w:ascii="Times New Roman"/>
          <w:b w:val="false"/>
          <w:i w:val="false"/>
          <w:color w:val="000000"/>
          <w:sz w:val="28"/>
        </w:rPr>
        <w:t>
      1-тарау. Жалпы ережелер</w:t>
      </w:r>
    </w:p>
    <w:bookmarkEnd w:id="147"/>
    <w:bookmarkStart w:name="z250" w:id="148"/>
    <w:p>
      <w:pPr>
        <w:spacing w:after="0"/>
        <w:ind w:left="0"/>
        <w:jc w:val="both"/>
      </w:pPr>
      <w:r>
        <w:rPr>
          <w:rFonts w:ascii="Times New Roman"/>
          <w:b w:val="false"/>
          <w:i w:val="false"/>
          <w:color w:val="000000"/>
          <w:sz w:val="28"/>
        </w:rPr>
        <w:t>
      1. Осы түсіндірме (бұдан әрі – Түсіндірме) "Кредиттік тәуекел ескеріле отырып мөлшерленген шартты және ықтимал міндеттемелердің талдамасы туралы есеп" нысанын (бұдан әрі – Нысан) толтыру бойынша бірыңғай талаптарды айқындайды.</w:t>
      </w:r>
    </w:p>
    <w:bookmarkEnd w:id="148"/>
    <w:bookmarkStart w:name="z251" w:id="14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49"/>
    <w:bookmarkStart w:name="z252" w:id="150"/>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150"/>
    <w:bookmarkStart w:name="z253" w:id="15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51"/>
    <w:bookmarkStart w:name="z254" w:id="152"/>
    <w:p>
      <w:pPr>
        <w:spacing w:after="0"/>
        <w:ind w:left="0"/>
        <w:jc w:val="both"/>
      </w:pPr>
      <w:r>
        <w:rPr>
          <w:rFonts w:ascii="Times New Roman"/>
          <w:b w:val="false"/>
          <w:i w:val="false"/>
          <w:color w:val="000000"/>
          <w:sz w:val="28"/>
        </w:rPr>
        <w:t>
      2-тарау. Нысанды толтыру бойынша түсіндірме</w:t>
      </w:r>
    </w:p>
    <w:bookmarkEnd w:id="152"/>
    <w:bookmarkStart w:name="z255" w:id="153"/>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(бұдан әрі – № 147 нормативтер)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bookmarkEnd w:id="153"/>
    <w:bookmarkStart w:name="z256" w:id="154"/>
    <w:p>
      <w:pPr>
        <w:spacing w:after="0"/>
        <w:ind w:left="0"/>
        <w:jc w:val="both"/>
      </w:pPr>
      <w:r>
        <w:rPr>
          <w:rFonts w:ascii="Times New Roman"/>
          <w:b w:val="false"/>
          <w:i w:val="false"/>
          <w:color w:val="000000"/>
          <w:sz w:val="28"/>
        </w:rPr>
        <w:t>
      6. 3-бағанда кредиттік тәуекел ескеріле отырып мөлшерленуге тиіс шартты және ықтимал міндеттемелер бойынша сома көрсетіледі.</w:t>
      </w:r>
    </w:p>
    <w:bookmarkEnd w:id="154"/>
    <w:bookmarkStart w:name="z257" w:id="155"/>
    <w:p>
      <w:pPr>
        <w:spacing w:after="0"/>
        <w:ind w:left="0"/>
        <w:jc w:val="both"/>
      </w:pPr>
      <w:r>
        <w:rPr>
          <w:rFonts w:ascii="Times New Roman"/>
          <w:b w:val="false"/>
          <w:i w:val="false"/>
          <w:color w:val="000000"/>
          <w:sz w:val="28"/>
        </w:rPr>
        <w:t>
      7. 6-бағанда 3-бағанда көрсетілген, пайызбен конверсия коэффициентінің мәніне көбейтілген шартты және ықтимал міндеттемелер бойынша сома (4-баған) және пайызбен кредиттік тәуекел коэффициентінің мәні (5-баған) көрсетіледі.</w:t>
      </w:r>
    </w:p>
    <w:bookmarkEnd w:id="155"/>
    <w:bookmarkStart w:name="z258" w:id="156"/>
    <w:p>
      <w:pPr>
        <w:spacing w:after="0"/>
        <w:ind w:left="0"/>
        <w:jc w:val="both"/>
      </w:pPr>
      <w:r>
        <w:rPr>
          <w:rFonts w:ascii="Times New Roman"/>
          <w:b w:val="false"/>
          <w:i w:val="false"/>
          <w:color w:val="000000"/>
          <w:sz w:val="28"/>
        </w:rPr>
        <w:t xml:space="preserve">
      8. 6, 7, 8, 9 және 10-жолдардың есебіне № 147 нормативтердің </w:t>
      </w:r>
      <w:r>
        <w:rPr>
          <w:rFonts w:ascii="Times New Roman"/>
          <w:b w:val="false"/>
          <w:i w:val="false"/>
          <w:color w:val="000000"/>
          <w:sz w:val="28"/>
        </w:rPr>
        <w:t>19-тармағында</w:t>
      </w:r>
      <w:r>
        <w:rPr>
          <w:rFonts w:ascii="Times New Roman"/>
          <w:b w:val="false"/>
          <w:i w:val="false"/>
          <w:color w:val="000000"/>
          <w:sz w:val="28"/>
        </w:rPr>
        <w:t xml:space="preserve"> көзделген басқа да өтімділігі жоғары бағалы қағаздарды сатып алу не сату бойынша шартты (ықтимал) міндеттемелер жөніндегі мәліметтер енгізіледі.</w:t>
      </w:r>
    </w:p>
    <w:bookmarkEnd w:id="156"/>
    <w:bookmarkStart w:name="z259" w:id="157"/>
    <w:p>
      <w:pPr>
        <w:spacing w:after="0"/>
        <w:ind w:left="0"/>
        <w:jc w:val="both"/>
      </w:pPr>
      <w:r>
        <w:rPr>
          <w:rFonts w:ascii="Times New Roman"/>
          <w:b w:val="false"/>
          <w:i w:val="false"/>
          <w:color w:val="000000"/>
          <w:sz w:val="28"/>
        </w:rPr>
        <w:t xml:space="preserve">
      9. 31-жолда банк арнайы қаржы компаниясына ұсынған, № 147 нормативтердің </w:t>
      </w:r>
      <w:r>
        <w:rPr>
          <w:rFonts w:ascii="Times New Roman"/>
          <w:b w:val="false"/>
          <w:i w:val="false"/>
          <w:color w:val="000000"/>
          <w:sz w:val="28"/>
        </w:rPr>
        <w:t>49-тармағының</w:t>
      </w:r>
      <w:r>
        <w:rPr>
          <w:rFonts w:ascii="Times New Roman"/>
          <w:b w:val="false"/>
          <w:i w:val="false"/>
          <w:color w:val="000000"/>
          <w:sz w:val="28"/>
        </w:rPr>
        <w:t xml:space="preserve"> талаптарына сәйкес келетін өтімділік құралдары көрсетіледі.</w:t>
      </w:r>
    </w:p>
    <w:bookmarkEnd w:id="157"/>
    <w:bookmarkStart w:name="z260" w:id="158"/>
    <w:p>
      <w:pPr>
        <w:spacing w:after="0"/>
        <w:ind w:left="0"/>
        <w:jc w:val="both"/>
      </w:pPr>
      <w:r>
        <w:rPr>
          <w:rFonts w:ascii="Times New Roman"/>
          <w:b w:val="false"/>
          <w:i w:val="false"/>
          <w:color w:val="000000"/>
          <w:sz w:val="28"/>
        </w:rPr>
        <w:t xml:space="preserve">
      10. 52-жолда банк арнайы қаржы компаниясына ұсынған, № 147 нормативтердің </w:t>
      </w:r>
      <w:r>
        <w:rPr>
          <w:rFonts w:ascii="Times New Roman"/>
          <w:b w:val="false"/>
          <w:i w:val="false"/>
          <w:color w:val="000000"/>
          <w:sz w:val="28"/>
        </w:rPr>
        <w:t>49-тармағының</w:t>
      </w:r>
      <w:r>
        <w:rPr>
          <w:rFonts w:ascii="Times New Roman"/>
          <w:b w:val="false"/>
          <w:i w:val="false"/>
          <w:color w:val="000000"/>
          <w:sz w:val="28"/>
        </w:rPr>
        <w:t xml:space="preserve"> талаптарына сәйкес келмейтін, бір жылға дейін қоса алғанда бастапқы өтеу мерзімі бар өтімділік құралдары көрсетіледі.</w:t>
      </w:r>
    </w:p>
    <w:bookmarkEnd w:id="158"/>
    <w:bookmarkStart w:name="z261" w:id="159"/>
    <w:p>
      <w:pPr>
        <w:spacing w:after="0"/>
        <w:ind w:left="0"/>
        <w:jc w:val="both"/>
      </w:pPr>
      <w:r>
        <w:rPr>
          <w:rFonts w:ascii="Times New Roman"/>
          <w:b w:val="false"/>
          <w:i w:val="false"/>
          <w:color w:val="000000"/>
          <w:sz w:val="28"/>
        </w:rPr>
        <w:t xml:space="preserve">
      11. 79-жолда банк арнайы қаржы компаниясына ұсынған, № 147 нормативтердің </w:t>
      </w:r>
      <w:r>
        <w:rPr>
          <w:rFonts w:ascii="Times New Roman"/>
          <w:b w:val="false"/>
          <w:i w:val="false"/>
          <w:color w:val="000000"/>
          <w:sz w:val="28"/>
        </w:rPr>
        <w:t>49-тармағының</w:t>
      </w:r>
      <w:r>
        <w:rPr>
          <w:rFonts w:ascii="Times New Roman"/>
          <w:b w:val="false"/>
          <w:i w:val="false"/>
          <w:color w:val="000000"/>
          <w:sz w:val="28"/>
        </w:rPr>
        <w:t xml:space="preserve"> талаптарына сәйкес келмейтін, бір жылдан астам бастапқы өтеу мерзімі бар өтімділік құралдары көрсетіледі.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5-қосымша</w:t>
            </w:r>
          </w:p>
        </w:tc>
      </w:tr>
    </w:tbl>
    <w:bookmarkStart w:name="z264" w:id="160"/>
    <w:p>
      <w:pPr>
        <w:spacing w:after="0"/>
        <w:ind w:left="0"/>
        <w:jc w:val="both"/>
      </w:pPr>
      <w:r>
        <w:rPr>
          <w:rFonts w:ascii="Times New Roman"/>
          <w:b w:val="false"/>
          <w:i w:val="false"/>
          <w:color w:val="000000"/>
          <w:sz w:val="28"/>
        </w:rPr>
        <w:t>
      Әкімшілік деректер жинауға арналған нысан</w:t>
      </w:r>
    </w:p>
    <w:bookmarkEnd w:id="160"/>
    <w:p>
      <w:pPr>
        <w:spacing w:after="0"/>
        <w:ind w:left="0"/>
        <w:jc w:val="both"/>
      </w:pPr>
      <w:r>
        <w:rPr>
          <w:rFonts w:ascii="Times New Roman"/>
          <w:b w:val="false"/>
          <w:i w:val="false"/>
          <w:color w:val="000000"/>
          <w:sz w:val="28"/>
        </w:rPr>
        <w:t>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1-BVU_RPFI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408"/>
        <w:gridCol w:w="695"/>
        <w:gridCol w:w="1068"/>
        <w:gridCol w:w="1469"/>
        <w:gridCol w:w="695"/>
        <w:gridCol w:w="942"/>
        <w:gridCol w:w="1"/>
        <w:gridCol w:w="232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 құны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коэффициенті пайызбен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ескерілген сомасы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үшін кредиттік тәуекел коэффициенті пайызбен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бес жылдан астам,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бес жылдан астам,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бес жылдан астам,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бес жылдан астам,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бес жылдан астам,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бес жылдан астам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жылдан бес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жылдан бес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жылдан бес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жылдан бес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жылдан бес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бес жылдан астам,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бес жылдан астам,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бес жылдан астам,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бес жылдан астам,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бес жылдан астам,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бес жылдан астам,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бес жылдан астам,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бес жылдан астам,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бес жылдан астам,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бес жылдан астам,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жылға дейінгі, қымбат металдарды қоспағанда, басқа құндылықтарға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қарсы 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қарсы 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қарсы 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қарсы 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қарсы 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қарсы 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қарсы 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қарсы 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қарсы 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қарсы 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қарсы 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қарсы 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қарсы 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қарсы 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құралдарының жиынтығы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 туынды</w:t>
            </w:r>
            <w:r>
              <w:br/>
            </w:r>
            <w:r>
              <w:rPr>
                <w:rFonts w:ascii="Times New Roman"/>
                <w:b w:val="false"/>
                <w:i w:val="false"/>
                <w:color w:val="000000"/>
                <w:sz w:val="20"/>
              </w:rPr>
              <w:t>қаржы құралдары</w:t>
            </w:r>
            <w:r>
              <w:br/>
            </w:r>
            <w:r>
              <w:rPr>
                <w:rFonts w:ascii="Times New Roman"/>
                <w:b w:val="false"/>
                <w:i w:val="false"/>
                <w:color w:val="000000"/>
                <w:sz w:val="20"/>
              </w:rPr>
              <w:t>бойынша шартты және ықтимал</w:t>
            </w:r>
            <w:r>
              <w:br/>
            </w:r>
            <w:r>
              <w:rPr>
                <w:rFonts w:ascii="Times New Roman"/>
                <w:b w:val="false"/>
                <w:i w:val="false"/>
                <w:color w:val="000000"/>
                <w:sz w:val="20"/>
              </w:rPr>
              <w:t>талаптар мен міндеттемелердің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288" w:id="161"/>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161"/>
    <w:bookmarkStart w:name="z289" w:id="162"/>
    <w:p>
      <w:pPr>
        <w:spacing w:after="0"/>
        <w:ind w:left="0"/>
        <w:jc w:val="both"/>
      </w:pPr>
      <w:r>
        <w:rPr>
          <w:rFonts w:ascii="Times New Roman"/>
          <w:b w:val="false"/>
          <w:i w:val="false"/>
          <w:color w:val="000000"/>
          <w:sz w:val="28"/>
        </w:rPr>
        <w:t>
      Түсіндірме</w:t>
      </w:r>
    </w:p>
    <w:bookmarkEnd w:id="162"/>
    <w:bookmarkStart w:name="z290" w:id="163"/>
    <w:p>
      <w:pPr>
        <w:spacing w:after="0"/>
        <w:ind w:left="0"/>
        <w:jc w:val="both"/>
      </w:pPr>
      <w:r>
        <w:rPr>
          <w:rFonts w:ascii="Times New Roman"/>
          <w:b w:val="false"/>
          <w:i w:val="false"/>
          <w:color w:val="000000"/>
          <w:sz w:val="28"/>
        </w:rPr>
        <w:t>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w:t>
      </w:r>
    </w:p>
    <w:bookmarkEnd w:id="163"/>
    <w:bookmarkStart w:name="z291" w:id="164"/>
    <w:p>
      <w:pPr>
        <w:spacing w:after="0"/>
        <w:ind w:left="0"/>
        <w:jc w:val="both"/>
      </w:pPr>
      <w:r>
        <w:rPr>
          <w:rFonts w:ascii="Times New Roman"/>
          <w:b w:val="false"/>
          <w:i w:val="false"/>
          <w:color w:val="000000"/>
          <w:sz w:val="28"/>
        </w:rPr>
        <w:t>
      1-тарау. Жалпы ережелер</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2" w:id="165"/>
    <w:p>
      <w:pPr>
        <w:spacing w:after="0"/>
        <w:ind w:left="0"/>
        <w:jc w:val="both"/>
      </w:pPr>
      <w:r>
        <w:rPr>
          <w:rFonts w:ascii="Times New Roman"/>
          <w:b w:val="false"/>
          <w:i w:val="false"/>
          <w:color w:val="000000"/>
          <w:sz w:val="28"/>
        </w:rPr>
        <w:t>
      1. Осы түсіндірме (бұдан әрі – Түсіндірме)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 нысанын (бұдан әрі – Нысан) толтыру бойынша бірыңғай талаптарды айқындайды.</w:t>
      </w:r>
    </w:p>
    <w:bookmarkEnd w:id="165"/>
    <w:bookmarkStart w:name="z293" w:id="16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66"/>
    <w:bookmarkStart w:name="z294" w:id="167"/>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167"/>
    <w:bookmarkStart w:name="z295" w:id="16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68"/>
    <w:bookmarkStart w:name="z296" w:id="169"/>
    <w:p>
      <w:pPr>
        <w:spacing w:after="0"/>
        <w:ind w:left="0"/>
        <w:jc w:val="both"/>
      </w:pPr>
      <w:r>
        <w:rPr>
          <w:rFonts w:ascii="Times New Roman"/>
          <w:b w:val="false"/>
          <w:i w:val="false"/>
          <w:color w:val="000000"/>
          <w:sz w:val="28"/>
        </w:rPr>
        <w:t>
      2-тарау. Нысанды толтыру бойынша түсіндірме</w:t>
      </w:r>
    </w:p>
    <w:bookmarkEnd w:id="169"/>
    <w:bookmarkStart w:name="z297" w:id="170"/>
    <w:p>
      <w:pPr>
        <w:spacing w:after="0"/>
        <w:ind w:left="0"/>
        <w:jc w:val="both"/>
      </w:pPr>
      <w:r>
        <w:rPr>
          <w:rFonts w:ascii="Times New Roman"/>
          <w:b w:val="false"/>
          <w:i w:val="false"/>
          <w:color w:val="000000"/>
          <w:sz w:val="28"/>
        </w:rPr>
        <w:t>
      5. 3 және 6-бағандарда туынды қаржы құралдарының номиналды және нарықтық құны көрсетіледі.</w:t>
      </w:r>
    </w:p>
    <w:bookmarkEnd w:id="170"/>
    <w:bookmarkStart w:name="z298" w:id="171"/>
    <w:p>
      <w:pPr>
        <w:spacing w:after="0"/>
        <w:ind w:left="0"/>
        <w:jc w:val="both"/>
      </w:pPr>
      <w:r>
        <w:rPr>
          <w:rFonts w:ascii="Times New Roman"/>
          <w:b w:val="false"/>
          <w:i w:val="false"/>
          <w:color w:val="000000"/>
          <w:sz w:val="28"/>
        </w:rPr>
        <w:t>
       6. 5-бағанда туынды қаржы құралдары үшін кредиттік тәуекел коэффициентінің мәніне көбейтілген туынды қаржы құралдары бойынша номиналды құны көрсетіледі.</w:t>
      </w:r>
    </w:p>
    <w:bookmarkEnd w:id="171"/>
    <w:bookmarkStart w:name="z299" w:id="172"/>
    <w:p>
      <w:pPr>
        <w:spacing w:after="0"/>
        <w:ind w:left="0"/>
        <w:jc w:val="both"/>
      </w:pPr>
      <w:r>
        <w:rPr>
          <w:rFonts w:ascii="Times New Roman"/>
          <w:b w:val="false"/>
          <w:i w:val="false"/>
          <w:color w:val="000000"/>
          <w:sz w:val="28"/>
        </w:rPr>
        <w:t>
      7. 8-бағанда туынды қаржы құралдары үшін кредиттік тәуекел ескерілген туынды қаржы құралдарының номиналды құны мен туынды қаржы құралдарының нарықтық құнының қарсы агент үшін кредиттік тәуекел коэффициентінің мәніне көбейтілген сомасы көрсетіледі.</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6-қосымша</w:t>
            </w:r>
          </w:p>
        </w:tc>
      </w:tr>
    </w:tbl>
    <w:bookmarkStart w:name="z302" w:id="173"/>
    <w:p>
      <w:pPr>
        <w:spacing w:after="0"/>
        <w:ind w:left="0"/>
        <w:jc w:val="both"/>
      </w:pPr>
      <w:r>
        <w:rPr>
          <w:rFonts w:ascii="Times New Roman"/>
          <w:b w:val="false"/>
          <w:i w:val="false"/>
          <w:color w:val="000000"/>
          <w:sz w:val="28"/>
        </w:rPr>
        <w:t>
      Әкімшілік деректер жинауға арналған нысан</w:t>
      </w:r>
    </w:p>
    <w:bookmarkEnd w:id="173"/>
    <w:bookmarkStart w:name="z303" w:id="174"/>
    <w:p>
      <w:pPr>
        <w:spacing w:after="0"/>
        <w:ind w:left="0"/>
        <w:jc w:val="both"/>
      </w:pPr>
      <w:r>
        <w:rPr>
          <w:rFonts w:ascii="Times New Roman"/>
          <w:b w:val="false"/>
          <w:i w:val="false"/>
          <w:color w:val="000000"/>
          <w:sz w:val="28"/>
        </w:rPr>
        <w:t>
      Айрықша пайыздық тәуекелді есептеудің (валюталар бөлігінде) талдамасы туралы есеп</w:t>
      </w:r>
    </w:p>
    <w:bookmarkEnd w:id="174"/>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1-BVU_RSPR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10735"/>
        <w:gridCol w:w="290"/>
        <w:gridCol w:w="694"/>
        <w:gridCol w:w="291"/>
      </w:tblGrid>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айрықша тәуекел коэффициенті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рейтингі Standard&amp;Poor's агенттігінің "АА-" төмен емес немесе басқа рейтингілік агенттіктердің бірінің осыған ұқсас деңгейдегі рейтингінен төмен емес шет мемлекеттердің орталық үкіметтері және орталық банктері шығарған, мемлекеттік мәртебесі бар бағалы қағаздар, Қазақстан Республикасының мемлекеттік бағалы қағаздары түріндегі сыйақы мөлшерлемесінің өзгеруіне байланысты нарықтық тәуекелді бірыңғай қаржы құралдары бойынша ашық позициялар сомасы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өкімет органдары шығарған Қазақстан Республикасының мемлекеттік бағалы қағаздары, дербес рейтингі Standard&amp;Poor's агенттігінің "ВВВ-" төмен емес немесе басқа рейтингілік агенттіктердің бірінің осыған деңгейдегі ұқсас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ұйымдастырушылардың ресми тізіміне және халықаралық қор биржалары таныған сауда-саттықты ұйымдастырушылар тізіміне енгізілген, 6 айдан кем емес өтеу мерзімі бар, сыйақы мөлшерлемесінің өзгеруіне байланысты нарықтық тәуекелді бірыңғай қаржы құралдары бойынша ашық позициялар сомасы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өкімет органдары шығарған Қазақстан Республикасының мемлекеттік бағалы қағаздары, дербес рейтингі Standard&amp;Poor's агенттігінің "ВВВ-" төмен емес немесе басқа рейтингілік агенттіктердің бірінің осыған ұқсас деңгейдегі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ұйымдастырушыларының және халықаралық қор биржалары таныған сауда-саттықты ұйымдастырушылардың ресми тізіміне енгізілген бағалы қағаздар түріндегі, 6 айдан 24 айға дейінгі өтеу мерзімі бар, сыйақы мөлшерлемесінің өзгеруіне байланысты нарықтық тәуекелді бірыңғай қаржы құралдары бойынша ашық позициялар сомасы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өкімет органдары шығарған Қазақстан Республикасының мемлекеттік бағалы қағаздары, дербес рейтингі Standard&amp;Poor's агенттігінің "ВВВ-" төмен емес немесе басқа рейтингілік агенттіктердің бірінің осыған ұқсас деңгейдегі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ұйымдастырушыларының және халықаралық қор биржалары таныған сауда-саттықты ұйымдастырушылардың ресми тізіміне енгізілген бағалы қағаздар түріндегі, 24 айдан асатын өтеу мерзімі бар, сыйақы мөлшерлемесінің өзгеруіне байланысты нарықтық тәуекелді бірыңғай қаржы құралдары бойынша ашық позициялар сомасы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тәуекелді бірыңғай қаржы құралдары бойынша ашық позициялар сомасы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 жиынтығы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Айрықша пайыздық тәуекелді</w:t>
            </w:r>
            <w:r>
              <w:br/>
            </w:r>
            <w:r>
              <w:rPr>
                <w:rFonts w:ascii="Times New Roman"/>
                <w:b w:val="false"/>
                <w:i w:val="false"/>
                <w:color w:val="000000"/>
                <w:sz w:val="20"/>
              </w:rPr>
              <w:t>есептеудің (валюталар</w:t>
            </w:r>
            <w:r>
              <w:br/>
            </w:r>
            <w:r>
              <w:rPr>
                <w:rFonts w:ascii="Times New Roman"/>
                <w:b w:val="false"/>
                <w:i w:val="false"/>
                <w:color w:val="000000"/>
                <w:sz w:val="20"/>
              </w:rPr>
              <w:t>бөлігінде)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26" w:id="175"/>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175"/>
    <w:bookmarkStart w:name="z327" w:id="176"/>
    <w:p>
      <w:pPr>
        <w:spacing w:after="0"/>
        <w:ind w:left="0"/>
        <w:jc w:val="both"/>
      </w:pPr>
      <w:r>
        <w:rPr>
          <w:rFonts w:ascii="Times New Roman"/>
          <w:b w:val="false"/>
          <w:i w:val="false"/>
          <w:color w:val="000000"/>
          <w:sz w:val="28"/>
        </w:rPr>
        <w:t>
      Түсіндірме</w:t>
      </w:r>
    </w:p>
    <w:bookmarkEnd w:id="176"/>
    <w:bookmarkStart w:name="z328" w:id="177"/>
    <w:p>
      <w:pPr>
        <w:spacing w:after="0"/>
        <w:ind w:left="0"/>
        <w:jc w:val="both"/>
      </w:pPr>
      <w:r>
        <w:rPr>
          <w:rFonts w:ascii="Times New Roman"/>
          <w:b w:val="false"/>
          <w:i w:val="false"/>
          <w:color w:val="000000"/>
          <w:sz w:val="28"/>
        </w:rPr>
        <w:t>
      Айрықша пайыздық тәуекелді есептеудің (валюталар бөлігінде) талдамасы туралы есеп</w:t>
      </w:r>
    </w:p>
    <w:bookmarkEnd w:id="177"/>
    <w:bookmarkStart w:name="z329" w:id="178"/>
    <w:p>
      <w:pPr>
        <w:spacing w:after="0"/>
        <w:ind w:left="0"/>
        <w:jc w:val="both"/>
      </w:pPr>
      <w:r>
        <w:rPr>
          <w:rFonts w:ascii="Times New Roman"/>
          <w:b w:val="false"/>
          <w:i w:val="false"/>
          <w:color w:val="000000"/>
          <w:sz w:val="28"/>
        </w:rPr>
        <w:t>
      1-тарау. Жалпы ережелер</w:t>
      </w:r>
    </w:p>
    <w:bookmarkEnd w:id="178"/>
    <w:bookmarkStart w:name="z330" w:id="179"/>
    <w:p>
      <w:pPr>
        <w:spacing w:after="0"/>
        <w:ind w:left="0"/>
        <w:jc w:val="both"/>
      </w:pPr>
      <w:r>
        <w:rPr>
          <w:rFonts w:ascii="Times New Roman"/>
          <w:b w:val="false"/>
          <w:i w:val="false"/>
          <w:color w:val="000000"/>
          <w:sz w:val="28"/>
        </w:rPr>
        <w:t>
      1. Осы түсіндірме (бұдан әрі – Түсіндірме) "Айрықша пайыздық тәуекелді есептеудің (валюталар бөлігінде) талдамасы туралы есеп" нысанын (бұдан әрі – Нысан) толтыру бойынша бірыңғай талаптарды айқындайды.</w:t>
      </w:r>
    </w:p>
    <w:bookmarkEnd w:id="179"/>
    <w:bookmarkStart w:name="z331" w:id="18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80"/>
    <w:bookmarkStart w:name="z332" w:id="181"/>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181"/>
    <w:bookmarkStart w:name="z333" w:id="18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82"/>
    <w:bookmarkStart w:name="z334" w:id="183"/>
    <w:p>
      <w:pPr>
        <w:spacing w:after="0"/>
        <w:ind w:left="0"/>
        <w:jc w:val="both"/>
      </w:pPr>
      <w:r>
        <w:rPr>
          <w:rFonts w:ascii="Times New Roman"/>
          <w:b w:val="false"/>
          <w:i w:val="false"/>
          <w:color w:val="000000"/>
          <w:sz w:val="28"/>
        </w:rPr>
        <w:t>
      2-тарау. Нысанды толтыру бойынша түсіндірме</w:t>
      </w:r>
    </w:p>
    <w:bookmarkEnd w:id="183"/>
    <w:bookmarkStart w:name="z335" w:id="184"/>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№147 (бұдан әрі – № 147 нормативтер)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bookmarkEnd w:id="184"/>
    <w:bookmarkStart w:name="z336" w:id="185"/>
    <w:p>
      <w:pPr>
        <w:spacing w:after="0"/>
        <w:ind w:left="0"/>
        <w:jc w:val="both"/>
      </w:pPr>
      <w:r>
        <w:rPr>
          <w:rFonts w:ascii="Times New Roman"/>
          <w:b w:val="false"/>
          <w:i w:val="false"/>
          <w:color w:val="000000"/>
          <w:sz w:val="28"/>
        </w:rPr>
        <w:t>
      6. 3-бағанда бірыңғай қаржы құралдары бойынша ашық позициялар сомасы көрсетіледі.</w:t>
      </w:r>
    </w:p>
    <w:bookmarkEnd w:id="185"/>
    <w:bookmarkStart w:name="z337" w:id="186"/>
    <w:p>
      <w:pPr>
        <w:spacing w:after="0"/>
        <w:ind w:left="0"/>
        <w:jc w:val="both"/>
      </w:pPr>
      <w:r>
        <w:rPr>
          <w:rFonts w:ascii="Times New Roman"/>
          <w:b w:val="false"/>
          <w:i w:val="false"/>
          <w:color w:val="000000"/>
          <w:sz w:val="28"/>
        </w:rPr>
        <w:t>
      7. 4-бағанда пайыздармен айрықша тәуекел коэффициенті ескеріле отырып, бірыңғай қаржы құралдары бойынша ашық позициялар сомасы көрсетіледі.</w:t>
      </w:r>
    </w:p>
    <w:bookmarkEnd w:id="186"/>
    <w:bookmarkStart w:name="z338" w:id="187"/>
    <w:p>
      <w:pPr>
        <w:spacing w:after="0"/>
        <w:ind w:left="0"/>
        <w:jc w:val="both"/>
      </w:pPr>
      <w:r>
        <w:rPr>
          <w:rFonts w:ascii="Times New Roman"/>
          <w:b w:val="false"/>
          <w:i w:val="false"/>
          <w:color w:val="000000"/>
          <w:sz w:val="28"/>
        </w:rPr>
        <w:t xml:space="preserve">
      8. 2, 3 және 4-жолдарда № 147 нормативтерге "Халықаралық қор биржалары болып танылатын сауда-саттықты ұйымдастырушылар тiзiмi" </w:t>
      </w:r>
      <w:r>
        <w:rPr>
          <w:rFonts w:ascii="Times New Roman"/>
          <w:b w:val="false"/>
          <w:i w:val="false"/>
          <w:color w:val="000000"/>
          <w:sz w:val="28"/>
        </w:rPr>
        <w:t>7-қосымшасында</w:t>
      </w:r>
      <w:r>
        <w:rPr>
          <w:rFonts w:ascii="Times New Roman"/>
          <w:b w:val="false"/>
          <w:i w:val="false"/>
          <w:color w:val="000000"/>
          <w:sz w:val="28"/>
        </w:rPr>
        <w:t xml:space="preserve"> көрсетілген халықаралық қор биржалары пайдаланылады.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Әкімшілік деректер жинауға арналған нысан</w:t>
      </w:r>
      <w:r>
        <w:br/>
      </w:r>
      <w:r>
        <w:rPr>
          <w:rFonts w:ascii="Times New Roman"/>
          <w:b w:val="false"/>
          <w:i w:val="false"/>
          <w:color w:val="000000"/>
          <w:sz w:val="28"/>
        </w:rPr>
        <w:t>Уақыт аралықтары бойынша ашық позицияларды бөлу (валюталар бөлігінде) туралы есеп</w:t>
      </w:r>
      <w:r>
        <w:br/>
      </w:r>
      <w:r>
        <w:rPr>
          <w:rFonts w:ascii="Times New Roman"/>
          <w:b w:val="false"/>
          <w:i w:val="false"/>
          <w:color w:val="000000"/>
          <w:sz w:val="28"/>
        </w:rPr>
        <w:t>Есепті кезең: 20__жылғы "___"________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1-BVU_ROPVI</w:t>
      </w:r>
    </w:p>
    <w:bookmarkStart w:name="z345" w:id="188"/>
    <w:p>
      <w:pPr>
        <w:spacing w:after="0"/>
        <w:ind w:left="0"/>
        <w:jc w:val="both"/>
      </w:pPr>
      <w:r>
        <w:rPr>
          <w:rFonts w:ascii="Times New Roman"/>
          <w:b w:val="false"/>
          <w:i w:val="false"/>
          <w:color w:val="000000"/>
          <w:sz w:val="28"/>
        </w:rPr>
        <w:t>
      Кезеңділігі: ай сайын</w:t>
      </w:r>
    </w:p>
    <w:bookmarkEnd w:id="188"/>
    <w:p>
      <w:pPr>
        <w:spacing w:after="0"/>
        <w:ind w:left="0"/>
        <w:jc w:val="both"/>
      </w:pPr>
      <w:r>
        <w:rPr>
          <w:rFonts w:ascii="Times New Roman"/>
          <w:b w:val="false"/>
          <w:i w:val="false"/>
          <w:color w:val="000000"/>
          <w:sz w:val="28"/>
        </w:rPr>
        <w:t>
      Ұсынатындар: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649"/>
        <w:gridCol w:w="801"/>
        <w:gridCol w:w="801"/>
        <w:gridCol w:w="2799"/>
        <w:gridCol w:w="801"/>
        <w:gridCol w:w="801"/>
        <w:gridCol w:w="801"/>
        <w:gridCol w:w="801"/>
        <w:gridCol w:w="12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позициялар</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мөлшерленген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аз</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 аралықтары бойынша</w:t>
            </w:r>
            <w:r>
              <w:br/>
            </w:r>
            <w:r>
              <w:rPr>
                <w:rFonts w:ascii="Times New Roman"/>
                <w:b w:val="false"/>
                <w:i w:val="false"/>
                <w:color w:val="000000"/>
                <w:sz w:val="20"/>
              </w:rPr>
              <w:t>ашық позицияларды</w:t>
            </w:r>
            <w:r>
              <w:br/>
            </w:r>
            <w:r>
              <w:rPr>
                <w:rFonts w:ascii="Times New Roman"/>
                <w:b w:val="false"/>
                <w:i w:val="false"/>
                <w:color w:val="000000"/>
                <w:sz w:val="20"/>
              </w:rPr>
              <w:t>бөлу (валюталар бөлігінде)</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62" w:id="189"/>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189"/>
    <w:bookmarkStart w:name="z363" w:id="190"/>
    <w:p>
      <w:pPr>
        <w:spacing w:after="0"/>
        <w:ind w:left="0"/>
        <w:jc w:val="both"/>
      </w:pPr>
      <w:r>
        <w:rPr>
          <w:rFonts w:ascii="Times New Roman"/>
          <w:b w:val="false"/>
          <w:i w:val="false"/>
          <w:color w:val="000000"/>
          <w:sz w:val="28"/>
        </w:rPr>
        <w:t>
      Түсіндірме</w:t>
      </w:r>
    </w:p>
    <w:bookmarkEnd w:id="190"/>
    <w:bookmarkStart w:name="z364" w:id="191"/>
    <w:p>
      <w:pPr>
        <w:spacing w:after="0"/>
        <w:ind w:left="0"/>
        <w:jc w:val="both"/>
      </w:pPr>
      <w:r>
        <w:rPr>
          <w:rFonts w:ascii="Times New Roman"/>
          <w:b w:val="false"/>
          <w:i w:val="false"/>
          <w:color w:val="000000"/>
          <w:sz w:val="28"/>
        </w:rPr>
        <w:t>
      Уақыт аралықтары бойынша ашық позицияларды бөлу (валюталар бөлігінде) туралы есеп</w:t>
      </w:r>
    </w:p>
    <w:bookmarkEnd w:id="191"/>
    <w:bookmarkStart w:name="z365" w:id="192"/>
    <w:p>
      <w:pPr>
        <w:spacing w:after="0"/>
        <w:ind w:left="0"/>
        <w:jc w:val="both"/>
      </w:pPr>
      <w:r>
        <w:rPr>
          <w:rFonts w:ascii="Times New Roman"/>
          <w:b w:val="false"/>
          <w:i w:val="false"/>
          <w:color w:val="000000"/>
          <w:sz w:val="28"/>
        </w:rPr>
        <w:t>
      1-тарау. Жалпы ережелер</w:t>
      </w:r>
    </w:p>
    <w:bookmarkEnd w:id="192"/>
    <w:bookmarkStart w:name="z366" w:id="193"/>
    <w:p>
      <w:pPr>
        <w:spacing w:after="0"/>
        <w:ind w:left="0"/>
        <w:jc w:val="both"/>
      </w:pPr>
      <w:r>
        <w:rPr>
          <w:rFonts w:ascii="Times New Roman"/>
          <w:b w:val="false"/>
          <w:i w:val="false"/>
          <w:color w:val="000000"/>
          <w:sz w:val="28"/>
        </w:rPr>
        <w:t>
      1. Осы түсіндірме (бұдан әрі – Түсіндірме) "Уақыт аралықтары бойынша ашық позицияларды бөлу (валюталар бөлігінде) туралы есеп" нысанын (бұдан әрі – Нысан) толтыру бойынша бірыңғай талаптарды айқындайды.</w:t>
      </w:r>
    </w:p>
    <w:bookmarkEnd w:id="193"/>
    <w:bookmarkStart w:name="z367" w:id="19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94"/>
    <w:bookmarkStart w:name="z368" w:id="195"/>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195"/>
    <w:bookmarkStart w:name="z369" w:id="196"/>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96"/>
    <w:bookmarkStart w:name="z370" w:id="197"/>
    <w:p>
      <w:pPr>
        <w:spacing w:after="0"/>
        <w:ind w:left="0"/>
        <w:jc w:val="both"/>
      </w:pPr>
      <w:r>
        <w:rPr>
          <w:rFonts w:ascii="Times New Roman"/>
          <w:b w:val="false"/>
          <w:i w:val="false"/>
          <w:color w:val="000000"/>
          <w:sz w:val="28"/>
        </w:rPr>
        <w:t>
      2-тарау. Нысанды толтыру бойынша түсіндірме</w:t>
      </w:r>
    </w:p>
    <w:bookmarkEnd w:id="197"/>
    <w:bookmarkStart w:name="z371" w:id="198"/>
    <w:p>
      <w:pPr>
        <w:spacing w:after="0"/>
        <w:ind w:left="0"/>
        <w:jc w:val="both"/>
      </w:pPr>
      <w:r>
        <w:rPr>
          <w:rFonts w:ascii="Times New Roman"/>
          <w:b w:val="false"/>
          <w:i w:val="false"/>
          <w:color w:val="000000"/>
          <w:sz w:val="28"/>
        </w:rPr>
        <w:t>
      5. 3 және 4-бағандарда ашық позициялар сомасы көрсетіледі.</w:t>
      </w:r>
    </w:p>
    <w:bookmarkEnd w:id="198"/>
    <w:bookmarkStart w:name="z372" w:id="199"/>
    <w:p>
      <w:pPr>
        <w:spacing w:after="0"/>
        <w:ind w:left="0"/>
        <w:jc w:val="both"/>
      </w:pPr>
      <w:r>
        <w:rPr>
          <w:rFonts w:ascii="Times New Roman"/>
          <w:b w:val="false"/>
          <w:i w:val="false"/>
          <w:color w:val="000000"/>
          <w:sz w:val="28"/>
        </w:rPr>
        <w:t>
      6. 6 және 7-бағандарда мөлшерлеу коэффициенті ескеріле отырып мөлшерленген ашық позициялар сомасы көрсетіледі.</w:t>
      </w:r>
    </w:p>
    <w:bookmarkEnd w:id="199"/>
    <w:bookmarkStart w:name="z373" w:id="200"/>
    <w:p>
      <w:pPr>
        <w:spacing w:after="0"/>
        <w:ind w:left="0"/>
        <w:jc w:val="both"/>
      </w:pPr>
      <w:r>
        <w:rPr>
          <w:rFonts w:ascii="Times New Roman"/>
          <w:b w:val="false"/>
          <w:i w:val="false"/>
          <w:color w:val="000000"/>
          <w:sz w:val="28"/>
        </w:rPr>
        <w:t>
      7. 8-бағанда мөлшерленген жабық позициялар сомасы көрсетіледі.</w:t>
      </w:r>
    </w:p>
    <w:bookmarkEnd w:id="200"/>
    <w:bookmarkStart w:name="z374" w:id="201"/>
    <w:p>
      <w:pPr>
        <w:spacing w:after="0"/>
        <w:ind w:left="0"/>
        <w:jc w:val="both"/>
      </w:pPr>
      <w:r>
        <w:rPr>
          <w:rFonts w:ascii="Times New Roman"/>
          <w:b w:val="false"/>
          <w:i w:val="false"/>
          <w:color w:val="000000"/>
          <w:sz w:val="28"/>
        </w:rPr>
        <w:t>
      8. 9 және 10-бағандарда жиынтық мөлшерленген ашық позициялар сомасы көрсетіледі.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8-қосымша</w:t>
            </w:r>
          </w:p>
        </w:tc>
      </w:tr>
    </w:tbl>
    <w:bookmarkStart w:name="z377" w:id="202"/>
    <w:p>
      <w:pPr>
        <w:spacing w:after="0"/>
        <w:ind w:left="0"/>
        <w:jc w:val="both"/>
      </w:pPr>
      <w:r>
        <w:rPr>
          <w:rFonts w:ascii="Times New Roman"/>
          <w:b w:val="false"/>
          <w:i w:val="false"/>
          <w:color w:val="000000"/>
          <w:sz w:val="28"/>
        </w:rPr>
        <w:t>
      Әкімшілік деректер жинауға арналған нысан</w:t>
      </w:r>
    </w:p>
    <w:bookmarkEnd w:id="202"/>
    <w:bookmarkStart w:name="z378" w:id="203"/>
    <w:p>
      <w:pPr>
        <w:spacing w:after="0"/>
        <w:ind w:left="0"/>
        <w:jc w:val="both"/>
      </w:pPr>
      <w:r>
        <w:rPr>
          <w:rFonts w:ascii="Times New Roman"/>
          <w:b w:val="false"/>
          <w:i w:val="false"/>
          <w:color w:val="000000"/>
          <w:sz w:val="28"/>
        </w:rPr>
        <w:t>
      Жалпы пайыздық тәуекелді есептеудің (валюталар бөлігінде) талдамасы туралы есеп</w:t>
      </w:r>
    </w:p>
    <w:bookmarkEnd w:id="203"/>
    <w:p>
      <w:pPr>
        <w:spacing w:after="0"/>
        <w:ind w:left="0"/>
        <w:jc w:val="both"/>
      </w:pPr>
      <w:r>
        <w:rPr>
          <w:rFonts w:ascii="Times New Roman"/>
          <w:b w:val="false"/>
          <w:i w:val="false"/>
          <w:color w:val="000000"/>
          <w:sz w:val="28"/>
        </w:rPr>
        <w:t>
      Есепті кезең: 20__жылғы "___"________</w:t>
      </w:r>
    </w:p>
    <w:bookmarkStart w:name="z380" w:id="204"/>
    <w:p>
      <w:pPr>
        <w:spacing w:after="0"/>
        <w:ind w:left="0"/>
        <w:jc w:val="both"/>
      </w:pPr>
      <w:r>
        <w:rPr>
          <w:rFonts w:ascii="Times New Roman"/>
          <w:b w:val="false"/>
          <w:i w:val="false"/>
          <w:color w:val="000000"/>
          <w:sz w:val="28"/>
        </w:rPr>
        <w:t>
      ________________________________________</w:t>
      </w:r>
    </w:p>
    <w:bookmarkEnd w:id="204"/>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xml:space="preserve">
      Индекс: 1- BVU_ROPR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8506"/>
        <w:gridCol w:w="1487"/>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бойынша өтемақы жасалған мөлшерленген позициялар есебі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1-аймақ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(ұзын)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(қысқа)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ашық позиция бойынша мөлшерленген жабық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(ұзын)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(қысқа)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ашық позиция бойынша мөлшерленген жабық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(ұзын)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(қысқа)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ашық позиция бойынша мөлшерленген жабық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2-аймақтар арасындағы жабық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қалдық ашық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3-аймақтар бойынша жабық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3-аймақ бойынша қалдық ашық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қалдық ашық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3-аймақтар бойынша жабық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1-аймақ бойынша қалдық ашық позиция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бойынша мөлшерленген жабық позициялар сомасының 10 пайызы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мөлшерленген жабық позициясының 40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мөлшерленген жабық позициясының 30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мөлшерленген жабық позициясының 30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аймақ арасындағы мөлшерленген жабық позицияның 40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аймақ арасындағы мөлшерленген жабық позицияның 40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аймақ арасындағы мөлшерленген жабық позицияның 100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позицияның 100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жиынтығы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205"/>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bookmarkEnd w:id="205"/>
    <w:bookmarkStart w:name="z390" w:id="206"/>
    <w:p>
      <w:pPr>
        <w:spacing w:after="0"/>
        <w:ind w:left="0"/>
        <w:jc w:val="both"/>
      </w:pPr>
      <w:r>
        <w:rPr>
          <w:rFonts w:ascii="Times New Roman"/>
          <w:b w:val="false"/>
          <w:i w:val="false"/>
          <w:color w:val="000000"/>
          <w:sz w:val="28"/>
        </w:rPr>
        <w:t>
      ___________________________________________________________________ ____________</w:t>
      </w:r>
    </w:p>
    <w:bookmarkEnd w:id="206"/>
    <w:bookmarkStart w:name="z391" w:id="207"/>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bookmarkEnd w:id="207"/>
    <w:bookmarkStart w:name="z392" w:id="208"/>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bookmarkEnd w:id="208"/>
    <w:bookmarkStart w:name="z393" w:id="209"/>
    <w:p>
      <w:pPr>
        <w:spacing w:after="0"/>
        <w:ind w:left="0"/>
        <w:jc w:val="both"/>
      </w:pPr>
      <w:r>
        <w:rPr>
          <w:rFonts w:ascii="Times New Roman"/>
          <w:b w:val="false"/>
          <w:i w:val="false"/>
          <w:color w:val="000000"/>
          <w:sz w:val="28"/>
        </w:rPr>
        <w:t>
      ___________________________________________________________________ ____________</w:t>
      </w:r>
    </w:p>
    <w:bookmarkEnd w:id="209"/>
    <w:bookmarkStart w:name="z394" w:id="210"/>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bookmarkEnd w:id="210"/>
    <w:bookmarkStart w:name="z395" w:id="211"/>
    <w:p>
      <w:pPr>
        <w:spacing w:after="0"/>
        <w:ind w:left="0"/>
        <w:jc w:val="both"/>
      </w:pPr>
      <w:r>
        <w:rPr>
          <w:rFonts w:ascii="Times New Roman"/>
          <w:b w:val="false"/>
          <w:i w:val="false"/>
          <w:color w:val="000000"/>
          <w:sz w:val="28"/>
        </w:rPr>
        <w:t>
      Орындаушы ________________________________________________________ ____________</w:t>
      </w:r>
    </w:p>
    <w:bookmarkEnd w:id="211"/>
    <w:bookmarkStart w:name="z396" w:id="212"/>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bookmarkEnd w:id="212"/>
    <w:bookmarkStart w:name="z397" w:id="213"/>
    <w:p>
      <w:pPr>
        <w:spacing w:after="0"/>
        <w:ind w:left="0"/>
        <w:jc w:val="both"/>
      </w:pPr>
      <w:r>
        <w:rPr>
          <w:rFonts w:ascii="Times New Roman"/>
          <w:b w:val="false"/>
          <w:i w:val="false"/>
          <w:color w:val="000000"/>
          <w:sz w:val="28"/>
        </w:rPr>
        <w:t>
      Телефоны:_________________________</w:t>
      </w:r>
    </w:p>
    <w:bookmarkEnd w:id="213"/>
    <w:bookmarkStart w:name="z398" w:id="214"/>
    <w:p>
      <w:pPr>
        <w:spacing w:after="0"/>
        <w:ind w:left="0"/>
        <w:jc w:val="both"/>
      </w:pPr>
      <w:r>
        <w:rPr>
          <w:rFonts w:ascii="Times New Roman"/>
          <w:b w:val="false"/>
          <w:i w:val="false"/>
          <w:color w:val="000000"/>
          <w:sz w:val="28"/>
        </w:rPr>
        <w:t>
      Мөр орны (бар болса)</w:t>
      </w:r>
    </w:p>
    <w:bookmarkEnd w:id="214"/>
    <w:bookmarkStart w:name="z399" w:id="215"/>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пайыздық тәуекелді</w:t>
            </w:r>
            <w:r>
              <w:br/>
            </w:r>
            <w:r>
              <w:rPr>
                <w:rFonts w:ascii="Times New Roman"/>
                <w:b w:val="false"/>
                <w:i w:val="false"/>
                <w:color w:val="000000"/>
                <w:sz w:val="20"/>
              </w:rPr>
              <w:t>есептеудің (валюталар</w:t>
            </w:r>
            <w:r>
              <w:br/>
            </w:r>
            <w:r>
              <w:rPr>
                <w:rFonts w:ascii="Times New Roman"/>
                <w:b w:val="false"/>
                <w:i w:val="false"/>
                <w:color w:val="000000"/>
                <w:sz w:val="20"/>
              </w:rPr>
              <w:t>бөлігінде) талдамасы туралы</w:t>
            </w:r>
            <w:r>
              <w:br/>
            </w:r>
            <w:r>
              <w:rPr>
                <w:rFonts w:ascii="Times New Roman"/>
                <w:b w:val="false"/>
                <w:i w:val="false"/>
                <w:color w:val="000000"/>
                <w:sz w:val="20"/>
              </w:rPr>
              <w:t>есеп нысанына қосымша</w:t>
            </w:r>
          </w:p>
        </w:tc>
      </w:tr>
    </w:tbl>
    <w:bookmarkStart w:name="z401" w:id="216"/>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216"/>
    <w:bookmarkStart w:name="z402" w:id="217"/>
    <w:p>
      <w:pPr>
        <w:spacing w:after="0"/>
        <w:ind w:left="0"/>
        <w:jc w:val="both"/>
      </w:pPr>
      <w:r>
        <w:rPr>
          <w:rFonts w:ascii="Times New Roman"/>
          <w:b w:val="false"/>
          <w:i w:val="false"/>
          <w:color w:val="000000"/>
          <w:sz w:val="28"/>
        </w:rPr>
        <w:t>
      түсіндірме</w:t>
      </w:r>
    </w:p>
    <w:bookmarkEnd w:id="217"/>
    <w:bookmarkStart w:name="z403" w:id="218"/>
    <w:p>
      <w:pPr>
        <w:spacing w:after="0"/>
        <w:ind w:left="0"/>
        <w:jc w:val="both"/>
      </w:pPr>
      <w:r>
        <w:rPr>
          <w:rFonts w:ascii="Times New Roman"/>
          <w:b w:val="false"/>
          <w:i w:val="false"/>
          <w:color w:val="000000"/>
          <w:sz w:val="28"/>
        </w:rPr>
        <w:t>
      Жалпы пайыздық тәуекелді есептеудің (валюталар бөлігінде) талдамасы туралы есеп</w:t>
      </w:r>
    </w:p>
    <w:bookmarkEnd w:id="218"/>
    <w:bookmarkStart w:name="z404" w:id="219"/>
    <w:p>
      <w:pPr>
        <w:spacing w:after="0"/>
        <w:ind w:left="0"/>
        <w:jc w:val="both"/>
      </w:pPr>
      <w:r>
        <w:rPr>
          <w:rFonts w:ascii="Times New Roman"/>
          <w:b w:val="false"/>
          <w:i w:val="false"/>
          <w:color w:val="000000"/>
          <w:sz w:val="28"/>
        </w:rPr>
        <w:t>
      1-тарау. Жалпы ережелер</w:t>
      </w:r>
    </w:p>
    <w:bookmarkEnd w:id="2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5" w:id="220"/>
    <w:p>
      <w:pPr>
        <w:spacing w:after="0"/>
        <w:ind w:left="0"/>
        <w:jc w:val="both"/>
      </w:pPr>
      <w:r>
        <w:rPr>
          <w:rFonts w:ascii="Times New Roman"/>
          <w:b w:val="false"/>
          <w:i w:val="false"/>
          <w:color w:val="000000"/>
          <w:sz w:val="28"/>
        </w:rPr>
        <w:t>
      1. Осы түсіндірме (бұдан әрі – Түсіндірме) "Жалпы пайыздық тәуекелді есептеудің (валюталар бөлігінде) талдамасы туралы есеп" нысанын (бұдан әрі – Нысан) толтыру бойынша бірыңғай талаптарды айқындайды.</w:t>
      </w:r>
    </w:p>
    <w:bookmarkEnd w:id="220"/>
    <w:bookmarkStart w:name="z406" w:id="22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21"/>
    <w:bookmarkStart w:name="z407" w:id="222"/>
    <w:p>
      <w:pPr>
        <w:spacing w:after="0"/>
        <w:ind w:left="0"/>
        <w:jc w:val="both"/>
      </w:pPr>
      <w:r>
        <w:rPr>
          <w:rFonts w:ascii="Times New Roman"/>
          <w:b w:val="false"/>
          <w:i w:val="false"/>
          <w:color w:val="000000"/>
          <w:sz w:val="28"/>
        </w:rPr>
        <w:t>
      3. Нысанды екiншi деңгейдегі банктер әр айдың біріндегі жағдай бойынша ай сайын жасайды. Нысандағы деректер мың теңгемен толтырылады.</w:t>
      </w:r>
    </w:p>
    <w:bookmarkEnd w:id="222"/>
    <w:bookmarkStart w:name="z408" w:id="22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223"/>
    <w:bookmarkStart w:name="z409" w:id="224"/>
    <w:p>
      <w:pPr>
        <w:spacing w:after="0"/>
        <w:ind w:left="0"/>
        <w:jc w:val="both"/>
      </w:pPr>
      <w:r>
        <w:rPr>
          <w:rFonts w:ascii="Times New Roman"/>
          <w:b w:val="false"/>
          <w:i w:val="false"/>
          <w:color w:val="000000"/>
          <w:sz w:val="28"/>
        </w:rPr>
        <w:t>
      2-тарау. Нысанды толтыру бойынша түсіндірме</w:t>
      </w:r>
    </w:p>
    <w:bookmarkEnd w:id="224"/>
    <w:bookmarkStart w:name="z410" w:id="225"/>
    <w:p>
      <w:pPr>
        <w:spacing w:after="0"/>
        <w:ind w:left="0"/>
        <w:jc w:val="both"/>
      </w:pPr>
      <w:r>
        <w:rPr>
          <w:rFonts w:ascii="Times New Roman"/>
          <w:b w:val="false"/>
          <w:i w:val="false"/>
          <w:color w:val="000000"/>
          <w:sz w:val="28"/>
        </w:rPr>
        <w:t>
      5. 3-бағанда аймақтардың әрқайсысының уақыт аралықтары бойынша мөлшерленген және қалдық ашық/жабық позициялар бойынша сома көрсетіледі.</w:t>
      </w:r>
    </w:p>
    <w:bookmarkEnd w:id="225"/>
    <w:bookmarkStart w:name="z411" w:id="226"/>
    <w:p>
      <w:pPr>
        <w:spacing w:after="0"/>
        <w:ind w:left="0"/>
        <w:jc w:val="both"/>
      </w:pPr>
      <w:r>
        <w:rPr>
          <w:rFonts w:ascii="Times New Roman"/>
          <w:b w:val="false"/>
          <w:i w:val="false"/>
          <w:color w:val="000000"/>
          <w:sz w:val="28"/>
        </w:rPr>
        <w:t>
      6. 3-бағанда 38-жол бойынша жалпы пайыздық тәуекел жөніндегі мәліметтер көрсетіледі.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10-қосымша</w:t>
            </w:r>
          </w:p>
        </w:tc>
      </w:tr>
    </w:tbl>
    <w:bookmarkStart w:name="z414" w:id="227"/>
    <w:p>
      <w:pPr>
        <w:spacing w:after="0"/>
        <w:ind w:left="0"/>
        <w:jc w:val="both"/>
      </w:pPr>
      <w:r>
        <w:rPr>
          <w:rFonts w:ascii="Times New Roman"/>
          <w:b w:val="false"/>
          <w:i w:val="false"/>
          <w:color w:val="000000"/>
          <w:sz w:val="28"/>
        </w:rPr>
        <w:t>
      Бір қарыз алушыға келетін тәуекелдің (қарыз алушылар бөлігінде)</w:t>
      </w:r>
    </w:p>
    <w:bookmarkEnd w:id="227"/>
    <w:p>
      <w:pPr>
        <w:spacing w:after="0"/>
        <w:ind w:left="0"/>
        <w:jc w:val="both"/>
      </w:pPr>
      <w:r>
        <w:rPr>
          <w:rFonts w:ascii="Times New Roman"/>
          <w:b w:val="false"/>
          <w:i w:val="false"/>
          <w:color w:val="000000"/>
          <w:sz w:val="28"/>
        </w:rPr>
        <w:t>
      ең жоғары мөлшерінің талдамасы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BVU_R_MRZ_R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(мың теңгемен)</w:t>
      </w:r>
    </w:p>
    <w:p>
      <w:pPr>
        <w:spacing w:after="0"/>
        <w:ind w:left="0"/>
        <w:jc w:val="left"/>
      </w:pPr>
      <w:r>
        <w:rPr>
          <w:rFonts w:ascii="Times New Roman"/>
          <w:b/>
          <w:i w:val="false"/>
          <w:color w:val="000000"/>
        </w:rPr>
        <w:t xml:space="preserve"> Бір қарыз алушының немесе банкпен айрықша қатынастармен байланысты емес өзара байланысты қарыз алушылар тобының банк алдындағы міндеттемелердің кез келген түрі бойынша жиынтық берешегінің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153"/>
        <w:gridCol w:w="1153"/>
        <w:gridCol w:w="1795"/>
        <w:gridCol w:w="1153"/>
        <w:gridCol w:w="1153"/>
        <w:gridCol w:w="1154"/>
        <w:gridCol w:w="1154"/>
        <w:gridCol w:w="1796"/>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ЖСН</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қарыз алушылардың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Бір қарыз алушының немесе банкпен айрықша қатынастармен байланысты өзара байланысты қарыз алушылар тобының банк алдындағы міндеттемелердің кез келген түрі бойынша жиынтық берешегінің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006"/>
        <w:gridCol w:w="1006"/>
        <w:gridCol w:w="1566"/>
        <w:gridCol w:w="1566"/>
        <w:gridCol w:w="1006"/>
        <w:gridCol w:w="1007"/>
        <w:gridCol w:w="1007"/>
        <w:gridCol w:w="1007"/>
        <w:gridCol w:w="1567"/>
      </w:tblGrid>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ЖСН</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белгісі</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қарыз алушылардың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есеп</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Банкпен айрықша қатынастармен байланысты барлық қарыз алушылар бойынша тәуекелдер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153"/>
        <w:gridCol w:w="1153"/>
        <w:gridCol w:w="1795"/>
        <w:gridCol w:w="1153"/>
        <w:gridCol w:w="1153"/>
        <w:gridCol w:w="1154"/>
        <w:gridCol w:w="1154"/>
        <w:gridCol w:w="1796"/>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 &amp; Poor's агенттiгiнiң рейтингi немесе Fitch немесе Moody's Investors Service агенттiктерінiң (бұдан әрі – басқа рейтингілік агенттiктер) осыған ұқсас деңгейдегi рейтингi бар Қазақстан Республикасының резиденттеріне талаптарды және Standard &amp; Poor's агенттiгiнiң "А" рейтингiнен төмен емес рейтингi немесе одан басқа рейтингілік агенттiктердiң бiрiнiң осыған ұқсас деңгейдегi рейтингi бар бейрезиденттерді қоспағанда, Standard &amp; Poor's агенттігінің "А" рейтингінен төмен емес немесе бір қарыз алушыға немесе өзара байланысты қарыз алушылар тобына қатысты басқа рейтингілік агенттіктердің бірінің осыған ұқсас деңгейдегі рейтингі бар бейрезиденттерді қоспағанда, Қазақстан Республикасының оффшор аймақтарда тіркелген немесе азаматтары болып табылатын бейрезиденттері мiндеттемелерiнің ең жоғарғы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730"/>
        <w:gridCol w:w="1730"/>
        <w:gridCol w:w="2693"/>
        <w:gridCol w:w="1731"/>
        <w:gridCol w:w="1731"/>
      </w:tblGrid>
      <w:tr>
        <w:trPr>
          <w:trHeight w:val="30" w:hRule="atLeast"/>
        </w:trPr>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қарыз алушылардың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есеп</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Әрқайсысының мөлшері банктің меншікті капиталының 10 пайызынан асатын банктің бір қарыз алушыға келетін тәуекелдерінің жиынтық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153"/>
        <w:gridCol w:w="1153"/>
        <w:gridCol w:w="1795"/>
        <w:gridCol w:w="1153"/>
        <w:gridCol w:w="1153"/>
        <w:gridCol w:w="1154"/>
        <w:gridCol w:w="1154"/>
        <w:gridCol w:w="1796"/>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қарыз алушылардың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"Стресті активтер қоры" акционерлік қоғамының арнайы қаржы компаниясына берілген секьюритилендірілген кредиттердің жиынтық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6387"/>
        <w:gridCol w:w="1157"/>
        <w:gridCol w:w="1158"/>
        <w:gridCol w:w="1802"/>
      </w:tblGrid>
      <w:tr>
        <w:trPr>
          <w:trHeight w:val="30" w:hRule="atLeast"/>
        </w:trPr>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 активтер қоры" акционерлік қоғамының арнайы қаржы компаниясына берілген секьюритилендірілген кредиттердің жиынтық сомасының талдамасы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секьюритилендірілген кредиттердің сомасы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есеп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қарыз алушыға келетін</w:t>
            </w:r>
            <w:r>
              <w:br/>
            </w:r>
            <w:r>
              <w:rPr>
                <w:rFonts w:ascii="Times New Roman"/>
                <w:b w:val="false"/>
                <w:i w:val="false"/>
                <w:color w:val="000000"/>
                <w:sz w:val="20"/>
              </w:rPr>
              <w:t>тәуекелдің (қарыз алушылар</w:t>
            </w:r>
            <w:r>
              <w:br/>
            </w:r>
            <w:r>
              <w:rPr>
                <w:rFonts w:ascii="Times New Roman"/>
                <w:b w:val="false"/>
                <w:i w:val="false"/>
                <w:color w:val="000000"/>
                <w:sz w:val="20"/>
              </w:rPr>
              <w:t>бөлігінде) ең жоғары</w:t>
            </w:r>
            <w:r>
              <w:br/>
            </w:r>
            <w:r>
              <w:rPr>
                <w:rFonts w:ascii="Times New Roman"/>
                <w:b w:val="false"/>
                <w:i w:val="false"/>
                <w:color w:val="000000"/>
                <w:sz w:val="20"/>
              </w:rPr>
              <w:t xml:space="preserve"> мөлшерінің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38" w:id="228"/>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228"/>
    <w:bookmarkStart w:name="z439" w:id="229"/>
    <w:p>
      <w:pPr>
        <w:spacing w:after="0"/>
        <w:ind w:left="0"/>
        <w:jc w:val="both"/>
      </w:pPr>
      <w:r>
        <w:rPr>
          <w:rFonts w:ascii="Times New Roman"/>
          <w:b w:val="false"/>
          <w:i w:val="false"/>
          <w:color w:val="000000"/>
          <w:sz w:val="28"/>
        </w:rPr>
        <w:t>
      түсіндірме</w:t>
      </w:r>
    </w:p>
    <w:bookmarkEnd w:id="229"/>
    <w:bookmarkStart w:name="z440" w:id="230"/>
    <w:p>
      <w:pPr>
        <w:spacing w:after="0"/>
        <w:ind w:left="0"/>
        <w:jc w:val="both"/>
      </w:pPr>
      <w:r>
        <w:rPr>
          <w:rFonts w:ascii="Times New Roman"/>
          <w:b w:val="false"/>
          <w:i w:val="false"/>
          <w:color w:val="000000"/>
          <w:sz w:val="28"/>
        </w:rPr>
        <w:t>
      Бір қарыз алушыға келетін тәуекелдің (қарыз алушылар бөлігінде) ең жоғары мөлшерінің талдамасы туралы есеп</w:t>
      </w:r>
    </w:p>
    <w:bookmarkEnd w:id="230"/>
    <w:bookmarkStart w:name="z441" w:id="231"/>
    <w:p>
      <w:pPr>
        <w:spacing w:after="0"/>
        <w:ind w:left="0"/>
        <w:jc w:val="both"/>
      </w:pPr>
      <w:r>
        <w:rPr>
          <w:rFonts w:ascii="Times New Roman"/>
          <w:b w:val="false"/>
          <w:i w:val="false"/>
          <w:color w:val="000000"/>
          <w:sz w:val="28"/>
        </w:rPr>
        <w:t>
      1-тарау. Жалпы ережелер</w:t>
      </w:r>
    </w:p>
    <w:bookmarkEnd w:id="231"/>
    <w:bookmarkStart w:name="z442" w:id="232"/>
    <w:p>
      <w:pPr>
        <w:spacing w:after="0"/>
        <w:ind w:left="0"/>
        <w:jc w:val="both"/>
      </w:pPr>
      <w:r>
        <w:rPr>
          <w:rFonts w:ascii="Times New Roman"/>
          <w:b w:val="false"/>
          <w:i w:val="false"/>
          <w:color w:val="000000"/>
          <w:sz w:val="28"/>
        </w:rPr>
        <w:t>
      1. Осы түсіндірме (бұдан әрі – Түсіндірме) "Бір қарыз алушыға келетін тәуекелдің (қарыз алушылар бөлігінде) ең жоғары мөлшерінің талдамасы туралы есеп" нысанын (бұдан әрі – Нысан) толтыру бойынша бірыңғай талаптарды айқындайды.</w:t>
      </w:r>
    </w:p>
    <w:bookmarkEnd w:id="232"/>
    <w:bookmarkStart w:name="z443" w:id="23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33"/>
    <w:bookmarkStart w:name="z444" w:id="234"/>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234"/>
    <w:bookmarkStart w:name="z445" w:id="23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235"/>
    <w:bookmarkStart w:name="z446" w:id="236"/>
    <w:p>
      <w:pPr>
        <w:spacing w:after="0"/>
        <w:ind w:left="0"/>
        <w:jc w:val="both"/>
      </w:pPr>
      <w:r>
        <w:rPr>
          <w:rFonts w:ascii="Times New Roman"/>
          <w:b w:val="false"/>
          <w:i w:val="false"/>
          <w:color w:val="000000"/>
          <w:sz w:val="28"/>
        </w:rPr>
        <w:t>
      2-тарау. Нысанды толтыру бойынша түсіндірме</w:t>
      </w:r>
    </w:p>
    <w:bookmarkEnd w:id="236"/>
    <w:bookmarkStart w:name="z447" w:id="237"/>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13939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(бұдан әрі – № 144 нормативтер) және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қаулысына</w:t>
      </w:r>
      <w:r>
        <w:rPr>
          <w:rFonts w:ascii="Times New Roman"/>
          <w:b w:val="false"/>
          <w:i w:val="false"/>
          <w:color w:val="000000"/>
          <w:sz w:val="28"/>
        </w:rPr>
        <w:t xml:space="preserve"> (бұдан әрі – № 147 нормативтер) сәйкес толтырылады.</w:t>
      </w:r>
    </w:p>
    <w:bookmarkEnd w:id="237"/>
    <w:bookmarkStart w:name="z448" w:id="238"/>
    <w:p>
      <w:pPr>
        <w:spacing w:after="0"/>
        <w:ind w:left="0"/>
        <w:jc w:val="both"/>
      </w:pPr>
      <w:r>
        <w:rPr>
          <w:rFonts w:ascii="Times New Roman"/>
          <w:b w:val="false"/>
          <w:i w:val="false"/>
          <w:color w:val="000000"/>
          <w:sz w:val="28"/>
        </w:rPr>
        <w:t xml:space="preserve">
      6. Нысанды толтырған кезде </w:t>
      </w:r>
      <w:r>
        <w:rPr>
          <w:rFonts w:ascii="Times New Roman"/>
          <w:b w:val="false"/>
          <w:i w:val="false"/>
          <w:color w:val="000000"/>
          <w:sz w:val="28"/>
        </w:rPr>
        <w:t>қаулысына</w:t>
      </w:r>
      <w:r>
        <w:rPr>
          <w:rFonts w:ascii="Times New Roman"/>
          <w:b w:val="false"/>
          <w:i w:val="false"/>
          <w:color w:val="000000"/>
          <w:sz w:val="28"/>
        </w:rPr>
        <w:t xml:space="preserve"> нормативтердің және № 147 "Тәуекелдің бір қарыз алушыға келетін ең жоғарғы мөлшері" </w:t>
      </w:r>
      <w:r>
        <w:rPr>
          <w:rFonts w:ascii="Times New Roman"/>
          <w:b w:val="false"/>
          <w:i w:val="false"/>
          <w:color w:val="000000"/>
          <w:sz w:val="28"/>
        </w:rPr>
        <w:t>3-тарауына</w:t>
      </w:r>
      <w:r>
        <w:rPr>
          <w:rFonts w:ascii="Times New Roman"/>
          <w:b w:val="false"/>
          <w:i w:val="false"/>
          <w:color w:val="000000"/>
          <w:sz w:val="28"/>
        </w:rPr>
        <w:t xml:space="preserve"> сәйкес есептелген мәліметтер көрсетіледі.</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11-қосымша</w:t>
            </w:r>
          </w:p>
        </w:tc>
      </w:tr>
    </w:tbl>
    <w:bookmarkStart w:name="z451" w:id="239"/>
    <w:p>
      <w:pPr>
        <w:spacing w:after="0"/>
        <w:ind w:left="0"/>
        <w:jc w:val="both"/>
      </w:pPr>
      <w:r>
        <w:rPr>
          <w:rFonts w:ascii="Times New Roman"/>
          <w:b w:val="false"/>
          <w:i w:val="false"/>
          <w:color w:val="000000"/>
          <w:sz w:val="28"/>
        </w:rPr>
        <w:t>
      Әкімшілік деректер жинауға арналған нысан</w:t>
      </w:r>
    </w:p>
    <w:bookmarkEnd w:id="239"/>
    <w:p>
      <w:pPr>
        <w:spacing w:after="0"/>
        <w:ind w:left="0"/>
        <w:jc w:val="both"/>
      </w:pPr>
      <w:r>
        <w:rPr>
          <w:rFonts w:ascii="Times New Roman"/>
          <w:b w:val="false"/>
          <w:i w:val="false"/>
          <w:color w:val="000000"/>
          <w:sz w:val="28"/>
        </w:rPr>
        <w:t>
      k4 ағымдағы өтімділік коэффициентінің талдамасы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BVU_R_K4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(мың теңгемен)</w:t>
      </w:r>
    </w:p>
    <w:p>
      <w:pPr>
        <w:spacing w:after="0"/>
        <w:ind w:left="0"/>
        <w:jc w:val="left"/>
      </w:pPr>
      <w:r>
        <w:rPr>
          <w:rFonts w:ascii="Times New Roman"/>
          <w:b/>
          <w:i w:val="false"/>
          <w:color w:val="000000"/>
        </w:rPr>
        <w:t xml:space="preserve"> Өтімділігі жоғары активтердің орташа айлық шамасының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0068"/>
        <w:gridCol w:w="275"/>
        <w:gridCol w:w="275"/>
        <w:gridCol w:w="275"/>
        <w:gridCol w:w="352"/>
        <w:gridCol w:w="428"/>
        <w:gridCol w:w="20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атаулары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айлық шамасы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қолма-қол ақша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банкноттар және монеталар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пункттеріндегі қолма-қол ақша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Банкоматтардағы және электрондық терминалдардағы қолма-қол ақша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жол чектеріндегі ақша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қымбат металдардан дайындалған монеталар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чектеріндегі ақша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арзан металдардан дайындалған коллекциялық монеталар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тазартылған қымбат металдар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шоттарындағы орналастырылған тазартылған қымбат металдар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корреспонденттік шоттар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шоттарындағы меншікті ақша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шоттарындағы банктің кепілдік берілген, маржалық жарналары болып табылатын меншікті ақша;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(бір түнге)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етуге дейінгі салымдар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 шығарған Қазақстан Республикасының мемлекеттік бағалы қағаздары, "Қазақстан ипотекалық компаниясы" акционерлік қоғамы шығарған борыштық бағалы қағаздар, "Самұрық-Қазына" ұлттық әл-ауқат қоры" акционерлік қоғамы және "Бәйтерек" Ұлттық басқарушы холдингі" акционерлік қоғамы шығарған бағалы қағаздар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Қазақстан Республикасының банктеріндегі және 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резидент емес банктердегі талап етуге дейінгі салымдар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рейтингтік агенттіктің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резидент емес банктеріне берілген "овернайт" қарыздары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банктерінде, сондай-ақ 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резидент емес банктерде бір түнге орналастырылған салымдар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Нормативтік құқықтық актілерді мемлекеттік тіркеу тізілімінде № 8594 тіркелген, "Рейтингілік агенттіктерді және банктер мәмілелерін жүзеге асыра алатын облигацияларға арналған ең төменгі талап етілетін рейтингіні белгілеу туралы" 2013 жылғы 28 маусымдағы № 141 қаулысында белгіленген деңгейден төмен емес шетел валютасындағы тәуелсіз ұзақ мерзімді рейтингі бар елдердің мемлекеттік бағалы қағаздары;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"ВВВ-"-тен төмен емес (Standard &amp; Poor's және (немесе) Fitch рейтингтік агенттiктерiнiң жіктеуі бойынша) немесе "ВааЗ"-тен төмен емес (Moody's Investors Service рейтингтік агенттiгiнiң жіктеуі бойынша) рейтингi бар шетел эмитенттерінің облигациялары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күнтізбелік 7 күнге дейінгі өтеу мерзімі бар мерзімді депозиттер;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ұлттық басқарушы холдинг, дауыс беруші акцияларының жүз пайызы (қатысу үлесі) ұлттық басқарушы холдингке тиесілі заңды тұлғалар - оригинаторлар құрған исламдық арнайы қаржы компаниясы шығарған ислам бағалы қағаздары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емес шетел валютасында тәуелсіз ұзақ мерзiмдi рейтингi бар немесе басқа рейтингтік агенттiктердiң бірiнiң осыған ұқсас деңгейдегi рейтингi бар елдердiң ислам бағалы қағаздары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емес рейтингi бар немесе басқа рейтингтік агенттiктердiң бірiнiң осыған ұқсас деңгейдегi рейтингi бар шетел эмитенттерінің ислам бағалы қағаздары.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 есептеуге енгізілетін есептелген сыйақы, дисконттар, сыйлықтар, әділ құнды оң/теріс түзетудің шоттары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кастодиан шарты негізінде сақтауға қабылдаған және сенімгерлік басқару туралы шарты негізінде сенімгерлік басқаруға қабылдаған қаражатының инвестицияланбаған қалдықтары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кері сатып алу талабымен сатқан немесе кепілге берілген мемлекеттік бағалы қағаздардың өтімділігі жоғары бағалы қағаздардың баланстық құны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операциялар бойынша міндеттемелер банктің баланстық шотында есепке алынатын және мерзімді өтімділік коэффициенттерінің есебіне кіргізілген валюталық своп операциялары бойынша талаптар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3" w:id="240"/>
    <w:p>
      <w:pPr>
        <w:spacing w:after="0"/>
        <w:ind w:left="0"/>
        <w:jc w:val="both"/>
      </w:pPr>
      <w:r>
        <w:rPr>
          <w:rFonts w:ascii="Times New Roman"/>
          <w:b w:val="false"/>
          <w:i w:val="false"/>
          <w:color w:val="000000"/>
          <w:sz w:val="28"/>
        </w:rPr>
        <w:t>
      Жұмыс күндерінің саны:___.</w:t>
      </w:r>
    </w:p>
    <w:bookmarkEnd w:id="240"/>
    <w:p>
      <w:pPr>
        <w:spacing w:after="0"/>
        <w:ind w:left="0"/>
        <w:jc w:val="left"/>
      </w:pPr>
      <w:r>
        <w:rPr>
          <w:rFonts w:ascii="Times New Roman"/>
          <w:b/>
          <w:i w:val="false"/>
          <w:color w:val="000000"/>
        </w:rPr>
        <w:t xml:space="preserve"> Талап етілгенге дейінгі міндеттемелердің орташа айлық шамасының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9279"/>
        <w:gridCol w:w="372"/>
        <w:gridCol w:w="373"/>
        <w:gridCol w:w="373"/>
        <w:gridCol w:w="476"/>
        <w:gridCol w:w="579"/>
        <w:gridCol w:w="135"/>
        <w:gridCol w:w="13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атаулары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айлық шамасы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корреспонденттік шоттар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банктердегі корреспонденттік шоттар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шоттары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ұйымдардың корреспонденттік шоттар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талап етілгенге дейінгі салымдар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банктердегі талап етілгенге дейінгі салымдар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банктердегі талап етілгенге дейінгі салымдар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 талап еткенге дейінгі салымдар бойынша мерзімі ұзартылған берешек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овернайт қарыздары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банктерден алынған </w:t>
            </w:r>
            <w:r>
              <w:br/>
            </w:r>
            <w:r>
              <w:rPr>
                <w:rFonts w:ascii="Times New Roman"/>
                <w:b w:val="false"/>
                <w:i w:val="false"/>
                <w:color w:val="000000"/>
                <w:sz w:val="20"/>
              </w:rPr>
              <w:t xml:space="preserve">овернайт қарыздары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овернайт қарыздары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түнге басқа банктерден тартылған салымдар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бюджеттің ақшасы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шоттары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міндеттемелерді мерзімінен бұрын өтеуді талап ету құқығымен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етуге дейін салымдары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еткенге дейінгі басқа міндеттемелер, оның ішінде ағымдағы өтімділік коэффициенті есебіне енгізілетін есептеуді жүзеге асыру мерзімі белгіленбеген міндеттемелер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шарттар негізінде банкпен сақтауға қабылданған және сенімгерлік басқару туралы шарттар негізінде сенімгерлік басқаруға қабылданған қаражаттың инвестицияланбаған қалдықтары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етілгенге дейінгі міндеттемелер бойынша әділ құнның оң/теріс түзетулер шоты, есептелген сыйақы, дисконттар, сыйлықақылар,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 нормативінің есебіне енгізілетін қарыздарды тарту кезінде берілген банктің кепілдіктері мен кепілдемелерін қоспағанда, банктің еншілес ұйымдарының, банкпен үлестес заңды тұлғаларының сыртқы қарыздарды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жылдан кем емес, 50 пайызға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 нормативінің есебіне енгізілетін қарыздарды тарту кезінде берілген банктің кепілдіктері мен кепілдемелерін қоспағанда, банктің еншілес ұйымдарының, банкпен үлестес заңды тұлғаларының сыртқы қарыздарды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 және одан астам, 100 пайызға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 ағымдағы өтімділік</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76" w:id="241"/>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241"/>
    <w:bookmarkStart w:name="z477" w:id="242"/>
    <w:p>
      <w:pPr>
        <w:spacing w:after="0"/>
        <w:ind w:left="0"/>
        <w:jc w:val="both"/>
      </w:pPr>
      <w:r>
        <w:rPr>
          <w:rFonts w:ascii="Times New Roman"/>
          <w:b w:val="false"/>
          <w:i w:val="false"/>
          <w:color w:val="000000"/>
          <w:sz w:val="28"/>
        </w:rPr>
        <w:t>
      түсіндірме</w:t>
      </w:r>
    </w:p>
    <w:bookmarkEnd w:id="242"/>
    <w:bookmarkStart w:name="z478" w:id="243"/>
    <w:p>
      <w:pPr>
        <w:spacing w:after="0"/>
        <w:ind w:left="0"/>
        <w:jc w:val="both"/>
      </w:pPr>
      <w:r>
        <w:rPr>
          <w:rFonts w:ascii="Times New Roman"/>
          <w:b w:val="false"/>
          <w:i w:val="false"/>
          <w:color w:val="000000"/>
          <w:sz w:val="28"/>
        </w:rPr>
        <w:t>
      k4 ағымдағы өтімділік коэффициентінің талдамасы туралы есеп</w:t>
      </w:r>
    </w:p>
    <w:bookmarkEnd w:id="243"/>
    <w:bookmarkStart w:name="z479" w:id="244"/>
    <w:p>
      <w:pPr>
        <w:spacing w:after="0"/>
        <w:ind w:left="0"/>
        <w:jc w:val="both"/>
      </w:pPr>
      <w:r>
        <w:rPr>
          <w:rFonts w:ascii="Times New Roman"/>
          <w:b w:val="false"/>
          <w:i w:val="false"/>
          <w:color w:val="000000"/>
          <w:sz w:val="28"/>
        </w:rPr>
        <w:t>
      1-тарау. Жалпы ережелер</w:t>
      </w:r>
    </w:p>
    <w:bookmarkEnd w:id="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0" w:id="245"/>
    <w:p>
      <w:pPr>
        <w:spacing w:after="0"/>
        <w:ind w:left="0"/>
        <w:jc w:val="both"/>
      </w:pPr>
      <w:r>
        <w:rPr>
          <w:rFonts w:ascii="Times New Roman"/>
          <w:b w:val="false"/>
          <w:i w:val="false"/>
          <w:color w:val="000000"/>
          <w:sz w:val="28"/>
        </w:rPr>
        <w:t>
      1. Осы түсіндірме (бұдан әрі – Түсіндірме) "k4 ағымдағы өтімділік коэффициентінің талдамасы туралы есеп" нысанын (бұдан әрі – Нысан) толтыру бойынша бірыңғай талаптарды айқындайды.</w:t>
      </w:r>
    </w:p>
    <w:bookmarkEnd w:id="245"/>
    <w:bookmarkStart w:name="z481" w:id="24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46"/>
    <w:bookmarkStart w:name="z482" w:id="247"/>
    <w:p>
      <w:pPr>
        <w:spacing w:after="0"/>
        <w:ind w:left="0"/>
        <w:jc w:val="both"/>
      </w:pPr>
      <w:r>
        <w:rPr>
          <w:rFonts w:ascii="Times New Roman"/>
          <w:b w:val="false"/>
          <w:i w:val="false"/>
          <w:color w:val="000000"/>
          <w:sz w:val="28"/>
        </w:rPr>
        <w:t>
      3. Нысанды екiншi деңгейдегi банктер ай сайын жасайды және есепті кезеңнің әр жұмыс күні үшін толтырылады. Нысандағы деректер мың теңгемен толтырылады.</w:t>
      </w:r>
    </w:p>
    <w:bookmarkEnd w:id="247"/>
    <w:bookmarkStart w:name="z483" w:id="24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248"/>
    <w:bookmarkStart w:name="z484" w:id="249"/>
    <w:p>
      <w:pPr>
        <w:spacing w:after="0"/>
        <w:ind w:left="0"/>
        <w:jc w:val="both"/>
      </w:pPr>
      <w:r>
        <w:rPr>
          <w:rFonts w:ascii="Times New Roman"/>
          <w:b w:val="false"/>
          <w:i w:val="false"/>
          <w:color w:val="000000"/>
          <w:sz w:val="28"/>
        </w:rPr>
        <w:t>
      2-тарау. Нысанды толтыру бойынша түсіндірме</w:t>
      </w:r>
    </w:p>
    <w:bookmarkEnd w:id="249"/>
    <w:bookmarkStart w:name="z485" w:id="250"/>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13939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(бұдан әрі - № 144 нормативтер) және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қаулысына</w:t>
      </w:r>
      <w:r>
        <w:rPr>
          <w:rFonts w:ascii="Times New Roman"/>
          <w:b w:val="false"/>
          <w:i w:val="false"/>
          <w:color w:val="000000"/>
          <w:sz w:val="28"/>
        </w:rPr>
        <w:t xml:space="preserve"> (бұдан әрі - № 147 нормативтер) сәйкес толтырылады.</w:t>
      </w:r>
    </w:p>
    <w:bookmarkEnd w:id="250"/>
    <w:bookmarkStart w:name="z486" w:id="251"/>
    <w:p>
      <w:pPr>
        <w:spacing w:after="0"/>
        <w:ind w:left="0"/>
        <w:jc w:val="both"/>
      </w:pPr>
      <w:r>
        <w:rPr>
          <w:rFonts w:ascii="Times New Roman"/>
          <w:b w:val="false"/>
          <w:i w:val="false"/>
          <w:color w:val="000000"/>
          <w:sz w:val="28"/>
        </w:rPr>
        <w:t xml:space="preserve">
      6. "Өтімділігі жоғары активтердің орташа айлық шамасының талдамасы туралы есеп" кестесін толтырған кезде № 144 нормативтердің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және № 147 нормативтердің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68-тармақтарына</w:t>
      </w:r>
      <w:r>
        <w:rPr>
          <w:rFonts w:ascii="Times New Roman"/>
          <w:b w:val="false"/>
          <w:i w:val="false"/>
          <w:color w:val="000000"/>
          <w:sz w:val="28"/>
        </w:rPr>
        <w:t xml:space="preserve"> сәйкес өтімділігі жоғары активтері бойынша мәліметтер көрсетіледі.</w:t>
      </w:r>
    </w:p>
    <w:bookmarkEnd w:id="251"/>
    <w:bookmarkStart w:name="z487" w:id="252"/>
    <w:p>
      <w:pPr>
        <w:spacing w:after="0"/>
        <w:ind w:left="0"/>
        <w:jc w:val="both"/>
      </w:pPr>
      <w:r>
        <w:rPr>
          <w:rFonts w:ascii="Times New Roman"/>
          <w:b w:val="false"/>
          <w:i w:val="false"/>
          <w:color w:val="000000"/>
          <w:sz w:val="28"/>
        </w:rPr>
        <w:t>
      7. "Өтімділігі жоғары активтердің орташа айлық шамасының талдамасы туралы есеп" кестесінің 24, 25 және 26-жолдарын тек исламдық банктер ғана толтырады.</w:t>
      </w:r>
    </w:p>
    <w:bookmarkEnd w:id="252"/>
    <w:bookmarkStart w:name="z488" w:id="253"/>
    <w:p>
      <w:pPr>
        <w:spacing w:after="0"/>
        <w:ind w:left="0"/>
        <w:jc w:val="both"/>
      </w:pPr>
      <w:r>
        <w:rPr>
          <w:rFonts w:ascii="Times New Roman"/>
          <w:b w:val="false"/>
          <w:i w:val="false"/>
          <w:color w:val="000000"/>
          <w:sz w:val="28"/>
        </w:rPr>
        <w:t>
      8. Нысанды толтыру кезінде "орташа айлық шама" бағанасында өтімділігі жоғары талап еткенге дейінгі активтер/міндеттемелердің жиынтықты сомасының есепті кезеңнің әрбір жұмыс күніне есепті кезеңдегі жұмыс күнінің санына арақатысы көрсетіледі.</w:t>
      </w:r>
    </w:p>
    <w:bookmarkEnd w:id="253"/>
    <w:bookmarkStart w:name="z489" w:id="254"/>
    <w:p>
      <w:pPr>
        <w:spacing w:after="0"/>
        <w:ind w:left="0"/>
        <w:jc w:val="both"/>
      </w:pPr>
      <w:r>
        <w:rPr>
          <w:rFonts w:ascii="Times New Roman"/>
          <w:b w:val="false"/>
          <w:i w:val="false"/>
          <w:color w:val="000000"/>
          <w:sz w:val="28"/>
        </w:rPr>
        <w:t>
      9. Нысанды толтыру кезінде жұмыс күнінің саны көрсетіледі.</w:t>
      </w:r>
    </w:p>
    <w:bookmarkEnd w:id="254"/>
    <w:bookmarkStart w:name="z490" w:id="255"/>
    <w:p>
      <w:pPr>
        <w:spacing w:after="0"/>
        <w:ind w:left="0"/>
        <w:jc w:val="both"/>
      </w:pPr>
      <w:r>
        <w:rPr>
          <w:rFonts w:ascii="Times New Roman"/>
          <w:b w:val="false"/>
          <w:i w:val="false"/>
          <w:color w:val="000000"/>
          <w:sz w:val="28"/>
        </w:rPr>
        <w:t>
       10. Аталған операциялар бойынша міндеттемелер банктің баланстық шотында есепке алынатын және мерзімді өтімділік коэффициенттерінің есебіне кіргізілген валюталық своп операциялары бойынша талаптар.</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12-қосымша</w:t>
            </w:r>
          </w:p>
        </w:tc>
      </w:tr>
    </w:tbl>
    <w:bookmarkStart w:name="z493" w:id="256"/>
    <w:p>
      <w:pPr>
        <w:spacing w:after="0"/>
        <w:ind w:left="0"/>
        <w:jc w:val="both"/>
      </w:pPr>
      <w:r>
        <w:rPr>
          <w:rFonts w:ascii="Times New Roman"/>
          <w:b w:val="false"/>
          <w:i w:val="false"/>
          <w:color w:val="000000"/>
          <w:sz w:val="28"/>
        </w:rPr>
        <w:t>
      Әкімшілік деректер жинауға арналған нысан</w:t>
      </w:r>
    </w:p>
    <w:bookmarkEnd w:id="256"/>
    <w:p>
      <w:pPr>
        <w:spacing w:after="0"/>
        <w:ind w:left="0"/>
        <w:jc w:val="both"/>
      </w:pPr>
      <w:r>
        <w:rPr>
          <w:rFonts w:ascii="Times New Roman"/>
          <w:b w:val="false"/>
          <w:i w:val="false"/>
          <w:color w:val="000000"/>
          <w:sz w:val="28"/>
        </w:rPr>
        <w:t>
      k4-1, k4-2, k4-3 мерзімді өтімділік коэффициенттерінің талдамасы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BVU_R_K4-1, k4-2, k4-3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p>
      <w:pPr>
        <w:spacing w:after="0"/>
        <w:ind w:left="0"/>
        <w:jc w:val="left"/>
      </w:pPr>
      <w:r>
        <w:rPr>
          <w:rFonts w:ascii="Times New Roman"/>
          <w:b/>
          <w:i w:val="false"/>
          <w:color w:val="000000"/>
        </w:rPr>
        <w:t xml:space="preserve"> k4-1 мерзімді өтімділік коэффициенттерінің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2666"/>
        <w:gridCol w:w="6311"/>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жеті күнге дейінгі қоса мерзімді міндеттемелер</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k4-2 мерзімді өтімділік коэффициенттерінің талдамасы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5163"/>
        <w:gridCol w:w="5163"/>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қалған мерзімі бір айға дейінгі өтімді активтер</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қалған мерзімі бір айға дейінгі өтімді активтер</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k4-3 мерзімді өтімділік коэффициенттерінің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5163"/>
        <w:gridCol w:w="5163"/>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қалған мерзімі үш айға дейінгі өтімді активтер</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қалған мерзімі үш айға дейінгі өтімді активтер</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k4-1, k4-2, k4-3 мерзімді</w:t>
            </w:r>
            <w:r>
              <w:br/>
            </w:r>
            <w:r>
              <w:rPr>
                <w:rFonts w:ascii="Times New Roman"/>
                <w:b w:val="false"/>
                <w:i w:val="false"/>
                <w:color w:val="000000"/>
                <w:sz w:val="20"/>
              </w:rPr>
              <w:t xml:space="preserve"> өтімділік коэффициентінің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517" w:id="257"/>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257"/>
    <w:bookmarkStart w:name="z518" w:id="258"/>
    <w:p>
      <w:pPr>
        <w:spacing w:after="0"/>
        <w:ind w:left="0"/>
        <w:jc w:val="both"/>
      </w:pPr>
      <w:r>
        <w:rPr>
          <w:rFonts w:ascii="Times New Roman"/>
          <w:b w:val="false"/>
          <w:i w:val="false"/>
          <w:color w:val="000000"/>
          <w:sz w:val="28"/>
        </w:rPr>
        <w:t>
      түсіндірме</w:t>
      </w:r>
    </w:p>
    <w:bookmarkEnd w:id="258"/>
    <w:p>
      <w:pPr>
        <w:spacing w:after="0"/>
        <w:ind w:left="0"/>
        <w:jc w:val="both"/>
      </w:pPr>
      <w:r>
        <w:rPr>
          <w:rFonts w:ascii="Times New Roman"/>
          <w:b w:val="false"/>
          <w:i w:val="false"/>
          <w:color w:val="000000"/>
          <w:sz w:val="28"/>
        </w:rPr>
        <w:t>
      k4-1, k4-2, k4-3 мерзімді өтімділік коэффициенттерінің талдамасы туралы есеп</w:t>
      </w:r>
    </w:p>
    <w:p>
      <w:pPr>
        <w:spacing w:after="0"/>
        <w:ind w:left="0"/>
        <w:jc w:val="both"/>
      </w:pPr>
      <w:r>
        <w:rPr>
          <w:rFonts w:ascii="Times New Roman"/>
          <w:b w:val="false"/>
          <w:i w:val="false"/>
          <w:color w:val="000000"/>
          <w:sz w:val="28"/>
        </w:rPr>
        <w:t>
      1-тарау. Жалпы ережелер</w:t>
      </w:r>
    </w:p>
    <w:bookmarkStart w:name="z521" w:id="259"/>
    <w:p>
      <w:pPr>
        <w:spacing w:after="0"/>
        <w:ind w:left="0"/>
        <w:jc w:val="both"/>
      </w:pPr>
      <w:r>
        <w:rPr>
          <w:rFonts w:ascii="Times New Roman"/>
          <w:b w:val="false"/>
          <w:i w:val="false"/>
          <w:color w:val="000000"/>
          <w:sz w:val="28"/>
        </w:rPr>
        <w:t>
      1. Осы түсіндірме (бұдан әрі – Түсіндірме) "k4-1, k4-2, k4-3 мерзімді өтімділік коэффициенттерінің талдамасы туралы есеп" нысанын (бұдан әрі – Нысан) толтыру бойынша бірыңғай талаптарды айқындайды.</w:t>
      </w:r>
    </w:p>
    <w:bookmarkEnd w:id="259"/>
    <w:bookmarkStart w:name="z522" w:id="26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60"/>
    <w:bookmarkStart w:name="z523" w:id="261"/>
    <w:p>
      <w:pPr>
        <w:spacing w:after="0"/>
        <w:ind w:left="0"/>
        <w:jc w:val="both"/>
      </w:pPr>
      <w:r>
        <w:rPr>
          <w:rFonts w:ascii="Times New Roman"/>
          <w:b w:val="false"/>
          <w:i w:val="false"/>
          <w:color w:val="000000"/>
          <w:sz w:val="28"/>
        </w:rPr>
        <w:t>
      3. Нысанды екiншi деңгейдегi банктер ай сайын жасайды және есепті кезеңнің әр жұмыс күні үшін толтырылады. Нысандағы деректер мың теңгемен толтырылады.</w:t>
      </w:r>
    </w:p>
    <w:bookmarkEnd w:id="261"/>
    <w:bookmarkStart w:name="z524" w:id="26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62"/>
    <w:bookmarkStart w:name="z525" w:id="263"/>
    <w:p>
      <w:pPr>
        <w:spacing w:after="0"/>
        <w:ind w:left="0"/>
        <w:jc w:val="both"/>
      </w:pPr>
      <w:r>
        <w:rPr>
          <w:rFonts w:ascii="Times New Roman"/>
          <w:b w:val="false"/>
          <w:i w:val="false"/>
          <w:color w:val="000000"/>
          <w:sz w:val="28"/>
        </w:rPr>
        <w:t>
      2-тарау. Нысанды толтыру бойынша түсіндірме</w:t>
      </w:r>
    </w:p>
    <w:bookmarkEnd w:id="263"/>
    <w:bookmarkStart w:name="z526" w:id="264"/>
    <w:p>
      <w:pPr>
        <w:spacing w:after="0"/>
        <w:ind w:left="0"/>
        <w:jc w:val="both"/>
      </w:pPr>
      <w:r>
        <w:rPr>
          <w:rFonts w:ascii="Times New Roman"/>
          <w:b w:val="false"/>
          <w:i w:val="false"/>
          <w:color w:val="000000"/>
          <w:sz w:val="28"/>
        </w:rPr>
        <w:t xml:space="preserve">
      5. k4-1 мерзімді өтімділік коэффициентін есептеу бойынша нысанын толтыру кезінде" Нормативтік құқықтық актілерді мемлекеттік тіркеу тізілімінде № 13939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қаулысының (бұдан әрі - № 144 нормативтер)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және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қаулысының (бұдан әрі - № 147 нормативтер)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68-тармақтарына</w:t>
      </w:r>
      <w:r>
        <w:rPr>
          <w:rFonts w:ascii="Times New Roman"/>
          <w:b w:val="false"/>
          <w:i w:val="false"/>
          <w:color w:val="000000"/>
          <w:sz w:val="28"/>
        </w:rPr>
        <w:t xml:space="preserve"> сәйкес өтеуге дейін жеті күнге дейін қоса алғанда қалған мерзімі бар өтімділігі жоғары активтердің және мерзімді міндеттемелердің орташа айлық шамасы көрсетіледі.</w:t>
      </w:r>
    </w:p>
    <w:bookmarkEnd w:id="264"/>
    <w:bookmarkStart w:name="z527" w:id="265"/>
    <w:p>
      <w:pPr>
        <w:spacing w:after="0"/>
        <w:ind w:left="0"/>
        <w:jc w:val="both"/>
      </w:pPr>
      <w:r>
        <w:rPr>
          <w:rFonts w:ascii="Times New Roman"/>
          <w:b w:val="false"/>
          <w:i w:val="false"/>
          <w:color w:val="000000"/>
          <w:sz w:val="28"/>
        </w:rPr>
        <w:t xml:space="preserve">
      6. k4-2 мен k 4-3 мерзімді өтімділік коэффициенттерін есептеу нысанын толтыру кезінде № 144 нормативтердің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және № 147 нормативтердің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68-тармақтарына</w:t>
      </w:r>
      <w:r>
        <w:rPr>
          <w:rFonts w:ascii="Times New Roman"/>
          <w:b w:val="false"/>
          <w:i w:val="false"/>
          <w:color w:val="000000"/>
          <w:sz w:val="28"/>
        </w:rPr>
        <w:t xml:space="preserve"> сәйкес есептелген бір айға дейін қалған өтімділігі жоғары активтер мен мерзімді міндеттемелерін қоса, өтеу мерзімі бір айға дейін қалған мерзімімен өтімді активтер орташа айлық шамасы көрсетіледі.</w:t>
      </w:r>
    </w:p>
    <w:bookmarkEnd w:id="265"/>
    <w:bookmarkStart w:name="z528" w:id="266"/>
    <w:p>
      <w:pPr>
        <w:spacing w:after="0"/>
        <w:ind w:left="0"/>
        <w:jc w:val="both"/>
      </w:pPr>
      <w:r>
        <w:rPr>
          <w:rFonts w:ascii="Times New Roman"/>
          <w:b w:val="false"/>
          <w:i w:val="false"/>
          <w:color w:val="000000"/>
          <w:sz w:val="28"/>
        </w:rPr>
        <w:t>
      7. k4-1, k 4-2 және k 4-3 мерзімді өтімділік коэффициенттерін есептеу бойынша нысанын толтыру кезінде "Жиынтығы: активтердің орташа айлық шамасы" және "Жиынтығы: міндеттемелердің орташа айлық шамасы" бағандарда есепті кезеңнің әрбір жұмыс күні үшін есепке өтімді активтердің/міндеттемелердің жиынтықты сомасына есепті кезеңдегі жұмыс күнінің санына қатысты арақатысы көрсетіледі.</w:t>
      </w:r>
    </w:p>
    <w:bookmarkEnd w:id="266"/>
    <w:bookmarkStart w:name="z529" w:id="267"/>
    <w:p>
      <w:pPr>
        <w:spacing w:after="0"/>
        <w:ind w:left="0"/>
        <w:jc w:val="both"/>
      </w:pPr>
      <w:r>
        <w:rPr>
          <w:rFonts w:ascii="Times New Roman"/>
          <w:b w:val="false"/>
          <w:i w:val="false"/>
          <w:color w:val="000000"/>
          <w:sz w:val="28"/>
        </w:rPr>
        <w:t>
      8. Нысанды толтыру кезінде жұмыс күнінің саны көрсетіледі.</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13-қосымша</w:t>
            </w:r>
          </w:p>
        </w:tc>
      </w:tr>
    </w:tbl>
    <w:bookmarkStart w:name="z532" w:id="268"/>
    <w:p>
      <w:pPr>
        <w:spacing w:after="0"/>
        <w:ind w:left="0"/>
        <w:jc w:val="both"/>
      </w:pPr>
      <w:r>
        <w:rPr>
          <w:rFonts w:ascii="Times New Roman"/>
          <w:b w:val="false"/>
          <w:i w:val="false"/>
          <w:color w:val="000000"/>
          <w:sz w:val="28"/>
        </w:rPr>
        <w:t>
      Әкімшілік деректер жинауға арналған нысан</w:t>
      </w:r>
    </w:p>
    <w:bookmarkEnd w:id="268"/>
    <w:p>
      <w:pPr>
        <w:spacing w:after="0"/>
        <w:ind w:left="0"/>
        <w:jc w:val="both"/>
      </w:pPr>
      <w:r>
        <w:rPr>
          <w:rFonts w:ascii="Times New Roman"/>
          <w:b w:val="false"/>
          <w:i w:val="false"/>
          <w:color w:val="000000"/>
          <w:sz w:val="28"/>
        </w:rPr>
        <w:t>
      k4-4, k4-5, k4-6 мерзімді өтімділік коэффициенттерінің</w:t>
      </w:r>
    </w:p>
    <w:p>
      <w:pPr>
        <w:spacing w:after="0"/>
        <w:ind w:left="0"/>
        <w:jc w:val="both"/>
      </w:pPr>
      <w:r>
        <w:rPr>
          <w:rFonts w:ascii="Times New Roman"/>
          <w:b w:val="false"/>
          <w:i w:val="false"/>
          <w:color w:val="000000"/>
          <w:sz w:val="28"/>
        </w:rPr>
        <w:t>
      талдамасы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BVU_R_K4-4, k4-5, k4-6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p>
      <w:pPr>
        <w:spacing w:after="0"/>
        <w:ind w:left="0"/>
        <w:jc w:val="left"/>
      </w:pPr>
      <w:r>
        <w:rPr>
          <w:rFonts w:ascii="Times New Roman"/>
          <w:b/>
          <w:i w:val="false"/>
          <w:color w:val="000000"/>
        </w:rPr>
        <w:t xml:space="preserve"> k4-4 мерзімді өтімділік коэффициенттерінің талдамасы </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2666"/>
        <w:gridCol w:w="6311"/>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жеті күнге дейін қоса қалған мерзімімен мерзімді міндеттемелер</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k4-5 мерзімді валюталық өтімділік коэффициенттерінің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3334"/>
        <w:gridCol w:w="7210"/>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Өтімділігі жоғары активтерді қоса, өтеуге дейін бір айға дейін </w:t>
            </w:r>
            <w:r>
              <w:br/>
            </w:r>
            <w:r>
              <w:rPr>
                <w:rFonts w:ascii="Times New Roman"/>
                <w:b w:val="false"/>
                <w:i w:val="false"/>
                <w:color w:val="000000"/>
                <w:sz w:val="20"/>
              </w:rPr>
              <w:t>қалған мерзімімен өтімді активтер</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тең конверсия коэффициентіне көбейтілген өтеуге дейін бір айға дейін қоса қалған мерзімімен мерзімді міндеттемелер</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k4-6 мерзімді валюталық өтімділік коэффициенттерінің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3334"/>
        <w:gridCol w:w="7210"/>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Өтімділігі жоғары активтерді қоса, өтеуге дейін бір айға дейін </w:t>
            </w:r>
            <w:r>
              <w:br/>
            </w:r>
            <w:r>
              <w:rPr>
                <w:rFonts w:ascii="Times New Roman"/>
                <w:b w:val="false"/>
                <w:i w:val="false"/>
                <w:color w:val="000000"/>
                <w:sz w:val="20"/>
              </w:rPr>
              <w:t>қалған мерзімімен өтімді активтер</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тең конверсия коэффициентіне көбейтілген өтеуге дейін бір айға дейін қоса қалған мерзімімен мерзімді міндеттемелер</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k4-4, k4-5, k4-6 мерзімді</w:t>
            </w:r>
            <w:r>
              <w:br/>
            </w:r>
            <w:r>
              <w:rPr>
                <w:rFonts w:ascii="Times New Roman"/>
                <w:b w:val="false"/>
                <w:i w:val="false"/>
                <w:color w:val="000000"/>
                <w:sz w:val="20"/>
              </w:rPr>
              <w:t>валюталық өтімділік</w:t>
            </w:r>
            <w:r>
              <w:br/>
            </w:r>
            <w:r>
              <w:rPr>
                <w:rFonts w:ascii="Times New Roman"/>
                <w:b w:val="false"/>
                <w:i w:val="false"/>
                <w:color w:val="000000"/>
                <w:sz w:val="20"/>
              </w:rPr>
              <w:t>коэффициентінің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557" w:id="269"/>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269"/>
    <w:bookmarkStart w:name="z558" w:id="270"/>
    <w:p>
      <w:pPr>
        <w:spacing w:after="0"/>
        <w:ind w:left="0"/>
        <w:jc w:val="both"/>
      </w:pPr>
      <w:r>
        <w:rPr>
          <w:rFonts w:ascii="Times New Roman"/>
          <w:b w:val="false"/>
          <w:i w:val="false"/>
          <w:color w:val="000000"/>
          <w:sz w:val="28"/>
        </w:rPr>
        <w:t>
      түсіндірме</w:t>
      </w:r>
    </w:p>
    <w:bookmarkEnd w:id="270"/>
    <w:bookmarkStart w:name="z559" w:id="271"/>
    <w:p>
      <w:pPr>
        <w:spacing w:after="0"/>
        <w:ind w:left="0"/>
        <w:jc w:val="both"/>
      </w:pPr>
      <w:r>
        <w:rPr>
          <w:rFonts w:ascii="Times New Roman"/>
          <w:b w:val="false"/>
          <w:i w:val="false"/>
          <w:color w:val="000000"/>
          <w:sz w:val="28"/>
        </w:rPr>
        <w:t>
      k4-4, k4-5, k4-6 мерзімді валюталық өтімділік коэффициенттерінің талдамасы туралы есеп</w:t>
      </w:r>
    </w:p>
    <w:bookmarkEnd w:id="271"/>
    <w:bookmarkStart w:name="z560" w:id="272"/>
    <w:p>
      <w:pPr>
        <w:spacing w:after="0"/>
        <w:ind w:left="0"/>
        <w:jc w:val="both"/>
      </w:pPr>
      <w:r>
        <w:rPr>
          <w:rFonts w:ascii="Times New Roman"/>
          <w:b w:val="false"/>
          <w:i w:val="false"/>
          <w:color w:val="000000"/>
          <w:sz w:val="28"/>
        </w:rPr>
        <w:t>
      1-тарау. Жалпы ережелер</w:t>
      </w:r>
    </w:p>
    <w:bookmarkEnd w:id="272"/>
    <w:bookmarkStart w:name="z561" w:id="273"/>
    <w:p>
      <w:pPr>
        <w:spacing w:after="0"/>
        <w:ind w:left="0"/>
        <w:jc w:val="both"/>
      </w:pPr>
      <w:r>
        <w:rPr>
          <w:rFonts w:ascii="Times New Roman"/>
          <w:b w:val="false"/>
          <w:i w:val="false"/>
          <w:color w:val="000000"/>
          <w:sz w:val="28"/>
        </w:rPr>
        <w:t>
      1. Осы түсіндірме (бұдан әрі – Түсіндірме) "k4-4, k4-5, k4-6 мерзімді валюталық өтімділік коэффициенттерінің талдамасы туралы есеп" нысанын (бұдан әрі – Нысан) толтыру бойынша бірыңғай талаптарды айқындайды.</w:t>
      </w:r>
    </w:p>
    <w:bookmarkEnd w:id="273"/>
    <w:bookmarkStart w:name="z562" w:id="274"/>
    <w:p>
      <w:pPr>
        <w:spacing w:after="0"/>
        <w:ind w:left="0"/>
        <w:jc w:val="both"/>
      </w:pPr>
      <w:r>
        <w:rPr>
          <w:rFonts w:ascii="Times New Roman"/>
          <w:b w:val="false"/>
          <w:i w:val="false"/>
          <w:color w:val="000000"/>
          <w:sz w:val="28"/>
        </w:rPr>
        <w:t>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74"/>
    <w:bookmarkStart w:name="z563" w:id="275"/>
    <w:p>
      <w:pPr>
        <w:spacing w:after="0"/>
        <w:ind w:left="0"/>
        <w:jc w:val="both"/>
      </w:pPr>
      <w:r>
        <w:rPr>
          <w:rFonts w:ascii="Times New Roman"/>
          <w:b w:val="false"/>
          <w:i w:val="false"/>
          <w:color w:val="000000"/>
          <w:sz w:val="28"/>
        </w:rPr>
        <w:t>
      3. Нысанды екiншi деңгейдегi банктер ай сайын жасайды және есепті кезеңнің әр жұмыс күні үшін толтырылады. Нысандағы деректер мың теңгемен толтырылады.</w:t>
      </w:r>
    </w:p>
    <w:bookmarkEnd w:id="275"/>
    <w:bookmarkStart w:name="z564" w:id="276"/>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276"/>
    <w:bookmarkStart w:name="z565" w:id="277"/>
    <w:p>
      <w:pPr>
        <w:spacing w:after="0"/>
        <w:ind w:left="0"/>
        <w:jc w:val="both"/>
      </w:pPr>
      <w:r>
        <w:rPr>
          <w:rFonts w:ascii="Times New Roman"/>
          <w:b w:val="false"/>
          <w:i w:val="false"/>
          <w:color w:val="000000"/>
          <w:sz w:val="28"/>
        </w:rPr>
        <w:t>
      2-тарау. Нысанды толтыру бойынша түсіндірме</w:t>
      </w:r>
    </w:p>
    <w:bookmarkEnd w:id="277"/>
    <w:bookmarkStart w:name="z566" w:id="278"/>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13939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және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bookmarkEnd w:id="278"/>
    <w:bookmarkStart w:name="z567" w:id="279"/>
    <w:p>
      <w:pPr>
        <w:spacing w:after="0"/>
        <w:ind w:left="0"/>
        <w:jc w:val="both"/>
      </w:pPr>
      <w:r>
        <w:rPr>
          <w:rFonts w:ascii="Times New Roman"/>
          <w:b w:val="false"/>
          <w:i w:val="false"/>
          <w:color w:val="000000"/>
          <w:sz w:val="28"/>
        </w:rPr>
        <w:t xml:space="preserve">
      6. k4-4 мерзімді валюталық өтімділік коэффициентін есептеу нысанын толтыру кезінде № 144 нұсқаулықтың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және № 147 нормативтердің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68-тармақтарына</w:t>
      </w:r>
      <w:r>
        <w:rPr>
          <w:rFonts w:ascii="Times New Roman"/>
          <w:b w:val="false"/>
          <w:i w:val="false"/>
          <w:color w:val="000000"/>
          <w:sz w:val="28"/>
        </w:rPr>
        <w:t xml:space="preserve"> сәйкес есептелген өтеуге дейін жеті күнге дейін қалған мерзімімен өтімділігі жоғары активтердің және мерзімді міндеттемелердің орташа айлық шамасы көрсетіледі.</w:t>
      </w:r>
    </w:p>
    <w:bookmarkEnd w:id="279"/>
    <w:bookmarkStart w:name="z568" w:id="280"/>
    <w:p>
      <w:pPr>
        <w:spacing w:after="0"/>
        <w:ind w:left="0"/>
        <w:jc w:val="both"/>
      </w:pPr>
      <w:r>
        <w:rPr>
          <w:rFonts w:ascii="Times New Roman"/>
          <w:b w:val="false"/>
          <w:i w:val="false"/>
          <w:color w:val="000000"/>
          <w:sz w:val="28"/>
        </w:rPr>
        <w:t xml:space="preserve">
      7. k4-5 және k4-6 мерзімді валюталық өтімділік коэффициенттерін есептеу нысанын толтыру кезінде № 144 нұсқаулықтың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және № 147 нормативтердің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68-тармақтарына</w:t>
      </w:r>
      <w:r>
        <w:rPr>
          <w:rFonts w:ascii="Times New Roman"/>
          <w:b w:val="false"/>
          <w:i w:val="false"/>
          <w:color w:val="000000"/>
          <w:sz w:val="28"/>
        </w:rPr>
        <w:t xml:space="preserve"> сәйкес есептелген өтеуге дейін бір айға дейін қалған мерзімімен өтімділігі жоғары активтерді және мерзімді міндеттемелерді қоса, өтеуге дейін бір айға дейін қалған мерзімімен өтімді активтердің орташа айлық шамасы көрсетіледі.</w:t>
      </w:r>
    </w:p>
    <w:bookmarkEnd w:id="280"/>
    <w:bookmarkStart w:name="z569" w:id="281"/>
    <w:p>
      <w:pPr>
        <w:spacing w:after="0"/>
        <w:ind w:left="0"/>
        <w:jc w:val="both"/>
      </w:pPr>
      <w:r>
        <w:rPr>
          <w:rFonts w:ascii="Times New Roman"/>
          <w:b w:val="false"/>
          <w:i w:val="false"/>
          <w:color w:val="000000"/>
          <w:sz w:val="28"/>
        </w:rPr>
        <w:t>
      8. k4-4, k4-5 және k4-6 мерзімді валюталық өтімділік коэффициенттерін есептеу нысанды толтыру кезінде Standard&amp;Poor's агенттігінің "А" төмен емес тәуелсіз рейтингі немесе басқа рейтингілік агенттіктердің бірінің осыған ұқсас рейтингі бар елдердің жиынтықты шетел валюталары және жоғарыда аталған агенттігінің "А" төмен емес тәуелсіз рейтингі немесе тиісті рейтингілік бағасы жоқ елдердің шетел валюталары бойынша "Еуро" валютасы бөлігінде мәліметтері көрсетіледі.</w:t>
      </w:r>
    </w:p>
    <w:bookmarkEnd w:id="281"/>
    <w:bookmarkStart w:name="z570" w:id="282"/>
    <w:p>
      <w:pPr>
        <w:spacing w:after="0"/>
        <w:ind w:left="0"/>
        <w:jc w:val="both"/>
      </w:pPr>
      <w:r>
        <w:rPr>
          <w:rFonts w:ascii="Times New Roman"/>
          <w:b w:val="false"/>
          <w:i w:val="false"/>
          <w:color w:val="000000"/>
          <w:sz w:val="28"/>
        </w:rPr>
        <w:t>
      9. Нысанды толтыру кезінде "Жиынтығы: активтердің орташа айлық шамасы" және "Жиынтығы: міндеттемелердің орташа айлық шамасы" бағанында есепті кезеңнің әрбір жұмыс күні үшін есепке өтімді активтердің/міндеттемелердің жиынтықты сомасына есепті кезеңдегі жұмыс күнінің санына қатысты арақатысы көрсетіледі.</w:t>
      </w:r>
    </w:p>
    <w:bookmarkEnd w:id="282"/>
    <w:bookmarkStart w:name="z571" w:id="283"/>
    <w:p>
      <w:pPr>
        <w:spacing w:after="0"/>
        <w:ind w:left="0"/>
        <w:jc w:val="both"/>
      </w:pPr>
      <w:r>
        <w:rPr>
          <w:rFonts w:ascii="Times New Roman"/>
          <w:b w:val="false"/>
          <w:i w:val="false"/>
          <w:color w:val="000000"/>
          <w:sz w:val="28"/>
        </w:rPr>
        <w:t>
      10. Нысанды толтыру кезінде жұмыс күнінің саны көрсетіледі.</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14-қосымша</w:t>
            </w:r>
          </w:p>
        </w:tc>
      </w:tr>
    </w:tbl>
    <w:bookmarkStart w:name="z574" w:id="284"/>
    <w:p>
      <w:pPr>
        <w:spacing w:after="0"/>
        <w:ind w:left="0"/>
        <w:jc w:val="both"/>
      </w:pPr>
      <w:r>
        <w:rPr>
          <w:rFonts w:ascii="Times New Roman"/>
          <w:b w:val="false"/>
          <w:i w:val="false"/>
          <w:color w:val="000000"/>
          <w:sz w:val="28"/>
        </w:rPr>
        <w:t>
      Әкімшілік деректер жинауға арналған нысан</w:t>
      </w:r>
    </w:p>
    <w:bookmarkEnd w:id="284"/>
    <w:p>
      <w:pPr>
        <w:spacing w:after="0"/>
        <w:ind w:left="0"/>
        <w:jc w:val="both"/>
      </w:pPr>
      <w:r>
        <w:rPr>
          <w:rFonts w:ascii="Times New Roman"/>
          <w:b w:val="false"/>
          <w:i w:val="false"/>
          <w:color w:val="000000"/>
          <w:sz w:val="28"/>
        </w:rPr>
        <w:t>
      Аптаның (айдың) әрбір жұмыс күні үшін әрбір шетел валютасы бойынша валюталық позициялар және валюталық нетто-позиция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(банктің атауы)</w:t>
      </w:r>
    </w:p>
    <w:p>
      <w:pPr>
        <w:spacing w:after="0"/>
        <w:ind w:left="0"/>
        <w:jc w:val="both"/>
      </w:pPr>
      <w:r>
        <w:rPr>
          <w:rFonts w:ascii="Times New Roman"/>
          <w:b w:val="false"/>
          <w:i w:val="false"/>
          <w:color w:val="000000"/>
          <w:sz w:val="28"/>
        </w:rPr>
        <w:t>
      Индекс: 1-BVU_DVP</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Ұсынатындар: екінші деңгейдегі банк</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xml:space="preserve">
      Ұсыну мерзімі: апта сайын есепті аптадан кейінгі аптаның бесінші жұмыс күнінен кеш емес; </w:t>
      </w:r>
    </w:p>
    <w:p>
      <w:pPr>
        <w:spacing w:after="0"/>
        <w:ind w:left="0"/>
        <w:jc w:val="both"/>
      </w:pPr>
      <w:r>
        <w:rPr>
          <w:rFonts w:ascii="Times New Roman"/>
          <w:b w:val="false"/>
          <w:i w:val="false"/>
          <w:color w:val="000000"/>
          <w:sz w:val="28"/>
        </w:rPr>
        <w:t>
      Есепті аптада күнтізбелік ай аяқталған кезде аяқталатын айға жататын есепті аптаның күнтізбелік күндері үшін және аяқталатын айдан кейінгі айдың есепті аптасының күнтізбелік күндері үшін жеке-жеке аяқталатын айдан кейінгі айдың жетінші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3"/>
        <w:gridCol w:w="97"/>
      </w:tblGrid>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немесе басқа рейтингілік агенттiктердiң бiрiнiң осыған ұқсас деңгейдегi рейтингi бар елдердің шетел валюталары және "Еуро" шетел валютасы, сондай-ақ тазартылған қымбат металдар бойынша ашық валюталық позицияның (ұзын немесе қысқа) лимиті – банктің меншікті капиталы шамасының 12,5 пайызы мөлшерде</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тәуелсіз рейтингі немесе басқа рейтингілік агенттiктердiң бiрiнiң осыған ұқсас деңгейдегi рейтингi бар елдердің шетел валюталары бойынша ашық валюталық позицияның (ұзын және қысқа) лимиті – банктің меншікті капиталы шамасының 5 пайызы</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нетто-позиция лимиті – меншікті капиталдың 30 пайызы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 бойынша банктің ашық ұзын және (немесе) қысқа позициясының лимиті – меншікті капиталдың 30 пайызы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460"/>
        <w:gridCol w:w="460"/>
        <w:gridCol w:w="460"/>
        <w:gridCol w:w="460"/>
        <w:gridCol w:w="460"/>
        <w:gridCol w:w="460"/>
        <w:gridCol w:w="460"/>
        <w:gridCol w:w="715"/>
        <w:gridCol w:w="715"/>
        <w:gridCol w:w="715"/>
        <w:gridCol w:w="715"/>
        <w:gridCol w:w="715"/>
        <w:gridCol w:w="715"/>
        <w:gridCol w:w="715"/>
        <w:gridCol w:w="715"/>
      </w:tblGrid>
      <w:tr>
        <w:trPr>
          <w:trHeight w:val="30" w:hRule="atLeast"/>
        </w:trPr>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валютасында талаптар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Орналасты-рылған/ тартылған салымдар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Берілген /алынған </w:t>
            </w:r>
            <w:r>
              <w:br/>
            </w:r>
            <w:r>
              <w:rPr>
                <w:rFonts w:ascii="Times New Roman"/>
                <w:b w:val="false"/>
                <w:i w:val="false"/>
                <w:color w:val="000000"/>
                <w:sz w:val="20"/>
              </w:rPr>
              <w:t>
қарыздар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Алу/төлеу үшін есептелген сыйақы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Борыштық және үлестік бағалы қағаздар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Дебиторлық</w:t>
            </w:r>
            <w:r>
              <w:br/>
            </w:r>
            <w:r>
              <w:rPr>
                <w:rFonts w:ascii="Times New Roman"/>
                <w:b w:val="false"/>
                <w:i w:val="false"/>
                <w:color w:val="000000"/>
                <w:sz w:val="20"/>
              </w:rPr>
              <w:t>
/кредиторлық берешек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Туынды қаржы құралдары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Баланстық шоттар бойынша жиынтық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Баланстан тыс шоттар бойынша жиынтық</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Баланстық және баланстан тыс шоттар бойынша жиынтық</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Нетто-позиция жиынтығы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Аптаның (айдың) әрбір жұмыс</w:t>
            </w:r>
            <w:r>
              <w:br/>
            </w:r>
            <w:r>
              <w:rPr>
                <w:rFonts w:ascii="Times New Roman"/>
                <w:b w:val="false"/>
                <w:i w:val="false"/>
                <w:color w:val="000000"/>
                <w:sz w:val="20"/>
              </w:rPr>
              <w:t>күні үшін әрбір шетел валютасы</w:t>
            </w:r>
            <w:r>
              <w:br/>
            </w:r>
            <w:r>
              <w:rPr>
                <w:rFonts w:ascii="Times New Roman"/>
                <w:b w:val="false"/>
                <w:i w:val="false"/>
                <w:color w:val="000000"/>
                <w:sz w:val="20"/>
              </w:rPr>
              <w:t>бойынша валюталық позициялар</w:t>
            </w:r>
            <w:r>
              <w:br/>
            </w:r>
            <w:r>
              <w:rPr>
                <w:rFonts w:ascii="Times New Roman"/>
                <w:b w:val="false"/>
                <w:i w:val="false"/>
                <w:color w:val="000000"/>
                <w:sz w:val="20"/>
              </w:rPr>
              <w:t>және валюталық  нетто-позиция</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98" w:id="285"/>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285"/>
    <w:bookmarkStart w:name="z599" w:id="286"/>
    <w:p>
      <w:pPr>
        <w:spacing w:after="0"/>
        <w:ind w:left="0"/>
        <w:jc w:val="both"/>
      </w:pPr>
      <w:r>
        <w:rPr>
          <w:rFonts w:ascii="Times New Roman"/>
          <w:b w:val="false"/>
          <w:i w:val="false"/>
          <w:color w:val="000000"/>
          <w:sz w:val="28"/>
        </w:rPr>
        <w:t>
      түсіндірме</w:t>
      </w:r>
    </w:p>
    <w:bookmarkEnd w:id="286"/>
    <w:bookmarkStart w:name="z600" w:id="287"/>
    <w:p>
      <w:pPr>
        <w:spacing w:after="0"/>
        <w:ind w:left="0"/>
        <w:jc w:val="both"/>
      </w:pPr>
      <w:r>
        <w:rPr>
          <w:rFonts w:ascii="Times New Roman"/>
          <w:b w:val="false"/>
          <w:i w:val="false"/>
          <w:color w:val="000000"/>
          <w:sz w:val="28"/>
        </w:rPr>
        <w:t>
      Аптаның (айдың) әрбір жұмыс күні үшін әрбір шетел валютасы бойынша валюталық позициялар және валюталық нетто-позиция туралы есеп</w:t>
      </w:r>
    </w:p>
    <w:bookmarkEnd w:id="287"/>
    <w:bookmarkStart w:name="z601" w:id="288"/>
    <w:p>
      <w:pPr>
        <w:spacing w:after="0"/>
        <w:ind w:left="0"/>
        <w:jc w:val="both"/>
      </w:pPr>
      <w:r>
        <w:rPr>
          <w:rFonts w:ascii="Times New Roman"/>
          <w:b w:val="false"/>
          <w:i w:val="false"/>
          <w:color w:val="000000"/>
          <w:sz w:val="28"/>
        </w:rPr>
        <w:t>
      1-тарау. Жалпы ережелер</w:t>
      </w:r>
    </w:p>
    <w:bookmarkEnd w:id="288"/>
    <w:bookmarkStart w:name="z602" w:id="289"/>
    <w:p>
      <w:pPr>
        <w:spacing w:after="0"/>
        <w:ind w:left="0"/>
        <w:jc w:val="both"/>
      </w:pPr>
      <w:r>
        <w:rPr>
          <w:rFonts w:ascii="Times New Roman"/>
          <w:b w:val="false"/>
          <w:i w:val="false"/>
          <w:color w:val="000000"/>
          <w:sz w:val="28"/>
        </w:rPr>
        <w:t>
      1. Осы түсіндірме (бұдан әрі – Түсіндірме) "Аптаның (айдың) әрбір жұмыс күні үшін әрбір шетел валютасы бойынша валюталық позициялар және валюталық нетто-позиция туралы есеп" нысанын (бұдан әрі – Нысан) толтыру бойынша бірыңғай талаптарды айқындайды.</w:t>
      </w:r>
    </w:p>
    <w:bookmarkEnd w:id="289"/>
    <w:bookmarkStart w:name="z603" w:id="29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 </w:t>
      </w:r>
    </w:p>
    <w:bookmarkEnd w:id="290"/>
    <w:bookmarkStart w:name="z604" w:id="291"/>
    <w:p>
      <w:pPr>
        <w:spacing w:after="0"/>
        <w:ind w:left="0"/>
        <w:jc w:val="both"/>
      </w:pPr>
      <w:r>
        <w:rPr>
          <w:rFonts w:ascii="Times New Roman"/>
          <w:b w:val="false"/>
          <w:i w:val="false"/>
          <w:color w:val="000000"/>
          <w:sz w:val="28"/>
        </w:rPr>
        <w:t xml:space="preserve">
      3. Нысан апта сайын жасалады және есепті кезеңнің әрбір жұмыс күні үшін толтырылады. </w:t>
      </w:r>
    </w:p>
    <w:bookmarkEnd w:id="291"/>
    <w:bookmarkStart w:name="z605" w:id="292"/>
    <w:p>
      <w:pPr>
        <w:spacing w:after="0"/>
        <w:ind w:left="0"/>
        <w:jc w:val="both"/>
      </w:pPr>
      <w:r>
        <w:rPr>
          <w:rFonts w:ascii="Times New Roman"/>
          <w:b w:val="false"/>
          <w:i w:val="false"/>
          <w:color w:val="000000"/>
          <w:sz w:val="28"/>
        </w:rPr>
        <w:t>
      Есепті аптада күнтізбелік ай аяқталған кезде нысан аяқталатын айға жататын есепті аптаның күнтізбелік күндері үшін және аяқталатын айдан кейінгі айдың есепті аптасының күнтізбелік күндері үшін жеке-жеке жасалады. Нысандағы деректер мың теңгемен толтырылады.</w:t>
      </w:r>
    </w:p>
    <w:bookmarkEnd w:id="292"/>
    <w:bookmarkStart w:name="z606" w:id="29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293"/>
    <w:bookmarkStart w:name="z607" w:id="294"/>
    <w:p>
      <w:pPr>
        <w:spacing w:after="0"/>
        <w:ind w:left="0"/>
        <w:jc w:val="both"/>
      </w:pPr>
      <w:r>
        <w:rPr>
          <w:rFonts w:ascii="Times New Roman"/>
          <w:b w:val="false"/>
          <w:i w:val="false"/>
          <w:color w:val="000000"/>
          <w:sz w:val="28"/>
        </w:rPr>
        <w:t>
      2-тарау. Нысанды толтыру бойынша түсіндірме</w:t>
      </w:r>
    </w:p>
    <w:bookmarkEnd w:id="294"/>
    <w:bookmarkStart w:name="z608" w:id="295"/>
    <w:p>
      <w:pPr>
        <w:spacing w:after="0"/>
        <w:ind w:left="0"/>
        <w:jc w:val="both"/>
      </w:pPr>
      <w:r>
        <w:rPr>
          <w:rFonts w:ascii="Times New Roman"/>
          <w:b w:val="false"/>
          <w:i w:val="false"/>
          <w:color w:val="000000"/>
          <w:sz w:val="28"/>
        </w:rPr>
        <w:t>
      5. 1, 2, 3, 4, 5, 6 және 7-жолдарда қаржылық есептіліктің халықаралық стандарттарына сәйкес қалыптастырылған резервтерді шегергенде баланстық шоттарда ескерілетін, шетел валютасында талаптар мен міндеттемелер бойынша міндеттемелер көрсетіледі.</w:t>
      </w:r>
    </w:p>
    <w:bookmarkEnd w:id="295"/>
    <w:bookmarkStart w:name="z609" w:id="296"/>
    <w:p>
      <w:pPr>
        <w:spacing w:after="0"/>
        <w:ind w:left="0"/>
        <w:jc w:val="both"/>
      </w:pPr>
      <w:r>
        <w:rPr>
          <w:rFonts w:ascii="Times New Roman"/>
          <w:b w:val="false"/>
          <w:i w:val="false"/>
          <w:color w:val="000000"/>
          <w:sz w:val="28"/>
        </w:rPr>
        <w:t>
      6. "Баланстан тыс шоттар бойынша жиынтық" жолында банк жүргізетін хеджирленетін мәмілелердің сомаларын ескере отырып, оның ішінде жеткізілмейтін мәмілелерді қоса алғанда, қаржылық есептіліктің халықаралық стандарттарына сәйкес қалыптастырылған резервтерді шегергенде шетел валютасында шартты талаптар мен міндеттемелер көрсетіледі.</w:t>
      </w:r>
    </w:p>
    <w:bookmarkEnd w:id="296"/>
    <w:bookmarkStart w:name="z610" w:id="297"/>
    <w:p>
      <w:pPr>
        <w:spacing w:after="0"/>
        <w:ind w:left="0"/>
        <w:jc w:val="both"/>
      </w:pPr>
      <w:r>
        <w:rPr>
          <w:rFonts w:ascii="Times New Roman"/>
          <w:b w:val="false"/>
          <w:i w:val="false"/>
          <w:color w:val="000000"/>
          <w:sz w:val="28"/>
        </w:rPr>
        <w:t>
      7. "Нетто-позиция жиынтығы" жолында "позиция" бағандары бойынша барлық шетел валюталары бойынша есепті кезеңнің әрбір жұмыс күні үшін нетто-позиция көрсетіледі.</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15-қосымша</w:t>
            </w:r>
          </w:p>
        </w:tc>
      </w:tr>
    </w:tbl>
    <w:bookmarkStart w:name="z613" w:id="298"/>
    <w:p>
      <w:pPr>
        <w:spacing w:after="0"/>
        <w:ind w:left="0"/>
        <w:jc w:val="both"/>
      </w:pPr>
      <w:r>
        <w:rPr>
          <w:rFonts w:ascii="Times New Roman"/>
          <w:b w:val="false"/>
          <w:i w:val="false"/>
          <w:color w:val="000000"/>
          <w:sz w:val="28"/>
        </w:rPr>
        <w:t>
      Әкімшілік деректер жинауға арналған нысан</w:t>
      </w:r>
    </w:p>
    <w:bookmarkEnd w:id="298"/>
    <w:p>
      <w:pPr>
        <w:spacing w:after="0"/>
        <w:ind w:left="0"/>
        <w:jc w:val="both"/>
      </w:pPr>
      <w:r>
        <w:rPr>
          <w:rFonts w:ascii="Times New Roman"/>
          <w:b w:val="false"/>
          <w:i w:val="false"/>
          <w:color w:val="000000"/>
          <w:sz w:val="28"/>
        </w:rPr>
        <w:t>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BVU_KVA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p>
      <w:pPr>
        <w:spacing w:after="0"/>
        <w:ind w:left="0"/>
        <w:jc w:val="left"/>
      </w:pPr>
      <w:r>
        <w:rPr>
          <w:rFonts w:ascii="Times New Roman"/>
          <w:b/>
          <w:i w:val="false"/>
          <w:color w:val="000000"/>
        </w:rPr>
        <w:t xml:space="preserve"> Ішкі активтердің орташа айлық шамасын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6859"/>
        <w:gridCol w:w="628"/>
        <w:gridCol w:w="628"/>
        <w:gridCol w:w="628"/>
        <w:gridCol w:w="976"/>
        <w:gridCol w:w="976"/>
        <w:gridCol w:w="630"/>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активтер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борыштық бағалы қағаздар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дисконттар, сыйақылар, әділ құнды оң/теріс түзету, ішкі активтерге қалыптастырылған провизиялар (резервтер)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бойынша мерзімі өткен берешек</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шамасының жиынтығы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 ішкі міндеттемелердің, реттелген борыштың, банк шығарған борыштық бағалы қағаздардың, меншікті капиталдың немесе алдыңғы есепті айдағы жарғылық капиталдың орташа айлық шамасынан көп немесе тең (Иә/Жоқ)</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 қалыптасқан орташа айлық ішкі міндеттемелердің, реттелген борыштың, банк шығарған борыштық бағалы қағаздардың шамасымен салыстырғанда есепті айда ішкі міндеттемелердің, реттелген борыштың, банк шығарған борыштық бағалы қағаздардың ағымдағы күннің соңына төмендеуі (пайызбен)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Ішкі және өзге міндеттемелердің орташа айлық шамасын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6395"/>
        <w:gridCol w:w="728"/>
        <w:gridCol w:w="728"/>
        <w:gridCol w:w="729"/>
        <w:gridCol w:w="729"/>
        <w:gridCol w:w="1131"/>
        <w:gridCol w:w="730"/>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және өзге міндеттемелер</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Cалымдар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шамасының жиынтығы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 Қазақстан Республикасының бейрезиденттері-еншілес ұйымдардың реттелген борышына инвестициялары, Қазақстан Республикасының бейрезиденттері-еншілес ұйымдардың акцияларын шегергенде, 0,75-ке көбейтілген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шетел валютасымен шығарған борыштық бағалы қағаздарды қоспағанда, банк шығарған борыштық бағалы қағаздар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дисконттар, сыйлықақылар, әділ құнды оң/теріс түзету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өзге міндеттемелер бойынша мерзімі өткен берешек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кастодиандық шарт негізінде резиденттерден қабылдап алған қаражаттың инвестицияланбаған қалдықтар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міндеттемелер, реттелген борыш, банк шығарған борыштық бағалы қағаздар және меншікті капитал немесе жарғылық капитал шамасының жиынтығы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реттелген борыш, банк шығарған борыштық бағалы қағаздар шамасының жиынтығы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9685"/>
        <w:gridCol w:w="325"/>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қаражатының бөлігін ішкі активтерге орналастыру коэффициенті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айдағы ішкі міндеттемелердің, реттелген борыштың, банк шығарған борыштық бағалы қағаздардың, меншікті капиталдың немесе жарғылық капиталдың орташа айлық шамасы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айдағы ішкі міндеттемелердің, реттелген борыштың, банк шығарған борыштық бағалы қағаздардың орташа айлық шамасы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активтердің, ішкі және</w:t>
            </w:r>
            <w:r>
              <w:br/>
            </w:r>
            <w:r>
              <w:rPr>
                <w:rFonts w:ascii="Times New Roman"/>
                <w:b w:val="false"/>
                <w:i w:val="false"/>
                <w:color w:val="000000"/>
                <w:sz w:val="20"/>
              </w:rPr>
              <w:t>өзге міндеттемелердің орташа</w:t>
            </w:r>
            <w:r>
              <w:br/>
            </w:r>
            <w:r>
              <w:rPr>
                <w:rFonts w:ascii="Times New Roman"/>
                <w:b w:val="false"/>
                <w:i w:val="false"/>
                <w:color w:val="000000"/>
                <w:sz w:val="20"/>
              </w:rPr>
              <w:t>айлық  шамасын, қаражат</w:t>
            </w:r>
            <w:r>
              <w:br/>
            </w:r>
            <w:r>
              <w:rPr>
                <w:rFonts w:ascii="Times New Roman"/>
                <w:b w:val="false"/>
                <w:i w:val="false"/>
                <w:color w:val="000000"/>
                <w:sz w:val="20"/>
              </w:rPr>
              <w:t>бөлігін ішкі активтерге</w:t>
            </w:r>
            <w:r>
              <w:br/>
            </w:r>
            <w:r>
              <w:rPr>
                <w:rFonts w:ascii="Times New Roman"/>
                <w:b w:val="false"/>
                <w:i w:val="false"/>
                <w:color w:val="000000"/>
                <w:sz w:val="20"/>
              </w:rPr>
              <w:t>орналастыру коэффициентін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637" w:id="299"/>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299"/>
    <w:bookmarkStart w:name="z638" w:id="300"/>
    <w:p>
      <w:pPr>
        <w:spacing w:after="0"/>
        <w:ind w:left="0"/>
        <w:jc w:val="both"/>
      </w:pPr>
      <w:r>
        <w:rPr>
          <w:rFonts w:ascii="Times New Roman"/>
          <w:b w:val="false"/>
          <w:i w:val="false"/>
          <w:color w:val="000000"/>
          <w:sz w:val="28"/>
        </w:rPr>
        <w:t>
      түсіндірме</w:t>
      </w:r>
    </w:p>
    <w:bookmarkEnd w:id="300"/>
    <w:bookmarkStart w:name="z639" w:id="301"/>
    <w:p>
      <w:pPr>
        <w:spacing w:after="0"/>
        <w:ind w:left="0"/>
        <w:jc w:val="both"/>
      </w:pPr>
      <w:r>
        <w:rPr>
          <w:rFonts w:ascii="Times New Roman"/>
          <w:b w:val="false"/>
          <w:i w:val="false"/>
          <w:color w:val="000000"/>
          <w:sz w:val="28"/>
        </w:rPr>
        <w:t>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bookmarkEnd w:id="301"/>
    <w:bookmarkStart w:name="z640" w:id="302"/>
    <w:p>
      <w:pPr>
        <w:spacing w:after="0"/>
        <w:ind w:left="0"/>
        <w:jc w:val="both"/>
      </w:pPr>
      <w:r>
        <w:rPr>
          <w:rFonts w:ascii="Times New Roman"/>
          <w:b w:val="false"/>
          <w:i w:val="false"/>
          <w:color w:val="000000"/>
          <w:sz w:val="28"/>
        </w:rPr>
        <w:t>
      1-тарау. Жалпы ережелер</w:t>
      </w:r>
    </w:p>
    <w:bookmarkEnd w:id="302"/>
    <w:bookmarkStart w:name="z641" w:id="303"/>
    <w:p>
      <w:pPr>
        <w:spacing w:after="0"/>
        <w:ind w:left="0"/>
        <w:jc w:val="both"/>
      </w:pPr>
      <w:r>
        <w:rPr>
          <w:rFonts w:ascii="Times New Roman"/>
          <w:b w:val="false"/>
          <w:i w:val="false"/>
          <w:color w:val="000000"/>
          <w:sz w:val="28"/>
        </w:rPr>
        <w:t>
      1. Осы түсіндірме (бұдан әрі – Түсіндірме) "Ішкі активтердің, ішкі және өзге міндеттемелердің орташа айлық шамасын, қаражат бөлігін ішкі активтерге орналастыру коэффициентін есептеу туралы есеп" нысанын (бұдан әрі – Нысан) толтыру бойынша бірыңғай талаптарды айқындайды.</w:t>
      </w:r>
    </w:p>
    <w:bookmarkEnd w:id="303"/>
    <w:bookmarkStart w:name="z642" w:id="304"/>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04"/>
    <w:bookmarkStart w:name="z643" w:id="305"/>
    <w:p>
      <w:pPr>
        <w:spacing w:after="0"/>
        <w:ind w:left="0"/>
        <w:jc w:val="both"/>
      </w:pPr>
      <w:r>
        <w:rPr>
          <w:rFonts w:ascii="Times New Roman"/>
          <w:b w:val="false"/>
          <w:i w:val="false"/>
          <w:color w:val="000000"/>
          <w:sz w:val="28"/>
        </w:rPr>
        <w:t>
      3. Нысанды екiншi деңгейдегi банктер ай сайын жасайды және есепті кезеңнің әрбір жұмыс күні үшін толтырады. Нысандағы деректер мың теңгемен толтырылады.</w:t>
      </w:r>
    </w:p>
    <w:bookmarkEnd w:id="305"/>
    <w:bookmarkStart w:name="z644" w:id="306"/>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306"/>
    <w:bookmarkStart w:name="z645" w:id="307"/>
    <w:p>
      <w:pPr>
        <w:spacing w:after="0"/>
        <w:ind w:left="0"/>
        <w:jc w:val="both"/>
      </w:pPr>
      <w:r>
        <w:rPr>
          <w:rFonts w:ascii="Times New Roman"/>
          <w:b w:val="false"/>
          <w:i w:val="false"/>
          <w:color w:val="000000"/>
          <w:sz w:val="28"/>
        </w:rPr>
        <w:t>
      2-тарау. Нысанды толтыру бойынша түсіндірме</w:t>
      </w:r>
    </w:p>
    <w:bookmarkEnd w:id="307"/>
    <w:bookmarkStart w:name="z646" w:id="308"/>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13939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және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bookmarkEnd w:id="308"/>
    <w:bookmarkStart w:name="z647" w:id="309"/>
    <w:p>
      <w:pPr>
        <w:spacing w:after="0"/>
        <w:ind w:left="0"/>
        <w:jc w:val="both"/>
      </w:pPr>
      <w:r>
        <w:rPr>
          <w:rFonts w:ascii="Times New Roman"/>
          <w:b w:val="false"/>
          <w:i w:val="false"/>
          <w:color w:val="000000"/>
          <w:sz w:val="28"/>
        </w:rPr>
        <w:t>
      6. "Ішкі және өзге міндеттемелердің орташа айлық шамасын есептеу" кестесінің 6-жолы бойынша бухгалтерлік баланстың деректеріне сәйкес Қазақстан Республикасының бейрезиденттері-еншілес ұйымдардың реттелген борышына, Қазақстан Республикасының бейрезиденттері-еншілес ұйымдардың акцияларына инвестицияларды шегергенде, 0,75-ке көбейтілген меншікті капитал көрсетіледі.</w:t>
      </w:r>
    </w:p>
    <w:bookmarkEnd w:id="309"/>
    <w:bookmarkStart w:name="z648" w:id="310"/>
    <w:p>
      <w:pPr>
        <w:spacing w:after="0"/>
        <w:ind w:left="0"/>
        <w:jc w:val="both"/>
      </w:pPr>
      <w:r>
        <w:rPr>
          <w:rFonts w:ascii="Times New Roman"/>
          <w:b w:val="false"/>
          <w:i w:val="false"/>
          <w:color w:val="000000"/>
          <w:sz w:val="28"/>
        </w:rPr>
        <w:t>
      7. "Ішкі және өзге міндеттемелердің орташа айлық шамасын есептеу" кестесін толтыру кезінде әрбір жұмыс күні үшін 12-жолға орташа айлық шамасының қай жол бойынша ең аз мәні болғанына қарай 5-жолда не 6-жолда көрсетілген деректер енгізіледі.</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16-қосымша</w:t>
            </w:r>
          </w:p>
        </w:tc>
      </w:tr>
    </w:tbl>
    <w:bookmarkStart w:name="z651" w:id="311"/>
    <w:p>
      <w:pPr>
        <w:spacing w:after="0"/>
        <w:ind w:left="0"/>
        <w:jc w:val="both"/>
      </w:pPr>
      <w:r>
        <w:rPr>
          <w:rFonts w:ascii="Times New Roman"/>
          <w:b w:val="false"/>
          <w:i w:val="false"/>
          <w:color w:val="000000"/>
          <w:sz w:val="28"/>
        </w:rPr>
        <w:t>
      Әкімшілік деректер жинауға арналған нысан</w:t>
      </w:r>
    </w:p>
    <w:bookmarkEnd w:id="311"/>
    <w:p>
      <w:pPr>
        <w:spacing w:after="0"/>
        <w:ind w:left="0"/>
        <w:jc w:val="both"/>
      </w:pPr>
      <w:r>
        <w:rPr>
          <w:rFonts w:ascii="Times New Roman"/>
          <w:b w:val="false"/>
          <w:i w:val="false"/>
          <w:color w:val="000000"/>
          <w:sz w:val="28"/>
        </w:rPr>
        <w:t>
      Банктерді Қазақстан Республикасының бейрезиденттері алдындағы міндеттемелерге капиталдандыру коэффициенттерінің талдамасы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BVU_K7, K8, K9</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аптадан кейінгі айдың жетінші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1227"/>
        <w:gridCol w:w="421"/>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мерзімді міндеттемелер, бастапқы өтеу мерзімі бір жылға дейін қоса алғанда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міндеттемелерді мерзімінен бұрын өтеуді талап ету шартсыз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 банктердің мерзімді және шартты депозиттері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болып табылатын Қазақстан Республикасының бейрезиденттері алдындағы қысқа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мүшесі болып табылатын халықаралық ұйымдар, сондай-ақ Еуразиялық Даму Банкі болып табылатын Қазақстан Республикасының бейрезиденттері алдындағы қысқа мерзімді міндеттемелер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кастодиан шартының негізінде сақтауға қабылдаған қаражаттың инвестицияланбаған қалдықтары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бас банктің алдындағы реттелген борыштық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жиынтық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 k9 нормативтерінің есебіне енгізілетін қарыздарды тарту кезінде берілген банктің кепілдіктері мен кепілдемелерінен басқа, банктің еншілес ұйымдарының, банкпен үлестес заңды тұлғаларының сыртқы қарыздарды тарту кезінде, сондай-ақ банктің секьюритилендіру бойынша мәмілелері шеңберінде берілген, кредитордың осы қарыздар бойынша борышкердің міндеттемелерін мерзімінен бұрын өтеуін талап ету құқығымен банктің қамтамасыз етілмеген кепілдіктері мен кепілдемелері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айналымға шығарған Қазақстан Республикасының бейрезиденттеріндегі борыштық бағалы қағаздар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айналымға шығарған Қазақстан Республикасының бейрезиденттеріндегі бағалы қағаздар (акцияларды қоспағанда)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кепілдік беретін және банктің бухгалтерлік балансында есепке алынатын сомалар бөлігінде банк арнайы мақсаттағы еншілес ұйымдары арқылы шығарған бағалы қағаздар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болып табылатын Қазақстан Республикасының бейрезиденттері алдындағы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мүшесі болып табылатын халықаралық ұйымдар, сондай-ақ Еуразиялық Даму Банкі болып табылатын Қазақстан Республикасының бейрезиденттері алдындағы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айналымға шығарған борыштық бағалы қағаздар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айналымға шығарған бағалы қағаздар (акцияларды қоспағанда)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шығарылған борыштық бағалы қағаздар теңгемен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шығарылған банктің бағалы қағаздары (акцияларды қоспағанда) теңгемен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Қазақстан Республикасының бейрезиденті-бас банктің алдындағы Қазақстан Республикасының резиденті еншілес банктің міндеттемелері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k7 коэффициентінің есебіне енгізілетін бейрезиденттер алдындағы қысқа мерзімді міндеттемелер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төменгі лимиті, (k7)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 коэффициентінің есебіне енгізілетін бейрезиденттер алдындағы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банктердің капиталдандыру коэффициенті, (k8)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міндеттемелер және k9 коэффициентінің есебіне енгізілетін борыштық бағалы қағаздар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міндеттемелер және k9 коэффициентінің есебіне енгізілетін исламдық бағалы қағаздар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банктердің капиталдандыру коэффициенті, (k9)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бейрезиденттері алдындағы</w:t>
            </w:r>
            <w:r>
              <w:br/>
            </w:r>
            <w:r>
              <w:rPr>
                <w:rFonts w:ascii="Times New Roman"/>
                <w:b w:val="false"/>
                <w:i w:val="false"/>
                <w:color w:val="000000"/>
                <w:sz w:val="20"/>
              </w:rPr>
              <w:t>міндеттемелерге</w:t>
            </w:r>
            <w:r>
              <w:br/>
            </w:r>
            <w:r>
              <w:rPr>
                <w:rFonts w:ascii="Times New Roman"/>
                <w:b w:val="false"/>
                <w:i w:val="false"/>
                <w:color w:val="000000"/>
                <w:sz w:val="20"/>
              </w:rPr>
              <w:t xml:space="preserve"> капиталдандыру</w:t>
            </w:r>
            <w:r>
              <w:br/>
            </w:r>
            <w:r>
              <w:rPr>
                <w:rFonts w:ascii="Times New Roman"/>
                <w:b w:val="false"/>
                <w:i w:val="false"/>
                <w:color w:val="000000"/>
                <w:sz w:val="20"/>
              </w:rPr>
              <w:t>коэффициенттерінің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675" w:id="312"/>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312"/>
    <w:bookmarkStart w:name="z676" w:id="313"/>
    <w:p>
      <w:pPr>
        <w:spacing w:after="0"/>
        <w:ind w:left="0"/>
        <w:jc w:val="both"/>
      </w:pPr>
      <w:r>
        <w:rPr>
          <w:rFonts w:ascii="Times New Roman"/>
          <w:b w:val="false"/>
          <w:i w:val="false"/>
          <w:color w:val="000000"/>
          <w:sz w:val="28"/>
        </w:rPr>
        <w:t>
      түсіндірме</w:t>
      </w:r>
    </w:p>
    <w:bookmarkEnd w:id="313"/>
    <w:bookmarkStart w:name="z677" w:id="314"/>
    <w:p>
      <w:pPr>
        <w:spacing w:after="0"/>
        <w:ind w:left="0"/>
        <w:jc w:val="both"/>
      </w:pPr>
      <w:r>
        <w:rPr>
          <w:rFonts w:ascii="Times New Roman"/>
          <w:b w:val="false"/>
          <w:i w:val="false"/>
          <w:color w:val="000000"/>
          <w:sz w:val="28"/>
        </w:rPr>
        <w:t>
      Банктерді Қазақстан Республикасының бейрезиденттері алдындағы міндеттемелерге капиталдандыру коэффициенттерінің талдамасы туралы есеп</w:t>
      </w:r>
    </w:p>
    <w:bookmarkEnd w:id="314"/>
    <w:bookmarkStart w:name="z678" w:id="315"/>
    <w:p>
      <w:pPr>
        <w:spacing w:after="0"/>
        <w:ind w:left="0"/>
        <w:jc w:val="both"/>
      </w:pPr>
      <w:r>
        <w:rPr>
          <w:rFonts w:ascii="Times New Roman"/>
          <w:b w:val="false"/>
          <w:i w:val="false"/>
          <w:color w:val="000000"/>
          <w:sz w:val="28"/>
        </w:rPr>
        <w:t>
      1-тарау. Жалпы ережелер</w:t>
      </w:r>
    </w:p>
    <w:bookmarkEnd w:id="315"/>
    <w:bookmarkStart w:name="z679" w:id="316"/>
    <w:p>
      <w:pPr>
        <w:spacing w:after="0"/>
        <w:ind w:left="0"/>
        <w:jc w:val="both"/>
      </w:pPr>
      <w:r>
        <w:rPr>
          <w:rFonts w:ascii="Times New Roman"/>
          <w:b w:val="false"/>
          <w:i w:val="false"/>
          <w:color w:val="000000"/>
          <w:sz w:val="28"/>
        </w:rPr>
        <w:t>
      1. Осы түсіндірме (бұдан әрі – Түсіндірме) "Банктерді Қазақстан Республикасының бейрезиденттері алдындағы міндеттемелерге капиталдандыру коэффициенттерінің талдамасы туралы есеп" нысанын (бұдан әрі – Нысан) толтыру бойынша бірыңғай талаптарды айқындайды.</w:t>
      </w:r>
    </w:p>
    <w:bookmarkEnd w:id="316"/>
    <w:bookmarkStart w:name="z680" w:id="31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17"/>
    <w:bookmarkStart w:name="z681" w:id="318"/>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318"/>
    <w:bookmarkStart w:name="z682" w:id="31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319"/>
    <w:bookmarkStart w:name="z683" w:id="320"/>
    <w:p>
      <w:pPr>
        <w:spacing w:after="0"/>
        <w:ind w:left="0"/>
        <w:jc w:val="both"/>
      </w:pPr>
      <w:r>
        <w:rPr>
          <w:rFonts w:ascii="Times New Roman"/>
          <w:b w:val="false"/>
          <w:i w:val="false"/>
          <w:color w:val="000000"/>
          <w:sz w:val="28"/>
        </w:rPr>
        <w:t>
      2-тарау. Нысанды толтыру бойынша түсіндірме</w:t>
      </w:r>
    </w:p>
    <w:bookmarkEnd w:id="320"/>
    <w:bookmarkStart w:name="z684" w:id="321"/>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13939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(бұдан әрі - № 144 нормативтер) және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қаулысына</w:t>
      </w:r>
      <w:r>
        <w:rPr>
          <w:rFonts w:ascii="Times New Roman"/>
          <w:b w:val="false"/>
          <w:i w:val="false"/>
          <w:color w:val="000000"/>
          <w:sz w:val="28"/>
        </w:rPr>
        <w:t xml:space="preserve"> (бұдан әрі - № 147 нормативтер) сәйкес толтырылады. </w:t>
      </w:r>
    </w:p>
    <w:bookmarkEnd w:id="321"/>
    <w:bookmarkStart w:name="z685" w:id="322"/>
    <w:p>
      <w:pPr>
        <w:spacing w:after="0"/>
        <w:ind w:left="0"/>
        <w:jc w:val="both"/>
      </w:pPr>
      <w:r>
        <w:rPr>
          <w:rFonts w:ascii="Times New Roman"/>
          <w:b w:val="false"/>
          <w:i w:val="false"/>
          <w:color w:val="000000"/>
          <w:sz w:val="28"/>
        </w:rPr>
        <w:t xml:space="preserve">
      6. Нысанда екінші деңгейдегі банктің бейрезиденттер алдындағы міндеттемелері бойынша мәліметтер № 144 нормативтердің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55-тармақтарына</w:t>
      </w:r>
      <w:r>
        <w:rPr>
          <w:rFonts w:ascii="Times New Roman"/>
          <w:b w:val="false"/>
          <w:i w:val="false"/>
          <w:color w:val="000000"/>
          <w:sz w:val="28"/>
        </w:rPr>
        <w:t xml:space="preserve"> және № 147 нормативтердің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83-тармақтарына</w:t>
      </w:r>
      <w:r>
        <w:rPr>
          <w:rFonts w:ascii="Times New Roman"/>
          <w:b w:val="false"/>
          <w:i w:val="false"/>
          <w:color w:val="000000"/>
          <w:sz w:val="28"/>
        </w:rPr>
        <w:t xml:space="preserve"> сәйкес көрсетіледі.</w:t>
      </w:r>
    </w:p>
    <w:bookmarkEnd w:id="322"/>
    <w:bookmarkStart w:name="z686" w:id="323"/>
    <w:p>
      <w:pPr>
        <w:spacing w:after="0"/>
        <w:ind w:left="0"/>
        <w:jc w:val="both"/>
      </w:pPr>
      <w:r>
        <w:rPr>
          <w:rFonts w:ascii="Times New Roman"/>
          <w:b w:val="false"/>
          <w:i w:val="false"/>
          <w:color w:val="000000"/>
          <w:sz w:val="28"/>
        </w:rPr>
        <w:t xml:space="preserve">
      7. 4 және 15-жолдарда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шетелдік заңды тұлғалардың филиалдары мен өкілдіктері алдындағы қысқа мерзімді міндеттемелер, міндеттемелер Нормативтік құқықтық актілерді мемлекеттік тіркеу тізілімінде № 1011 тіркелген "Экономика секторларының және төлемдер белгілеу кодтарын қолдану және төлемдер бойынша оларға сәйкес мәліметтер ұсыну қағидаларын бекіту туралы" Қазақстан Республикасының Ұлттық Банкі Басқармасының 1999 жылғы 15 қарашадағы № 388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p>
    <w:bookmarkEnd w:id="323"/>
    <w:bookmarkStart w:name="z687" w:id="324"/>
    <w:p>
      <w:pPr>
        <w:spacing w:after="0"/>
        <w:ind w:left="0"/>
        <w:jc w:val="both"/>
      </w:pPr>
      <w:r>
        <w:rPr>
          <w:rFonts w:ascii="Times New Roman"/>
          <w:b w:val="false"/>
          <w:i w:val="false"/>
          <w:color w:val="000000"/>
          <w:sz w:val="28"/>
        </w:rPr>
        <w:t xml:space="preserve">
      8. 6 және 17-жолдарда Қазақстан Республикасы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2001 жылғы 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мүшесі болып табылатын халықаралық ұйымдар, сондай-ақ 2006 жылғы 12 қаңтардағы Еуразиялық даму банкін құру туралы келісімге сәйкес құрылған Еуразиялық даму банкі болып табылатын Қазақстан Республикасының бейрезиденттері алдындағы қысқамерзімді міндеттемелер көрсетіледі.</w:t>
      </w:r>
    </w:p>
    <w:bookmarkEnd w:id="324"/>
    <w:bookmarkStart w:name="z688" w:id="325"/>
    <w:p>
      <w:pPr>
        <w:spacing w:after="0"/>
        <w:ind w:left="0"/>
        <w:jc w:val="both"/>
      </w:pPr>
      <w:r>
        <w:rPr>
          <w:rFonts w:ascii="Times New Roman"/>
          <w:b w:val="false"/>
          <w:i w:val="false"/>
          <w:color w:val="000000"/>
          <w:sz w:val="28"/>
        </w:rPr>
        <w:t>
      9. 6, 13, 17, 19, 21, 22 және 29-жолдарды исламдық банктер ғана толтырады.</w:t>
      </w:r>
    </w:p>
    <w:bookmarkEnd w:id="325"/>
    <w:bookmarkStart w:name="z689" w:id="326"/>
    <w:p>
      <w:pPr>
        <w:spacing w:after="0"/>
        <w:ind w:left="0"/>
        <w:jc w:val="both"/>
      </w:pPr>
      <w:r>
        <w:rPr>
          <w:rFonts w:ascii="Times New Roman"/>
          <w:b w:val="false"/>
          <w:i w:val="false"/>
          <w:color w:val="000000"/>
          <w:sz w:val="28"/>
        </w:rPr>
        <w:t>
      10. Екінші деңгейдегі банктерді Қазақстан Республикасының бейрезиденттері алдындағы міндеттемелерге k7, k8, k9 капиталдандыру коэффициенттері үтірден кейін үш таңбамен көрсетіледі.</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17-қосымша </w:t>
            </w:r>
          </w:p>
        </w:tc>
      </w:tr>
    </w:tbl>
    <w:bookmarkStart w:name="z896" w:id="327"/>
    <w:p>
      <w:pPr>
        <w:spacing w:after="0"/>
        <w:ind w:left="0"/>
        <w:jc w:val="both"/>
      </w:pPr>
      <w:r>
        <w:rPr>
          <w:rFonts w:ascii="Times New Roman"/>
          <w:b w:val="false"/>
          <w:i w:val="false"/>
          <w:color w:val="000000"/>
          <w:sz w:val="28"/>
        </w:rPr>
        <w:t>
      Әкімшілік деректер жинауға арналған нысан</w:t>
      </w:r>
    </w:p>
    <w:bookmarkEnd w:id="327"/>
    <w:p>
      <w:pPr>
        <w:spacing w:after="0"/>
        <w:ind w:left="0"/>
        <w:jc w:val="both"/>
      </w:pPr>
      <w:r>
        <w:rPr>
          <w:rFonts w:ascii="Times New Roman"/>
          <w:b w:val="false"/>
          <w:i w:val="false"/>
          <w:color w:val="000000"/>
          <w:sz w:val="28"/>
        </w:rPr>
        <w:t>
      Секьюритилендіру кезінде меншікті капиталдың жеткіліктілігі коэффициенттерін есептеу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BVU_KDSK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мерзімі:есепті аптадан кейінгі айдың жетінші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0544"/>
        <w:gridCol w:w="722"/>
        <w:gridCol w:w="450"/>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атауы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 күнінің алдындағы соңғы есепті күнгі мәні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капитал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капитал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(инвестицияларды шегергенде)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ұсталынатын және Standard &amp; Poor's агенттігінің "В+" бастап және одан төмен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"kzВВ+" бастап және одан төмен рейтингілік бағасы немесе басқа рейтингілік агенттіктердің бірінің ұлттық шәкілі бойынша осыған ұқсас деңгейдегі рейтингі бар не рейтингілік бағасы жоқ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шегергенде, бірінші деңгейдегі капиталдың жалпы сомасындағы бірінші деңгейдегі капиталдың үлесі шегінде алынған және екінші деңгейдегі капитал бөлігіндегі меншікті қапитал есебіне енгізілетін банктің активтер мөлшеріне бірінші деңгейдегі капиталдың арақатынасы (К1)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ескеріп, мөлшерленген активтер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"ААА"-дан "АА-"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"kzAАА"-дан "kzАА-"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"А+"-тен "А-"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"kzA+"-тен "kzА-"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"ВВВ+"-тен "ВВВ-"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"kzВВВ+"-тен "kzВВВ-"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"ВВ+"-тен "ВВ-"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"kzВВ+"-тен "kzВВ-"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шартты және ықтимал міндеттемелер, оның ішінде: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"ААА"-дан "АА-"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"kzААА"-дан "kzАА-"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"А+"-тен "А-"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"kzА+"-тен "kzА-"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"ВВВ+"-тен "ВВВ-"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"kzВВВ+"-тен "kzВВВ-"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"ВВ+"-тен "ВВ-"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"kzВВ+"-тен "kzВВ-"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туынды қаржы құралдары, оның ішінде: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"ААА"-дан "АА-"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"kzААА"-дан "kzАА-"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"А+"-тен "А-"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"kzА+"-тен "kzА-"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"ВВВ+"-тен "ВВВ-"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"kzВВВ+"-тен "kzВВВ-"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"ВВ+"-тен "ВВ-" дейінгі халықаралық рейтингілік бағасы немесе басқа рейтингілік агенттiктердiң бiрiнiң осыған ұқсас деңгейдегi рейтингi немесе Standard &amp; Poor's агенттігінің ұлттық шәкілі бойынша "kzВВ+"-тен "kzВВ-"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дәрежесі бойынша мөлшерленген, жалпы резервтердің (провизиялардың) сомасына кемітілген, екінші деңгейдегі капитал есебіне енгізілмеген активтер, шартты және ықтимал міндеттемелер жиынтығы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пайыздық тәуекел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ерекше тәуекел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жалпы тәуекел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нарықтық тәуекел жиынтығы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бағамының өзгеруіне байланысты нарықтық тәуекел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тәуекелді ескеріп, есептелген активтер және шартты және ықтимал талаптар мен міндеттемелер жиынтығы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кредиттік тәуекелдің дәрежесі бойынша мөлшерленген, жалпы резервтердің (провизиялардың) сомасына кемітілген, екінші деңгейдегі капитал, активтер және шартты және ықтимал талаптар мен міндеттемелер есебіне енгізілмеген, нарықтық тәуекелді, операциялық тәуекелді ескере отырып есептелген активтердің, шартты және ықтимал міндеттемелер сомасына арақатынасы (К2)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Секьюритилендіру кезінде</w:t>
            </w:r>
            <w:r>
              <w:br/>
            </w:r>
            <w:r>
              <w:rPr>
                <w:rFonts w:ascii="Times New Roman"/>
                <w:b w:val="false"/>
                <w:i w:val="false"/>
                <w:color w:val="000000"/>
                <w:sz w:val="20"/>
              </w:rPr>
              <w:t>меншікті капиталдың</w:t>
            </w:r>
            <w:r>
              <w:br/>
            </w:r>
            <w:r>
              <w:rPr>
                <w:rFonts w:ascii="Times New Roman"/>
                <w:b w:val="false"/>
                <w:i w:val="false"/>
                <w:color w:val="000000"/>
                <w:sz w:val="20"/>
              </w:rPr>
              <w:t>жеткіліктілігі коэффициенттерін</w:t>
            </w:r>
            <w:r>
              <w:br/>
            </w:r>
            <w:r>
              <w:rPr>
                <w:rFonts w:ascii="Times New Roman"/>
                <w:b w:val="false"/>
                <w:i w:val="false"/>
                <w:color w:val="000000"/>
                <w:sz w:val="20"/>
              </w:rPr>
              <w:t xml:space="preserve"> есептеу туралы есеп нысанына</w:t>
            </w:r>
            <w:r>
              <w:br/>
            </w:r>
            <w:r>
              <w:rPr>
                <w:rFonts w:ascii="Times New Roman"/>
                <w:b w:val="false"/>
                <w:i w:val="false"/>
                <w:color w:val="000000"/>
                <w:sz w:val="20"/>
              </w:rPr>
              <w:t>қосымша</w:t>
            </w:r>
          </w:p>
        </w:tc>
      </w:tr>
    </w:tbl>
    <w:bookmarkStart w:name="z716" w:id="328"/>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328"/>
    <w:bookmarkStart w:name="z717" w:id="329"/>
    <w:p>
      <w:pPr>
        <w:spacing w:after="0"/>
        <w:ind w:left="0"/>
        <w:jc w:val="both"/>
      </w:pPr>
      <w:r>
        <w:rPr>
          <w:rFonts w:ascii="Times New Roman"/>
          <w:b w:val="false"/>
          <w:i w:val="false"/>
          <w:color w:val="000000"/>
          <w:sz w:val="28"/>
        </w:rPr>
        <w:t>
      түсіндірме</w:t>
      </w:r>
    </w:p>
    <w:bookmarkEnd w:id="329"/>
    <w:bookmarkStart w:name="z718" w:id="330"/>
    <w:p>
      <w:pPr>
        <w:spacing w:after="0"/>
        <w:ind w:left="0"/>
        <w:jc w:val="both"/>
      </w:pPr>
      <w:r>
        <w:rPr>
          <w:rFonts w:ascii="Times New Roman"/>
          <w:b w:val="false"/>
          <w:i w:val="false"/>
          <w:color w:val="000000"/>
          <w:sz w:val="28"/>
        </w:rPr>
        <w:t>
      Секьюритилендіру кезінде меншікті капиталдың жеткіліктілігі коэффициенттерін есептеу туралы есеп</w:t>
      </w:r>
    </w:p>
    <w:bookmarkEnd w:id="330"/>
    <w:bookmarkStart w:name="z719" w:id="331"/>
    <w:p>
      <w:pPr>
        <w:spacing w:after="0"/>
        <w:ind w:left="0"/>
        <w:jc w:val="both"/>
      </w:pPr>
      <w:r>
        <w:rPr>
          <w:rFonts w:ascii="Times New Roman"/>
          <w:b w:val="false"/>
          <w:i w:val="false"/>
          <w:color w:val="000000"/>
          <w:sz w:val="28"/>
        </w:rPr>
        <w:t>
      1-тарау. Жалпы ережелер</w:t>
      </w:r>
    </w:p>
    <w:bookmarkEnd w:id="331"/>
    <w:bookmarkStart w:name="z720" w:id="332"/>
    <w:p>
      <w:pPr>
        <w:spacing w:after="0"/>
        <w:ind w:left="0"/>
        <w:jc w:val="both"/>
      </w:pPr>
      <w:r>
        <w:rPr>
          <w:rFonts w:ascii="Times New Roman"/>
          <w:b w:val="false"/>
          <w:i w:val="false"/>
          <w:color w:val="000000"/>
          <w:sz w:val="28"/>
        </w:rPr>
        <w:t>
      1. Осы түсіндірме (бұдан әрі – Түсіндірме) "Секьюритилендіру кезінде меншікті капиталдың жеткіліктілігі коэффициенттерін есептеу туралы есеп" нысанын (бұдан әрі – Нысан) толтыру бойынша бірыңғай талаптарды айқындайды.</w:t>
      </w:r>
    </w:p>
    <w:bookmarkEnd w:id="332"/>
    <w:bookmarkStart w:name="z721" w:id="33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33"/>
    <w:bookmarkStart w:name="z722" w:id="334"/>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334"/>
    <w:bookmarkStart w:name="z723" w:id="33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335"/>
    <w:bookmarkStart w:name="z724" w:id="336"/>
    <w:p>
      <w:pPr>
        <w:spacing w:after="0"/>
        <w:ind w:left="0"/>
        <w:jc w:val="both"/>
      </w:pPr>
      <w:r>
        <w:rPr>
          <w:rFonts w:ascii="Times New Roman"/>
          <w:b w:val="false"/>
          <w:i w:val="false"/>
          <w:color w:val="000000"/>
          <w:sz w:val="28"/>
        </w:rPr>
        <w:t>
      2-тарау. Нысанды толтыру бойынша түсіндірме</w:t>
      </w:r>
    </w:p>
    <w:bookmarkEnd w:id="336"/>
    <w:bookmarkStart w:name="z725" w:id="337"/>
    <w:p>
      <w:pPr>
        <w:spacing w:after="0"/>
        <w:ind w:left="0"/>
        <w:jc w:val="both"/>
      </w:pPr>
      <w:r>
        <w:rPr>
          <w:rFonts w:ascii="Times New Roman"/>
          <w:b w:val="false"/>
          <w:i w:val="false"/>
          <w:color w:val="000000"/>
          <w:sz w:val="28"/>
        </w:rPr>
        <w:t xml:space="preserve">
      5. Банктер Нысанды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қаулысының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49-тармақтарына</w:t>
      </w:r>
      <w:r>
        <w:rPr>
          <w:rFonts w:ascii="Times New Roman"/>
          <w:b w:val="false"/>
          <w:i w:val="false"/>
          <w:color w:val="000000"/>
          <w:sz w:val="28"/>
        </w:rPr>
        <w:t xml:space="preserve"> сәйкес меншікті капиталды есептеу кезінде толтырады.</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75 қаулысына </w:t>
            </w:r>
            <w:r>
              <w:br/>
            </w:r>
            <w:r>
              <w:rPr>
                <w:rFonts w:ascii="Times New Roman"/>
                <w:b w:val="false"/>
                <w:i w:val="false"/>
                <w:color w:val="000000"/>
                <w:sz w:val="20"/>
              </w:rPr>
              <w:t>18-қосымша</w:t>
            </w:r>
          </w:p>
        </w:tc>
      </w:tr>
    </w:tbl>
    <w:bookmarkStart w:name="z897" w:id="338"/>
    <w:p>
      <w:pPr>
        <w:spacing w:after="0"/>
        <w:ind w:left="0"/>
        <w:jc w:val="both"/>
      </w:pPr>
      <w:r>
        <w:rPr>
          <w:rFonts w:ascii="Times New Roman"/>
          <w:b w:val="false"/>
          <w:i w:val="false"/>
          <w:color w:val="000000"/>
          <w:sz w:val="28"/>
        </w:rPr>
        <w:t>
      Әкімшілік деректер жинауға арналған нысан</w:t>
      </w:r>
    </w:p>
    <w:bookmarkEnd w:id="338"/>
    <w:p>
      <w:pPr>
        <w:spacing w:after="0"/>
        <w:ind w:left="0"/>
        <w:jc w:val="both"/>
      </w:pPr>
      <w:r>
        <w:rPr>
          <w:rFonts w:ascii="Times New Roman"/>
          <w:b w:val="false"/>
          <w:i w:val="false"/>
          <w:color w:val="000000"/>
          <w:sz w:val="28"/>
        </w:rPr>
        <w:t>
      Исламдық банктер ұсынатын кредиттік тәуекел ескеріле отырып мөлшерленген активтердің талдамасы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(банктің атауы)</w:t>
      </w:r>
    </w:p>
    <w:p>
      <w:pPr>
        <w:spacing w:after="0"/>
        <w:ind w:left="0"/>
        <w:jc w:val="both"/>
      </w:pPr>
      <w:r>
        <w:rPr>
          <w:rFonts w:ascii="Times New Roman"/>
          <w:b w:val="false"/>
          <w:i w:val="false"/>
          <w:color w:val="000000"/>
          <w:sz w:val="28"/>
        </w:rPr>
        <w:t>
      Индекс: 1- BVU_RА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аптадан кейінгі айдың жетінші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36"/>
        <w:gridCol w:w="241"/>
        <w:gridCol w:w="508"/>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агенттiктердiң бiрiнiң осыған ұқсас деңгейдегi рейтингi бар елдердiң шетелдiк қолма-қол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агенттiктердiң бiрiнiң осыған ұқсас деңгейдегi рейтингi бар елдердiң орталық үкiметтерiне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рейтингілік агенттiктердiң бiрiнiң осыған ұқсас деңгейдегi рейтингi бар елдердiң орталық банктерiне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рейтингілік агенттiктердiң бiрiнiң осыған ұқсас деңгейдегi рейтингi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салықтар және бюджетке төленетін басқа төлемдер бойынша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қоғамына қойылатын талаптар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холдингі, ұлттық басқарушы холдингі – оригинатормен құрылған, ислам арнайы қаржы компаниясы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рейтингілік агенттiктердiң бiрiнiң осыған ұқсас деңгейдегi рейтингi бар шет мемлекеттердiң орталық үкiметтерi шығарған мемлекеттiк мәртебесi бар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рейтингi немесе басқа рейтингілік агенттiктердiң бiрiнiң осыған ұқсас деңгейдегi рейтингi бар халықаралық қаржы ұйымдары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 "Проблемалық кредиттер қоры" акционерлік қоғамдары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ұзақмерзімді рейтингi немесе басқа рейтингілік агенттiктердiң бiрiнiң осыған ұқсас деңгейдегi рейтингi бар банктерге ашылған корреспонденттік шоттар бойынша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рейтингi немесе басқа рейтингілік агенттiктердiң бiрiнiң осыған ұқсас деңгейдегi рейтингi бар елдердің және тиiстi рейтингілiк бағасы жоқ елдердiң шетелдiк қолма-қол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дейінгі тәуелсiз рейтингi немесе басқа рейтингілік агенттiктердiң бiрiнiң осыған ұқсас деңгейдегi рейтингi бар елдердiң орталық үкіметтерiне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дейінгі тәуелсiз рейтингi немесе басқа рейтингілік агенттiктердiң бiрiнiң осыған ұқсас деңгейдегi рейтингi бар елдердiң орталық банктерiне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дейінгі рейтингi немесе басқа рейтингілік агенттiктердiң бiрiнiң осыған ұқсас деңгейдегі рейтингі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тәуелсіз рейтингi немесе басқа рейтингілік агенттiктердiң бiрiнiң осыған ұқсас деңгейдегi рейтингi бар елдердің жергiлiктi билiк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рейтингілік агенттiктердiң бiрiнiң осыған ұқсас деңгейдегi рейтингi бар ұйымдарға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рейтингілік агенттiктердiң бiрiнiң осыған ұқсас деңгейдегi рейтингi бар елдердің орталық үкiметтерi шығарған мемлекеттiк мәртебесi бар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рейтингілік агенттiктердiң бiрiнiң осыған ұқсас деңгейдегi рейтингi бар халықаралық қаржы ұйымдары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(қатысу үлестерінің) 100 (жүз) пайызы ұлттық басқарушы холдингіне тиесілі заңды тұлға-оригинатормен құрылған, ислам арнайы қаржы компаниясы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рейтингілік агенттiктердiң бiрiнiң осыған ұқсас деңгейдегi рейтингi бар елдердiң жергiлiктi билiк органдары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рейтингілік агенттiктердiң бiрiнiң осыған ұқсас деңгейдегi рейтингi бар ұйымдар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рейтингілік агенттiктердiң бiрiнiң осыған ұқсас деңгейдегi рейтингi бар елдердiң орталық үкiметтерiне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рейтингілік агенттiктердiң бiрiнiң осыған ұқсас деңгейдегi рейтингi бар елдердiң орталық банктерiне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рейтингi немесе басқа рейтингілік агенттiктердiң бiрiнiң осыған ұқсас деңгейдегi рейтингi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 төмен емес тәуелсiз рейтингi немесе басқа рейтингілік агенттiктердiң бiрiнiң осыған ұқсас деңгейдегі рейтингi бар елдердің жергілікті билік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рейтингілік агенттiктердiң бiрiнiң осыған ұқсас деңгейдегi рейтингi бар ұйымдарға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 (қоса алғанда) борыштық рейтингi немесе басқа рейтингілік агенттiктердiң бiрiнiң осыған ұқсас деңгейдегi рейтингi бар Қазақстан Республикасының резиденті-банктерге немесе Standard &amp; Poor's агенттiгiнiң "ВВВ-"-тен "ВВ+"-ке дейiн (қоса алғанда) борыштық рейтингi немесе басқа рейтингілік агенттiктердiң бiрiнiң осыған ұқсас деңгейдегi рейтингi бар бейрезидент-банкке ашылған корреспонденттік шоттар бойынша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ара қатынасы кепіл құнының 50 (елу) пайызды қоса алғанда аспайтын талапқа сәйкес келетін ипотекалық тұрғын үй қарыздары (осы нысанның 52, 56, 57 және 58-жолдарында көрсетілген жеке тұлғалардың қарыздарын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ара қатынасы кепіл құнының 51 (елу бірден) 85 (сексен беске) дейін пайыздарын қоса алғандағы шекте болатын талапқа сәйкес келетін ипотекалық тұрғын үй қарыздары (осы нысанның 52, 56, 57 және 58- жолдарында көрсетілген жеке тұлғалардың қарыздарын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 (ипотекалық тұрғын үй қарыздарын және осы кестенің 51, 52, 53, 56, 57, 58 және 74-жолдарында көрсетілген қарыздарды қоспағанда)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 (ипотекалық тұрғын үй қарыздарын және осы кестенің 51, 52, 53, 56, 57, 58 және 74-жолдарында көрсетілген қарыздарды қоспағанда)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 (ипотекалық тұрғын үй қарыздарын және осы кестенің 51, 52, 53, 56, 57, 58 және 74-жолдарында көрсетілген қарыздарды қоспағанда)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29 қазандағы Кәсіпкерлік кодексіне сәйкес шағын немесе орта кәсіпкерлікке жатқызылған субъектілерге берілген, мынадай критерийлерге сәйкес келетін қарыздар:</w:t>
            </w:r>
            <w:r>
              <w:br/>
            </w:r>
            <w:r>
              <w:rPr>
                <w:rFonts w:ascii="Times New Roman"/>
                <w:b w:val="false"/>
                <w:i w:val="false"/>
                <w:color w:val="000000"/>
                <w:sz w:val="20"/>
              </w:rPr>
              <w:t>
1)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бар немесе басқа рейтингілік агенттiктердiң бiрiнiң осыған ұқсас деңгейдегi рейтингi бар елдердiң орталық үкiметтерi шығарған мемлекеттiк мәртебесi бар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рейтингi бар немесе басқа рейтингілік агенттiктердiң бiрiнiң осыған ұқсас деңгейдегi рейтингi бар халықаралық қаржы ұйымдары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дейiнгі төмен емес тәуелсiз рейтингi бар немесе басқа рейтингілік агенттiктердiң бiрiнiң осыған ұқсас деңгейдегі рейтингi бар елдердің жергілікті билік органдары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бар немесе басқа рейтингілік агенттiктердiң бiрiнiң осыған ұқсас деңгейдегi рейтингi бар ұйымдар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үкіметтеріне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банктеріне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рейтингi немесе басқа рейтингілік агенттiктердiң бiрiнiң осыған ұқсас деңгейдегi рейтингi бар халықаралық қаржы ұйымдарына және тиісті рейтингілік бағасы жоқ халықаралық қаржы ұйымдарына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рейтингi немесе басқа рейтингілік агенттiктердiң бiрiнiң осыған ұқсас деңгейдегі рейтингi бар елдердің және тиісті рейтингілік бағасы жоқ елдердің жергілікті билік органдарына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рейтингi немесе басқа рейтингілік агенттiктердiң бiрiнiң осыған ұқсас деңгейдегі рейтингi бар резидент-ұйымдарға, тиісті рейтингілік бағасы жоқ резидент-ұйымдарға және Standard &amp; Poor's агенттiгiнiң "ВВВ+"-тен "ВВ-"-ке дейінгі рейтингi немесе басқа рейтингілік агенттiктердiң бiрiнiң осыған ұқсас деңгейдегі рейтингi бар бейрезидент-ұйымдарға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агенттiктердiң бiрiнiң осыған ұқсас деңгейдегі рейтингi бар резидент-ұйымдарға, тиісті рейтингілік бағасы жоқ резидент ұйымдарға және Standard &amp; Poor's агенттiгiнiң "ВВВ+"-тен "ВВ-"-ке дейінгі борыштық рейтингi немесе басқа рейтингілік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бейрезидент-ұйымдарға 2016 жылғы 1 қаңтардан бастап шетел валютасында берілген қарыздар бойынша 1 жылдан астам мерзіммен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жатқызылғандарды қоспағанда, 2016 жылғы 1 қаңтарға дейін туындаған жеке тұлғаларға, оның ішінде тұтынушылық кредиттерге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жатқызылғандарды қоспағанда, тиісті валюталық түсімі жоқ және (немесе) валюталық тәуекелдері қарыз алушы тарапынан тиісті хеджирлеу құралдарымен жабылмаған, 2016 жылғы 1 қаңтардан бастап шетел валютасында жеке тұлғаларға берілген қарыздар, оның ішінде тұтынушылық кредиттер бойынша 1 (бір) жылдан астам мерзіммен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рейтингілік агенттіктердің бірінің осыған ұқсас деңгейдегі рейтингі бар Қазақстан Республикасының резидент-банктеріне немесе Standard &amp; Poor's агенттігінің "ВВ+" төмен борыштық рейтингі немесе басқа рейтингілік агенттіктердің бірінің осыған ұқсас деңгейдегі рейтингі бар бейрезидент-банкке ашылған корреспонденттік шоттар бойынша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нысанның 52, 56, 57 және 58-жолдарында көрсетілген жеке тұлғаларға берілген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13939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қаулысына (бұдан әрі - № 144 нормативтер) 2-қосымшаның 56-жолына сай критерийлердің біріне сәйкес келетін 2016 жылғы 1 қаңтардан бастап жеке тұлғаларға берілген қамтамасыз етілмеген қарыздар, оның ішінде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нормативтерге 2-қосымшаның 57-жолына сай критерийлердің біріне сәйкес келетін 2016 жылғы 1 қаңтардан бастап жеке тұлғаларға берілген қамтамасыз етілмеген қарыздар, оның ішінде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кредиттер (осы нысанның 56 және 57-жолдарында көрсетілген жеке тұлғаларға берілген ипотекалық тұрғын үй қарыздарын және қарыздарын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орталық үкіметтері шығарған мемлекеттік мәртебесі бар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жергілікті билік органдары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немесе басқа рейтингілік агенттіктердің бірінің осыған ұқсас деңгейдегі рейтингі бар халықаралық қаржы ұйымдары және тиісті рейтингілік бағасы жоқ халықаралық қаржы ұйымдары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рейтингi немесе басқа рейтингілік агенттiктердiң бiрiнiң осыған ұқсас деңгейдегі рейтингi бар резидент-ұйымдар, тиісті рейтингілік бағасы жоқ резидент-ұйымдар және Standard &amp; Poor's агенттiгiнiң "ВВВ+"-тен "ВВ-"-ке дейінгі борыштық рейтингi немесе басқа рейтингілік агенттiктердiң бiрiнiң осыған ұқсас деңгейдегі рейтингi бар бейрезидент-ұйымдар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инвестицияларын қоспағанда, акциялар (жарғылық капиталға қатысу үлестерi) бөлігінде, әдiл құны бойынша есептелетін инвестициялар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 және одан көп пайызын құрайтын, негізгі капиталдың 15 (он бес) пайызынан аспайтын банктің барлық инвестицияларының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рейтингілік агенттiктердiң бiрiнiң осыған ұқсас деңгейдегi рейтингі бар елдердiң орталық үкiметтерiне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рейтингілік агенттiктердiң бiрiнiң осыған ұқсас деңгейдегi рейтингі бар елдердiң орталық банктерiне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рейтингі немесе басқа рейтингілік агенттiктердiң бiрiнiң осыған ұқсас деңгейдегi рейтингі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рейтингілік агенттiктердiң бiрiнiң осыған ұқсас деңгейдегi рейтингі бар елдердiң жергілікті билік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рейтингі немесе басқа рейтингілік агенттiктердiң бiрiнiң осыған ұқсас деңгейдегi рейтингі бар бейрезидент-ұйымдарға және тиісті рейтингілік бағасы жоқ бейрезидент- ұйымдарға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рейтингi немесе басқа рейтингілік агенттiктердiң бiрiнiң осыған ұқсас деңгейдегі рейтингi бар бейрезидент-ұйымдарға және тиісті рейтингілік бағасы жоқ және тиісті валюталық түсімі жоқ және (немесе) валюталық тәуекелдері қарыз алушы тарапынан тиісті хеджирлеу құралдарымен жабылмаған бейрезидент-ұйымдарға 2016 жылғы 1 қаңтардан бастап шетел валютасында берілген қарыздар бойынша 1 жылдан астам мерзіммен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1 аумағында тіркелген заңды тұлғалар немесе шет мемлекеттердің 1 азаматтары болып табылатын Қазақстан Республикасының бейрезиденттеріне қойылатын талаптар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рейтингілік агенттiктердiң бiрiнiң осыған ұқсас деңгейдегi рейтингі бар елдердiң орталық үкiметтерi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рейтингілік агенттiктердiң бiрiнiң осыған ұқсас деңгейдегi рейтингі бар елдердiң жергілікті билік органдары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агенттiгiнiң "В-" төмен рейтингі немесе басқа рейтингілік агенттiктердiң бiрiнiң осыған ұқсас деңгейдегi рейтингі бар халықаралық қаржы ұйымдары шығарған исламдық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агенттiгiнiң "ВВ-" төмен рейтингі немесе басқа рейтингілік агенттiктердiң бiрiнiң осыған ұқсас деңгейдегi рейтингі бар бейрезидент-ұйымдар және тиісті рейтингілік бағасы жоқ бейрезидент- ұйымдар шығарған исламдық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1 аумағында тіркелген Қазақстан Республикасының бейрезиденттері-ұйымдар шығарған исламдық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активтердің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9" w:id="339"/>
    <w:p>
      <w:pPr>
        <w:spacing w:after="0"/>
        <w:ind w:left="0"/>
        <w:jc w:val="both"/>
      </w:pPr>
      <w:r>
        <w:rPr>
          <w:rFonts w:ascii="Times New Roman"/>
          <w:b w:val="false"/>
          <w:i w:val="false"/>
          <w:color w:val="000000"/>
          <w:sz w:val="28"/>
        </w:rPr>
        <w:t>
      Ескерту:</w:t>
      </w:r>
    </w:p>
    <w:bookmarkEnd w:id="339"/>
    <w:bookmarkStart w:name="z740" w:id="340"/>
    <w:p>
      <w:pPr>
        <w:spacing w:after="0"/>
        <w:ind w:left="0"/>
        <w:jc w:val="both"/>
      </w:pPr>
      <w:r>
        <w:rPr>
          <w:rFonts w:ascii="Times New Roman"/>
          <w:b w:val="false"/>
          <w:i w:val="false"/>
          <w:color w:val="000000"/>
          <w:sz w:val="28"/>
        </w:rPr>
        <w:t>
      * Шет мемлекеттердің тізбесі:</w:t>
      </w:r>
    </w:p>
    <w:bookmarkEnd w:id="340"/>
    <w:bookmarkStart w:name="z741" w:id="341"/>
    <w:p>
      <w:pPr>
        <w:spacing w:after="0"/>
        <w:ind w:left="0"/>
        <w:jc w:val="both"/>
      </w:pPr>
      <w:r>
        <w:rPr>
          <w:rFonts w:ascii="Times New Roman"/>
          <w:b w:val="false"/>
          <w:i w:val="false"/>
          <w:color w:val="000000"/>
          <w:sz w:val="28"/>
        </w:rPr>
        <w:t xml:space="preserve">
      1) Андорра Князьдігі; </w:t>
      </w:r>
    </w:p>
    <w:bookmarkEnd w:id="341"/>
    <w:bookmarkStart w:name="z742" w:id="342"/>
    <w:p>
      <w:pPr>
        <w:spacing w:after="0"/>
        <w:ind w:left="0"/>
        <w:jc w:val="both"/>
      </w:pPr>
      <w:r>
        <w:rPr>
          <w:rFonts w:ascii="Times New Roman"/>
          <w:b w:val="false"/>
          <w:i w:val="false"/>
          <w:color w:val="000000"/>
          <w:sz w:val="28"/>
        </w:rPr>
        <w:t xml:space="preserve">
      2) Антигуа және Барбуда мемлекеті; </w:t>
      </w:r>
    </w:p>
    <w:bookmarkEnd w:id="342"/>
    <w:bookmarkStart w:name="z743" w:id="343"/>
    <w:p>
      <w:pPr>
        <w:spacing w:after="0"/>
        <w:ind w:left="0"/>
        <w:jc w:val="both"/>
      </w:pPr>
      <w:r>
        <w:rPr>
          <w:rFonts w:ascii="Times New Roman"/>
          <w:b w:val="false"/>
          <w:i w:val="false"/>
          <w:color w:val="000000"/>
          <w:sz w:val="28"/>
        </w:rPr>
        <w:t xml:space="preserve">
      3) Багам аралдары достастығы; </w:t>
      </w:r>
    </w:p>
    <w:bookmarkEnd w:id="343"/>
    <w:bookmarkStart w:name="z744" w:id="344"/>
    <w:p>
      <w:pPr>
        <w:spacing w:after="0"/>
        <w:ind w:left="0"/>
        <w:jc w:val="both"/>
      </w:pPr>
      <w:r>
        <w:rPr>
          <w:rFonts w:ascii="Times New Roman"/>
          <w:b w:val="false"/>
          <w:i w:val="false"/>
          <w:color w:val="000000"/>
          <w:sz w:val="28"/>
        </w:rPr>
        <w:t xml:space="preserve">
      4) Барбадос мемлекетi; </w:t>
      </w:r>
    </w:p>
    <w:bookmarkEnd w:id="344"/>
    <w:bookmarkStart w:name="z745" w:id="345"/>
    <w:p>
      <w:pPr>
        <w:spacing w:after="0"/>
        <w:ind w:left="0"/>
        <w:jc w:val="both"/>
      </w:pPr>
      <w:r>
        <w:rPr>
          <w:rFonts w:ascii="Times New Roman"/>
          <w:b w:val="false"/>
          <w:i w:val="false"/>
          <w:color w:val="000000"/>
          <w:sz w:val="28"/>
        </w:rPr>
        <w:t xml:space="preserve">
      5) Бахрейн мемлекеті; </w:t>
      </w:r>
    </w:p>
    <w:bookmarkEnd w:id="345"/>
    <w:bookmarkStart w:name="z746" w:id="346"/>
    <w:p>
      <w:pPr>
        <w:spacing w:after="0"/>
        <w:ind w:left="0"/>
        <w:jc w:val="both"/>
      </w:pPr>
      <w:r>
        <w:rPr>
          <w:rFonts w:ascii="Times New Roman"/>
          <w:b w:val="false"/>
          <w:i w:val="false"/>
          <w:color w:val="000000"/>
          <w:sz w:val="28"/>
        </w:rPr>
        <w:t xml:space="preserve">
      6) Белиз мемлекетi; </w:t>
      </w:r>
    </w:p>
    <w:bookmarkEnd w:id="346"/>
    <w:bookmarkStart w:name="z747" w:id="347"/>
    <w:p>
      <w:pPr>
        <w:spacing w:after="0"/>
        <w:ind w:left="0"/>
        <w:jc w:val="both"/>
      </w:pPr>
      <w:r>
        <w:rPr>
          <w:rFonts w:ascii="Times New Roman"/>
          <w:b w:val="false"/>
          <w:i w:val="false"/>
          <w:color w:val="000000"/>
          <w:sz w:val="28"/>
        </w:rPr>
        <w:t xml:space="preserve">
      7) Бруней Даруссалам мемлекетi; </w:t>
      </w:r>
    </w:p>
    <w:bookmarkEnd w:id="347"/>
    <w:bookmarkStart w:name="z748" w:id="348"/>
    <w:p>
      <w:pPr>
        <w:spacing w:after="0"/>
        <w:ind w:left="0"/>
        <w:jc w:val="both"/>
      </w:pPr>
      <w:r>
        <w:rPr>
          <w:rFonts w:ascii="Times New Roman"/>
          <w:b w:val="false"/>
          <w:i w:val="false"/>
          <w:color w:val="000000"/>
          <w:sz w:val="28"/>
        </w:rPr>
        <w:t xml:space="preserve">
      8) Вануату Республикасы; </w:t>
      </w:r>
    </w:p>
    <w:bookmarkEnd w:id="348"/>
    <w:bookmarkStart w:name="z749" w:id="349"/>
    <w:p>
      <w:pPr>
        <w:spacing w:after="0"/>
        <w:ind w:left="0"/>
        <w:jc w:val="both"/>
      </w:pPr>
      <w:r>
        <w:rPr>
          <w:rFonts w:ascii="Times New Roman"/>
          <w:b w:val="false"/>
          <w:i w:val="false"/>
          <w:color w:val="000000"/>
          <w:sz w:val="28"/>
        </w:rPr>
        <w:t xml:space="preserve">
      9) Гватемала Республикасы; </w:t>
      </w:r>
    </w:p>
    <w:bookmarkEnd w:id="349"/>
    <w:bookmarkStart w:name="z750" w:id="350"/>
    <w:p>
      <w:pPr>
        <w:spacing w:after="0"/>
        <w:ind w:left="0"/>
        <w:jc w:val="both"/>
      </w:pPr>
      <w:r>
        <w:rPr>
          <w:rFonts w:ascii="Times New Roman"/>
          <w:b w:val="false"/>
          <w:i w:val="false"/>
          <w:color w:val="000000"/>
          <w:sz w:val="28"/>
        </w:rPr>
        <w:t xml:space="preserve">
      10) Гренада мемлекетi; </w:t>
      </w:r>
    </w:p>
    <w:bookmarkEnd w:id="350"/>
    <w:bookmarkStart w:name="z751" w:id="351"/>
    <w:p>
      <w:pPr>
        <w:spacing w:after="0"/>
        <w:ind w:left="0"/>
        <w:jc w:val="both"/>
      </w:pPr>
      <w:r>
        <w:rPr>
          <w:rFonts w:ascii="Times New Roman"/>
          <w:b w:val="false"/>
          <w:i w:val="false"/>
          <w:color w:val="000000"/>
          <w:sz w:val="28"/>
        </w:rPr>
        <w:t xml:space="preserve">
      11) Джибути Республикасы; </w:t>
      </w:r>
    </w:p>
    <w:bookmarkEnd w:id="351"/>
    <w:bookmarkStart w:name="z752" w:id="352"/>
    <w:p>
      <w:pPr>
        <w:spacing w:after="0"/>
        <w:ind w:left="0"/>
        <w:jc w:val="both"/>
      </w:pPr>
      <w:r>
        <w:rPr>
          <w:rFonts w:ascii="Times New Roman"/>
          <w:b w:val="false"/>
          <w:i w:val="false"/>
          <w:color w:val="000000"/>
          <w:sz w:val="28"/>
        </w:rPr>
        <w:t xml:space="preserve">
      12) Доминикан Республикасы; </w:t>
      </w:r>
    </w:p>
    <w:bookmarkEnd w:id="352"/>
    <w:bookmarkStart w:name="z753" w:id="353"/>
    <w:p>
      <w:pPr>
        <w:spacing w:after="0"/>
        <w:ind w:left="0"/>
        <w:jc w:val="both"/>
      </w:pPr>
      <w:r>
        <w:rPr>
          <w:rFonts w:ascii="Times New Roman"/>
          <w:b w:val="false"/>
          <w:i w:val="false"/>
          <w:color w:val="000000"/>
          <w:sz w:val="28"/>
        </w:rPr>
        <w:t xml:space="preserve">
      13) Индонезия Республикасы; </w:t>
      </w:r>
    </w:p>
    <w:bookmarkEnd w:id="353"/>
    <w:bookmarkStart w:name="z754" w:id="354"/>
    <w:p>
      <w:pPr>
        <w:spacing w:after="0"/>
        <w:ind w:left="0"/>
        <w:jc w:val="both"/>
      </w:pPr>
      <w:r>
        <w:rPr>
          <w:rFonts w:ascii="Times New Roman"/>
          <w:b w:val="false"/>
          <w:i w:val="false"/>
          <w:color w:val="000000"/>
          <w:sz w:val="28"/>
        </w:rPr>
        <w:t xml:space="preserve">
      14) Испания (Канар аралдарының аумағы бөлiгiнде ғана); </w:t>
      </w:r>
    </w:p>
    <w:bookmarkEnd w:id="354"/>
    <w:bookmarkStart w:name="z755" w:id="355"/>
    <w:p>
      <w:pPr>
        <w:spacing w:after="0"/>
        <w:ind w:left="0"/>
        <w:jc w:val="both"/>
      </w:pPr>
      <w:r>
        <w:rPr>
          <w:rFonts w:ascii="Times New Roman"/>
          <w:b w:val="false"/>
          <w:i w:val="false"/>
          <w:color w:val="000000"/>
          <w:sz w:val="28"/>
        </w:rPr>
        <w:t xml:space="preserve">
      15) Кипр Республикасы; </w:t>
      </w:r>
    </w:p>
    <w:bookmarkEnd w:id="355"/>
    <w:bookmarkStart w:name="z756" w:id="356"/>
    <w:p>
      <w:pPr>
        <w:spacing w:after="0"/>
        <w:ind w:left="0"/>
        <w:jc w:val="both"/>
      </w:pPr>
      <w:r>
        <w:rPr>
          <w:rFonts w:ascii="Times New Roman"/>
          <w:b w:val="false"/>
          <w:i w:val="false"/>
          <w:color w:val="000000"/>
          <w:sz w:val="28"/>
        </w:rPr>
        <w:t xml:space="preserve">
      16) Қытай Халық Республикасы (Аомынь (Макао) және Сянган (Гонконг) арнайы әкiмшiлiк аудандарының аумақтары бөлiгiнде ғана); </w:t>
      </w:r>
    </w:p>
    <w:bookmarkEnd w:id="356"/>
    <w:bookmarkStart w:name="z757" w:id="357"/>
    <w:p>
      <w:pPr>
        <w:spacing w:after="0"/>
        <w:ind w:left="0"/>
        <w:jc w:val="both"/>
      </w:pPr>
      <w:r>
        <w:rPr>
          <w:rFonts w:ascii="Times New Roman"/>
          <w:b w:val="false"/>
          <w:i w:val="false"/>
          <w:color w:val="000000"/>
          <w:sz w:val="28"/>
        </w:rPr>
        <w:t xml:space="preserve">
      17) Комор аралдары Федералды Ислам Республикасы; </w:t>
      </w:r>
    </w:p>
    <w:bookmarkEnd w:id="357"/>
    <w:bookmarkStart w:name="z758" w:id="358"/>
    <w:p>
      <w:pPr>
        <w:spacing w:after="0"/>
        <w:ind w:left="0"/>
        <w:jc w:val="both"/>
      </w:pPr>
      <w:r>
        <w:rPr>
          <w:rFonts w:ascii="Times New Roman"/>
          <w:b w:val="false"/>
          <w:i w:val="false"/>
          <w:color w:val="000000"/>
          <w:sz w:val="28"/>
        </w:rPr>
        <w:t xml:space="preserve">
      18) Коста-Рика Республикасы; </w:t>
      </w:r>
    </w:p>
    <w:bookmarkEnd w:id="358"/>
    <w:bookmarkStart w:name="z759" w:id="359"/>
    <w:p>
      <w:pPr>
        <w:spacing w:after="0"/>
        <w:ind w:left="0"/>
        <w:jc w:val="both"/>
      </w:pPr>
      <w:r>
        <w:rPr>
          <w:rFonts w:ascii="Times New Roman"/>
          <w:b w:val="false"/>
          <w:i w:val="false"/>
          <w:color w:val="000000"/>
          <w:sz w:val="28"/>
        </w:rPr>
        <w:t xml:space="preserve">
      19) Малайзия (Лабуан анклавының аумағы бөлiгiнде ғана); </w:t>
      </w:r>
    </w:p>
    <w:bookmarkEnd w:id="359"/>
    <w:bookmarkStart w:name="z760" w:id="360"/>
    <w:p>
      <w:pPr>
        <w:spacing w:after="0"/>
        <w:ind w:left="0"/>
        <w:jc w:val="both"/>
      </w:pPr>
      <w:r>
        <w:rPr>
          <w:rFonts w:ascii="Times New Roman"/>
          <w:b w:val="false"/>
          <w:i w:val="false"/>
          <w:color w:val="000000"/>
          <w:sz w:val="28"/>
        </w:rPr>
        <w:t xml:space="preserve">
      20) Либерия Республикасы; </w:t>
      </w:r>
    </w:p>
    <w:bookmarkEnd w:id="360"/>
    <w:bookmarkStart w:name="z761" w:id="361"/>
    <w:p>
      <w:pPr>
        <w:spacing w:after="0"/>
        <w:ind w:left="0"/>
        <w:jc w:val="both"/>
      </w:pPr>
      <w:r>
        <w:rPr>
          <w:rFonts w:ascii="Times New Roman"/>
          <w:b w:val="false"/>
          <w:i w:val="false"/>
          <w:color w:val="000000"/>
          <w:sz w:val="28"/>
        </w:rPr>
        <w:t xml:space="preserve">
      21) Лихтенштейн Князьдігі; </w:t>
      </w:r>
    </w:p>
    <w:bookmarkEnd w:id="361"/>
    <w:bookmarkStart w:name="z762" w:id="362"/>
    <w:p>
      <w:pPr>
        <w:spacing w:after="0"/>
        <w:ind w:left="0"/>
        <w:jc w:val="both"/>
      </w:pPr>
      <w:r>
        <w:rPr>
          <w:rFonts w:ascii="Times New Roman"/>
          <w:b w:val="false"/>
          <w:i w:val="false"/>
          <w:color w:val="000000"/>
          <w:sz w:val="28"/>
        </w:rPr>
        <w:t xml:space="preserve">
      22) Маврикий Республикасы; </w:t>
      </w:r>
    </w:p>
    <w:bookmarkEnd w:id="362"/>
    <w:bookmarkStart w:name="z763" w:id="363"/>
    <w:p>
      <w:pPr>
        <w:spacing w:after="0"/>
        <w:ind w:left="0"/>
        <w:jc w:val="both"/>
      </w:pPr>
      <w:r>
        <w:rPr>
          <w:rFonts w:ascii="Times New Roman"/>
          <w:b w:val="false"/>
          <w:i w:val="false"/>
          <w:color w:val="000000"/>
          <w:sz w:val="28"/>
        </w:rPr>
        <w:t xml:space="preserve">
      23) Португалия (Мадейра аралдарының аумағы бөлігінде ғана); </w:t>
      </w:r>
    </w:p>
    <w:bookmarkEnd w:id="363"/>
    <w:bookmarkStart w:name="z764" w:id="364"/>
    <w:p>
      <w:pPr>
        <w:spacing w:after="0"/>
        <w:ind w:left="0"/>
        <w:jc w:val="both"/>
      </w:pPr>
      <w:r>
        <w:rPr>
          <w:rFonts w:ascii="Times New Roman"/>
          <w:b w:val="false"/>
          <w:i w:val="false"/>
          <w:color w:val="000000"/>
          <w:sz w:val="28"/>
        </w:rPr>
        <w:t xml:space="preserve">
      24) Мальдив Республикасы; </w:t>
      </w:r>
    </w:p>
    <w:bookmarkEnd w:id="364"/>
    <w:bookmarkStart w:name="z765" w:id="365"/>
    <w:p>
      <w:pPr>
        <w:spacing w:after="0"/>
        <w:ind w:left="0"/>
        <w:jc w:val="both"/>
      </w:pPr>
      <w:r>
        <w:rPr>
          <w:rFonts w:ascii="Times New Roman"/>
          <w:b w:val="false"/>
          <w:i w:val="false"/>
          <w:color w:val="000000"/>
          <w:sz w:val="28"/>
        </w:rPr>
        <w:t xml:space="preserve">
      25) Мальта Республикасы; </w:t>
      </w:r>
    </w:p>
    <w:bookmarkEnd w:id="365"/>
    <w:bookmarkStart w:name="z766" w:id="366"/>
    <w:p>
      <w:pPr>
        <w:spacing w:after="0"/>
        <w:ind w:left="0"/>
        <w:jc w:val="both"/>
      </w:pPr>
      <w:r>
        <w:rPr>
          <w:rFonts w:ascii="Times New Roman"/>
          <w:b w:val="false"/>
          <w:i w:val="false"/>
          <w:color w:val="000000"/>
          <w:sz w:val="28"/>
        </w:rPr>
        <w:t>
      26) Маршалл аралдары Республикасы;</w:t>
      </w:r>
    </w:p>
    <w:bookmarkEnd w:id="366"/>
    <w:bookmarkStart w:name="z767" w:id="367"/>
    <w:p>
      <w:pPr>
        <w:spacing w:after="0"/>
        <w:ind w:left="0"/>
        <w:jc w:val="both"/>
      </w:pPr>
      <w:r>
        <w:rPr>
          <w:rFonts w:ascii="Times New Roman"/>
          <w:b w:val="false"/>
          <w:i w:val="false"/>
          <w:color w:val="000000"/>
          <w:sz w:val="28"/>
        </w:rPr>
        <w:t xml:space="preserve">
      27) Монако Князьдігі; </w:t>
      </w:r>
    </w:p>
    <w:bookmarkEnd w:id="367"/>
    <w:bookmarkStart w:name="z768" w:id="368"/>
    <w:p>
      <w:pPr>
        <w:spacing w:after="0"/>
        <w:ind w:left="0"/>
        <w:jc w:val="both"/>
      </w:pPr>
      <w:r>
        <w:rPr>
          <w:rFonts w:ascii="Times New Roman"/>
          <w:b w:val="false"/>
          <w:i w:val="false"/>
          <w:color w:val="000000"/>
          <w:sz w:val="28"/>
        </w:rPr>
        <w:t xml:space="preserve">
      28) Мьянма Одағы; </w:t>
      </w:r>
    </w:p>
    <w:bookmarkEnd w:id="368"/>
    <w:bookmarkStart w:name="z769" w:id="369"/>
    <w:p>
      <w:pPr>
        <w:spacing w:after="0"/>
        <w:ind w:left="0"/>
        <w:jc w:val="both"/>
      </w:pPr>
      <w:r>
        <w:rPr>
          <w:rFonts w:ascii="Times New Roman"/>
          <w:b w:val="false"/>
          <w:i w:val="false"/>
          <w:color w:val="000000"/>
          <w:sz w:val="28"/>
        </w:rPr>
        <w:t xml:space="preserve">
      29) Науру Республикасы; </w:t>
      </w:r>
    </w:p>
    <w:bookmarkEnd w:id="369"/>
    <w:bookmarkStart w:name="z770" w:id="370"/>
    <w:p>
      <w:pPr>
        <w:spacing w:after="0"/>
        <w:ind w:left="0"/>
        <w:jc w:val="both"/>
      </w:pPr>
      <w:r>
        <w:rPr>
          <w:rFonts w:ascii="Times New Roman"/>
          <w:b w:val="false"/>
          <w:i w:val="false"/>
          <w:color w:val="000000"/>
          <w:sz w:val="28"/>
        </w:rPr>
        <w:t xml:space="preserve">
      30) Нидерланд (Аруба аралының аумағы және Антиль аралдарының тәуелдi аумақтары бөлiгiнде ғана); </w:t>
      </w:r>
    </w:p>
    <w:bookmarkEnd w:id="370"/>
    <w:bookmarkStart w:name="z771" w:id="371"/>
    <w:p>
      <w:pPr>
        <w:spacing w:after="0"/>
        <w:ind w:left="0"/>
        <w:jc w:val="both"/>
      </w:pPr>
      <w:r>
        <w:rPr>
          <w:rFonts w:ascii="Times New Roman"/>
          <w:b w:val="false"/>
          <w:i w:val="false"/>
          <w:color w:val="000000"/>
          <w:sz w:val="28"/>
        </w:rPr>
        <w:t xml:space="preserve">
      31) Нигерия Федеративтiк Республикасы; </w:t>
      </w:r>
    </w:p>
    <w:bookmarkEnd w:id="371"/>
    <w:bookmarkStart w:name="z772" w:id="372"/>
    <w:p>
      <w:pPr>
        <w:spacing w:after="0"/>
        <w:ind w:left="0"/>
        <w:jc w:val="both"/>
      </w:pPr>
      <w:r>
        <w:rPr>
          <w:rFonts w:ascii="Times New Roman"/>
          <w:b w:val="false"/>
          <w:i w:val="false"/>
          <w:color w:val="000000"/>
          <w:sz w:val="28"/>
        </w:rPr>
        <w:t xml:space="preserve">
      32) Жаңа Зеландия (Кук және Ниуэ аралдарының аумақтары бөлiгiнде ғана); </w:t>
      </w:r>
    </w:p>
    <w:bookmarkEnd w:id="372"/>
    <w:bookmarkStart w:name="z773" w:id="373"/>
    <w:p>
      <w:pPr>
        <w:spacing w:after="0"/>
        <w:ind w:left="0"/>
        <w:jc w:val="both"/>
      </w:pPr>
      <w:r>
        <w:rPr>
          <w:rFonts w:ascii="Times New Roman"/>
          <w:b w:val="false"/>
          <w:i w:val="false"/>
          <w:color w:val="000000"/>
          <w:sz w:val="28"/>
        </w:rPr>
        <w:t xml:space="preserve">
      33) Бiрiккен Араб Әмiрлiктерi (Дубай қаласының аумағы бөлiгiнде ғана); </w:t>
      </w:r>
    </w:p>
    <w:bookmarkEnd w:id="373"/>
    <w:bookmarkStart w:name="z774" w:id="374"/>
    <w:p>
      <w:pPr>
        <w:spacing w:after="0"/>
        <w:ind w:left="0"/>
        <w:jc w:val="both"/>
      </w:pPr>
      <w:r>
        <w:rPr>
          <w:rFonts w:ascii="Times New Roman"/>
          <w:b w:val="false"/>
          <w:i w:val="false"/>
          <w:color w:val="000000"/>
          <w:sz w:val="28"/>
        </w:rPr>
        <w:t xml:space="preserve">
      34) Палау Республикасы; </w:t>
      </w:r>
    </w:p>
    <w:bookmarkEnd w:id="374"/>
    <w:bookmarkStart w:name="z775" w:id="375"/>
    <w:p>
      <w:pPr>
        <w:spacing w:after="0"/>
        <w:ind w:left="0"/>
        <w:jc w:val="both"/>
      </w:pPr>
      <w:r>
        <w:rPr>
          <w:rFonts w:ascii="Times New Roman"/>
          <w:b w:val="false"/>
          <w:i w:val="false"/>
          <w:color w:val="000000"/>
          <w:sz w:val="28"/>
        </w:rPr>
        <w:t xml:space="preserve">
      35) Панама Республикасы; </w:t>
      </w:r>
    </w:p>
    <w:bookmarkEnd w:id="375"/>
    <w:bookmarkStart w:name="z776" w:id="376"/>
    <w:p>
      <w:pPr>
        <w:spacing w:after="0"/>
        <w:ind w:left="0"/>
        <w:jc w:val="both"/>
      </w:pPr>
      <w:r>
        <w:rPr>
          <w:rFonts w:ascii="Times New Roman"/>
          <w:b w:val="false"/>
          <w:i w:val="false"/>
          <w:color w:val="000000"/>
          <w:sz w:val="28"/>
        </w:rPr>
        <w:t xml:space="preserve">
      36) Самоа Тәуелсiз мемлекетi; </w:t>
      </w:r>
    </w:p>
    <w:bookmarkEnd w:id="376"/>
    <w:bookmarkStart w:name="z777" w:id="377"/>
    <w:p>
      <w:pPr>
        <w:spacing w:after="0"/>
        <w:ind w:left="0"/>
        <w:jc w:val="both"/>
      </w:pPr>
      <w:r>
        <w:rPr>
          <w:rFonts w:ascii="Times New Roman"/>
          <w:b w:val="false"/>
          <w:i w:val="false"/>
          <w:color w:val="000000"/>
          <w:sz w:val="28"/>
        </w:rPr>
        <w:t xml:space="preserve">
      37) Сейшел аралдары Республикасы; </w:t>
      </w:r>
    </w:p>
    <w:bookmarkEnd w:id="377"/>
    <w:bookmarkStart w:name="z778" w:id="378"/>
    <w:p>
      <w:pPr>
        <w:spacing w:after="0"/>
        <w:ind w:left="0"/>
        <w:jc w:val="both"/>
      </w:pPr>
      <w:r>
        <w:rPr>
          <w:rFonts w:ascii="Times New Roman"/>
          <w:b w:val="false"/>
          <w:i w:val="false"/>
          <w:color w:val="000000"/>
          <w:sz w:val="28"/>
        </w:rPr>
        <w:t xml:space="preserve">
      38) Сент-Винсент және Гренадин мемлекетi; </w:t>
      </w:r>
    </w:p>
    <w:bookmarkEnd w:id="378"/>
    <w:bookmarkStart w:name="z779" w:id="379"/>
    <w:p>
      <w:pPr>
        <w:spacing w:after="0"/>
        <w:ind w:left="0"/>
        <w:jc w:val="both"/>
      </w:pPr>
      <w:r>
        <w:rPr>
          <w:rFonts w:ascii="Times New Roman"/>
          <w:b w:val="false"/>
          <w:i w:val="false"/>
          <w:color w:val="000000"/>
          <w:sz w:val="28"/>
        </w:rPr>
        <w:t xml:space="preserve">
      39) Сент-Китс және Невис Федерациясы; </w:t>
      </w:r>
    </w:p>
    <w:bookmarkEnd w:id="379"/>
    <w:bookmarkStart w:name="z780" w:id="380"/>
    <w:p>
      <w:pPr>
        <w:spacing w:after="0"/>
        <w:ind w:left="0"/>
        <w:jc w:val="both"/>
      </w:pPr>
      <w:r>
        <w:rPr>
          <w:rFonts w:ascii="Times New Roman"/>
          <w:b w:val="false"/>
          <w:i w:val="false"/>
          <w:color w:val="000000"/>
          <w:sz w:val="28"/>
        </w:rPr>
        <w:t xml:space="preserve">
      40) Сент-Люсия мемлекетi; </w:t>
      </w:r>
    </w:p>
    <w:bookmarkEnd w:id="380"/>
    <w:bookmarkStart w:name="z781" w:id="381"/>
    <w:p>
      <w:pPr>
        <w:spacing w:after="0"/>
        <w:ind w:left="0"/>
        <w:jc w:val="both"/>
      </w:pPr>
      <w:r>
        <w:rPr>
          <w:rFonts w:ascii="Times New Roman"/>
          <w:b w:val="false"/>
          <w:i w:val="false"/>
          <w:color w:val="000000"/>
          <w:sz w:val="28"/>
        </w:rPr>
        <w:t xml:space="preserve">
      41) Ұлыбритания мен Солтүстiк Ирландияның Бiрiккен Корольдiгi (мынадай аумақтар бөлiгiнде ғана): </w:t>
      </w:r>
    </w:p>
    <w:bookmarkEnd w:id="381"/>
    <w:bookmarkStart w:name="z782" w:id="382"/>
    <w:p>
      <w:pPr>
        <w:spacing w:after="0"/>
        <w:ind w:left="0"/>
        <w:jc w:val="both"/>
      </w:pPr>
      <w:r>
        <w:rPr>
          <w:rFonts w:ascii="Times New Roman"/>
          <w:b w:val="false"/>
          <w:i w:val="false"/>
          <w:color w:val="000000"/>
          <w:sz w:val="28"/>
        </w:rPr>
        <w:t>
      Ангилья аралдары;</w:t>
      </w:r>
    </w:p>
    <w:bookmarkEnd w:id="382"/>
    <w:bookmarkStart w:name="z783" w:id="383"/>
    <w:p>
      <w:pPr>
        <w:spacing w:after="0"/>
        <w:ind w:left="0"/>
        <w:jc w:val="both"/>
      </w:pPr>
      <w:r>
        <w:rPr>
          <w:rFonts w:ascii="Times New Roman"/>
          <w:b w:val="false"/>
          <w:i w:val="false"/>
          <w:color w:val="000000"/>
          <w:sz w:val="28"/>
        </w:rPr>
        <w:t>
      Бермуд аралдары;</w:t>
      </w:r>
    </w:p>
    <w:bookmarkEnd w:id="383"/>
    <w:bookmarkStart w:name="z784" w:id="384"/>
    <w:p>
      <w:pPr>
        <w:spacing w:after="0"/>
        <w:ind w:left="0"/>
        <w:jc w:val="both"/>
      </w:pPr>
      <w:r>
        <w:rPr>
          <w:rFonts w:ascii="Times New Roman"/>
          <w:b w:val="false"/>
          <w:i w:val="false"/>
          <w:color w:val="000000"/>
          <w:sz w:val="28"/>
        </w:rPr>
        <w:t>
      Британдық Виргин аралдары;</w:t>
      </w:r>
    </w:p>
    <w:bookmarkEnd w:id="384"/>
    <w:bookmarkStart w:name="z785" w:id="385"/>
    <w:p>
      <w:pPr>
        <w:spacing w:after="0"/>
        <w:ind w:left="0"/>
        <w:jc w:val="both"/>
      </w:pPr>
      <w:r>
        <w:rPr>
          <w:rFonts w:ascii="Times New Roman"/>
          <w:b w:val="false"/>
          <w:i w:val="false"/>
          <w:color w:val="000000"/>
          <w:sz w:val="28"/>
        </w:rPr>
        <w:t>
      Гибралтар;</w:t>
      </w:r>
    </w:p>
    <w:bookmarkEnd w:id="385"/>
    <w:bookmarkStart w:name="z786" w:id="386"/>
    <w:p>
      <w:pPr>
        <w:spacing w:after="0"/>
        <w:ind w:left="0"/>
        <w:jc w:val="both"/>
      </w:pPr>
      <w:r>
        <w:rPr>
          <w:rFonts w:ascii="Times New Roman"/>
          <w:b w:val="false"/>
          <w:i w:val="false"/>
          <w:color w:val="000000"/>
          <w:sz w:val="28"/>
        </w:rPr>
        <w:t>
      Кайман аралдары;</w:t>
      </w:r>
    </w:p>
    <w:bookmarkEnd w:id="386"/>
    <w:bookmarkStart w:name="z787" w:id="387"/>
    <w:p>
      <w:pPr>
        <w:spacing w:after="0"/>
        <w:ind w:left="0"/>
        <w:jc w:val="both"/>
      </w:pPr>
      <w:r>
        <w:rPr>
          <w:rFonts w:ascii="Times New Roman"/>
          <w:b w:val="false"/>
          <w:i w:val="false"/>
          <w:color w:val="000000"/>
          <w:sz w:val="28"/>
        </w:rPr>
        <w:t>
      Монтсеррат аралы;</w:t>
      </w:r>
    </w:p>
    <w:bookmarkEnd w:id="387"/>
    <w:bookmarkStart w:name="z788" w:id="388"/>
    <w:p>
      <w:pPr>
        <w:spacing w:after="0"/>
        <w:ind w:left="0"/>
        <w:jc w:val="both"/>
      </w:pPr>
      <w:r>
        <w:rPr>
          <w:rFonts w:ascii="Times New Roman"/>
          <w:b w:val="false"/>
          <w:i w:val="false"/>
          <w:color w:val="000000"/>
          <w:sz w:val="28"/>
        </w:rPr>
        <w:t>
      Теркс және Кайкос аралдары;</w:t>
      </w:r>
    </w:p>
    <w:bookmarkEnd w:id="388"/>
    <w:bookmarkStart w:name="z789" w:id="389"/>
    <w:p>
      <w:pPr>
        <w:spacing w:after="0"/>
        <w:ind w:left="0"/>
        <w:jc w:val="both"/>
      </w:pPr>
      <w:r>
        <w:rPr>
          <w:rFonts w:ascii="Times New Roman"/>
          <w:b w:val="false"/>
          <w:i w:val="false"/>
          <w:color w:val="000000"/>
          <w:sz w:val="28"/>
        </w:rPr>
        <w:t>
      Мэн аралы;</w:t>
      </w:r>
    </w:p>
    <w:bookmarkEnd w:id="389"/>
    <w:bookmarkStart w:name="z790" w:id="390"/>
    <w:p>
      <w:pPr>
        <w:spacing w:after="0"/>
        <w:ind w:left="0"/>
        <w:jc w:val="both"/>
      </w:pPr>
      <w:r>
        <w:rPr>
          <w:rFonts w:ascii="Times New Roman"/>
          <w:b w:val="false"/>
          <w:i w:val="false"/>
          <w:color w:val="000000"/>
          <w:sz w:val="28"/>
        </w:rPr>
        <w:t>
      Норманд аралдары (Гернси, Джерси, Сарк, Олдерни аралдары);</w:t>
      </w:r>
    </w:p>
    <w:bookmarkEnd w:id="390"/>
    <w:bookmarkStart w:name="z791" w:id="391"/>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бөлiгiнде ғана);</w:t>
      </w:r>
    </w:p>
    <w:bookmarkEnd w:id="391"/>
    <w:bookmarkStart w:name="z792" w:id="392"/>
    <w:p>
      <w:pPr>
        <w:spacing w:after="0"/>
        <w:ind w:left="0"/>
        <w:jc w:val="both"/>
      </w:pPr>
      <w:r>
        <w:rPr>
          <w:rFonts w:ascii="Times New Roman"/>
          <w:b w:val="false"/>
          <w:i w:val="false"/>
          <w:color w:val="000000"/>
          <w:sz w:val="28"/>
        </w:rPr>
        <w:t>
      43) Тонга Корольдiгi;</w:t>
      </w:r>
    </w:p>
    <w:bookmarkEnd w:id="392"/>
    <w:bookmarkStart w:name="z793" w:id="393"/>
    <w:p>
      <w:pPr>
        <w:spacing w:after="0"/>
        <w:ind w:left="0"/>
        <w:jc w:val="both"/>
      </w:pPr>
      <w:r>
        <w:rPr>
          <w:rFonts w:ascii="Times New Roman"/>
          <w:b w:val="false"/>
          <w:i w:val="false"/>
          <w:color w:val="000000"/>
          <w:sz w:val="28"/>
        </w:rPr>
        <w:t>
      44) Филиппин Республикасы;</w:t>
      </w:r>
    </w:p>
    <w:bookmarkEnd w:id="393"/>
    <w:bookmarkStart w:name="z794" w:id="394"/>
    <w:p>
      <w:pPr>
        <w:spacing w:after="0"/>
        <w:ind w:left="0"/>
        <w:jc w:val="both"/>
      </w:pPr>
      <w:r>
        <w:rPr>
          <w:rFonts w:ascii="Times New Roman"/>
          <w:b w:val="false"/>
          <w:i w:val="false"/>
          <w:color w:val="000000"/>
          <w:sz w:val="28"/>
        </w:rPr>
        <w:t>
      45) Шри-Ланка Демократиялық Республикасы</w:t>
      </w:r>
    </w:p>
    <w:bookmarkEnd w:id="394"/>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банктер ұсынатын</w:t>
            </w:r>
            <w:r>
              <w:br/>
            </w: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07" w:id="395"/>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395"/>
    <w:bookmarkStart w:name="z808" w:id="396"/>
    <w:p>
      <w:pPr>
        <w:spacing w:after="0"/>
        <w:ind w:left="0"/>
        <w:jc w:val="both"/>
      </w:pPr>
      <w:r>
        <w:rPr>
          <w:rFonts w:ascii="Times New Roman"/>
          <w:b w:val="false"/>
          <w:i w:val="false"/>
          <w:color w:val="000000"/>
          <w:sz w:val="28"/>
        </w:rPr>
        <w:t>
      түсіндірме</w:t>
      </w:r>
    </w:p>
    <w:bookmarkEnd w:id="396"/>
    <w:bookmarkStart w:name="z809" w:id="397"/>
    <w:p>
      <w:pPr>
        <w:spacing w:after="0"/>
        <w:ind w:left="0"/>
        <w:jc w:val="both"/>
      </w:pPr>
      <w:r>
        <w:rPr>
          <w:rFonts w:ascii="Times New Roman"/>
          <w:b w:val="false"/>
          <w:i w:val="false"/>
          <w:color w:val="000000"/>
          <w:sz w:val="28"/>
        </w:rPr>
        <w:t>
      Исламдық банктер ұсынатын кредиттік тәуекел ескеріле отырып мөлшерленген активтердің талдамасы туралы есеп</w:t>
      </w:r>
    </w:p>
    <w:bookmarkEnd w:id="397"/>
    <w:bookmarkStart w:name="z810" w:id="398"/>
    <w:p>
      <w:pPr>
        <w:spacing w:after="0"/>
        <w:ind w:left="0"/>
        <w:jc w:val="both"/>
      </w:pPr>
      <w:r>
        <w:rPr>
          <w:rFonts w:ascii="Times New Roman"/>
          <w:b w:val="false"/>
          <w:i w:val="false"/>
          <w:color w:val="000000"/>
          <w:sz w:val="28"/>
        </w:rPr>
        <w:t>
      1-тарау. Жалпы ережелер</w:t>
      </w:r>
    </w:p>
    <w:bookmarkEnd w:id="398"/>
    <w:bookmarkStart w:name="z811" w:id="399"/>
    <w:p>
      <w:pPr>
        <w:spacing w:after="0"/>
        <w:ind w:left="0"/>
        <w:jc w:val="both"/>
      </w:pPr>
      <w:r>
        <w:rPr>
          <w:rFonts w:ascii="Times New Roman"/>
          <w:b w:val="false"/>
          <w:i w:val="false"/>
          <w:color w:val="000000"/>
          <w:sz w:val="28"/>
        </w:rPr>
        <w:t>
      1. Осы түсіндірме (бұдан әрі – Түсіндірме) "Исламдық банктер ұсынатын кредиттік тәуекел ескеріле отырып мөлшерленген активтердің талдамасы туралы есеп" нысанын (бұдан әрі – Нысан) толтыру бойынша бірыңғай талаптарды айқындайды.</w:t>
      </w:r>
    </w:p>
    <w:bookmarkEnd w:id="399"/>
    <w:bookmarkStart w:name="z812" w:id="40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400"/>
    <w:bookmarkStart w:name="z813" w:id="401"/>
    <w:p>
      <w:pPr>
        <w:spacing w:after="0"/>
        <w:ind w:left="0"/>
        <w:jc w:val="both"/>
      </w:pPr>
      <w:r>
        <w:rPr>
          <w:rFonts w:ascii="Times New Roman"/>
          <w:b w:val="false"/>
          <w:i w:val="false"/>
          <w:color w:val="000000"/>
          <w:sz w:val="28"/>
        </w:rPr>
        <w:t>
      3. Нысанды исламдық банктер әр айдың біріндегі жағдай бойынша ай сайын жасайды. Нысандағы деректер мың теңгемен толтырылады.</w:t>
      </w:r>
    </w:p>
    <w:bookmarkEnd w:id="401"/>
    <w:bookmarkStart w:name="z814" w:id="40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402"/>
    <w:bookmarkStart w:name="z815" w:id="403"/>
    <w:p>
      <w:pPr>
        <w:spacing w:after="0"/>
        <w:ind w:left="0"/>
        <w:jc w:val="both"/>
      </w:pPr>
      <w:r>
        <w:rPr>
          <w:rFonts w:ascii="Times New Roman"/>
          <w:b w:val="false"/>
          <w:i w:val="false"/>
          <w:color w:val="000000"/>
          <w:sz w:val="28"/>
        </w:rPr>
        <w:t>
      2-тарау. Нысанды толтыру бойынша түсіндірме</w:t>
      </w:r>
    </w:p>
    <w:bookmarkEnd w:id="403"/>
    <w:bookmarkStart w:name="z816" w:id="404"/>
    <w:p>
      <w:pPr>
        <w:spacing w:after="0"/>
        <w:ind w:left="0"/>
        <w:jc w:val="both"/>
      </w:pPr>
      <w:r>
        <w:rPr>
          <w:rFonts w:ascii="Times New Roman"/>
          <w:b w:val="false"/>
          <w:i w:val="false"/>
          <w:color w:val="000000"/>
          <w:sz w:val="28"/>
        </w:rPr>
        <w:t>
      5. 3-бағанда кредиттік тәуекел дәрежесі бойынша мөлшерленуге тиіс активтер сомасы көрсетіледі.</w:t>
      </w:r>
    </w:p>
    <w:bookmarkEnd w:id="404"/>
    <w:bookmarkStart w:name="z817" w:id="405"/>
    <w:p>
      <w:pPr>
        <w:spacing w:after="0"/>
        <w:ind w:left="0"/>
        <w:jc w:val="both"/>
      </w:pPr>
      <w:r>
        <w:rPr>
          <w:rFonts w:ascii="Times New Roman"/>
          <w:b w:val="false"/>
          <w:i w:val="false"/>
          <w:color w:val="000000"/>
          <w:sz w:val="28"/>
        </w:rPr>
        <w:t>
      6. 5-бағанда тәуекел дәрежесіне көбейтілген активтер сомасы (3-баған) пайызбен көрсетіледі (4-баған).</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19-қосымша</w:t>
            </w:r>
          </w:p>
        </w:tc>
      </w:tr>
    </w:tbl>
    <w:bookmarkStart w:name="z820" w:id="406"/>
    <w:p>
      <w:pPr>
        <w:spacing w:after="0"/>
        <w:ind w:left="0"/>
        <w:jc w:val="both"/>
      </w:pPr>
      <w:r>
        <w:rPr>
          <w:rFonts w:ascii="Times New Roman"/>
          <w:b w:val="false"/>
          <w:i w:val="false"/>
          <w:color w:val="000000"/>
          <w:sz w:val="28"/>
        </w:rPr>
        <w:t>
      Әкімшілік деректер жинауға арналған нысан</w:t>
      </w:r>
    </w:p>
    <w:bookmarkEnd w:id="406"/>
    <w:p>
      <w:pPr>
        <w:spacing w:after="0"/>
        <w:ind w:left="0"/>
        <w:jc w:val="both"/>
      </w:pPr>
      <w:r>
        <w:rPr>
          <w:rFonts w:ascii="Times New Roman"/>
          <w:b w:val="false"/>
          <w:i w:val="false"/>
          <w:color w:val="000000"/>
          <w:sz w:val="28"/>
        </w:rPr>
        <w:t>
      Исламдық банктер ұсынатын кредиттік тәуекел ескеріле отырып мөлшерленген шартты және ықтимал міндеттемелердің талдамасы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(банктің атауы)</w:t>
      </w:r>
    </w:p>
    <w:p>
      <w:pPr>
        <w:spacing w:after="0"/>
        <w:ind w:left="0"/>
        <w:jc w:val="both"/>
      </w:pPr>
      <w:r>
        <w:rPr>
          <w:rFonts w:ascii="Times New Roman"/>
          <w:b w:val="false"/>
          <w:i w:val="false"/>
          <w:color w:val="000000"/>
          <w:sz w:val="28"/>
        </w:rPr>
        <w:t>
      Индекс: 2- BVU_RUIVO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
        <w:gridCol w:w="10360"/>
        <w:gridCol w:w="241"/>
        <w:gridCol w:w="1"/>
        <w:gridCol w:w="508"/>
        <w:gridCol w:w="508"/>
        <w:gridCol w:w="4"/>
        <w:gridCol w:w="2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Standard&amp; Poor's агенттігінің "АА-"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ІІ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ІІІ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Міндеттемелері толығымен: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IV тобына жататын тұлғалардың пайдасына берілген банк кепілдіктері мен кепілдемелері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Міндеттемелері толығымен: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V тобына жататын тұлғалардың пайдасына берілген банк кепілдіктері мен кепілдемелері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 "Самұрық-Қазына" ұлттық әл-ауқат қоры" акционерлік қоғамы, "Бәйтерек" ұлттық басқарушы холдингі"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рейтингілік агенттіктердің бірінiң осыған ұқсас деңгейдегi рейтингi бар шет мемлекеттердiң орталық үкiметтерi және орталық банктері шығарған бағалы қағаздарды, өтiмдiлiгi жоғары басқа да бағалы қағаздарды сатып алу не сату бойынша кредиттік тәуекел дәрежесі бойынша мөлшерленген активтердің І тобына жататын қарсы әріптестермен жасалған шартты (ықтимал)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 "Самұрық-Қазына" ұлттық әл-ауқат қоры"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рейтингілік агенттіктердің бірінiң осыған ұқсас деңгейдегi рейтингi бар шет мемлекеттердiң орталық үкiметтерi және орталық банктері шығарған бағалы қағаздарды, өтiмдiлiгi жоғары басқа да бағалы қағаздарды сатып алу не сату бойынша кредиттік тәуекел дәрежесі бойынша мөлшерленген активтердің II тобына жататын қарсы әріптестермен жасалған шартты (ықтимал) мiндеттемелер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 "Самұрық-Қазына" ұлттық әл-ауқат қоры"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рейтингілік агенттіктердің бірінiң осыған ұқсас деңгейдегi рейтингi бар шет мемлекеттердiң орталық үкiметтерi және орталық банктері шығарған бағалы қағаздарды, өтiмдiлiгi жоғары басқа да бағалы қағаздарды сатып алу не сату бойынша кредиттік тәуекел дәрежесі бойынша мөлшерленген активтердің III тобына жататын қарсы әріптестермен жасалған шартты (ықтимал) мiндеттемелер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 "Самұрық-Қазына" ұлттық әл-ауқат қоры"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рейтингілік агенттіктердің бірінiң осыған ұқсас деңгейдегi рейтингi бар шет мемлекеттердiң орталық үкiметтерi және орталық банктері шығарған бағалы қағаздарды, өтiмдiлiгi жоғары басқа да бағалы қағаздарды сатып алу не сату бойынша кредиттік тәуекел дәрежесі бойынша мөлшерленген активтердің IV тобына жататын қарсы әріптестермен жасалған шартты (ықтимал) мiндеттемелер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 "Самұрық-Қазына" ұлттық әл-ауқат қоры"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рейтингілік агенттіктердің бірінiң осыған ұқсас деңгейдегi рейтингi бар шет мемлекеттердiң орталық үкiметтерi және орталық банктері шығарған бағалы қағаздарды, өтiмдiлiгi жоғары басқа да бағалы қағаздарды сатып алу не сату бойынша кредиттік тәуекел дәрежесі бойынша мөлшерленген активтердің V тобына жататын қарсы әріптестермен жасалған шартты (ықтимал) мiндеттемелер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 тобына жататын банктің иелігіне берiлген ақшамен немесе тазартылған бағалы металдармен қамтамасыз етiлген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ІІ тобына жататын банктің иелігіне берiлген ақшамен немесе тазартылған бағалы металдармен қамтамасыз етiлген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ІІІ тобына жататын банктің иелігіне берiлген ақшамен немесе тазартылған бағалы металдармен қамтамасыз етiлген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аккредитивтерi: банктiң қаржы мiндеттемелерiнсiз; мыналармен: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IV тобына жататын банктің иелігіне берiлген ақшамен немесе тазартылған бағалы металдармен қамтамасыз етiлген мiндеттемелер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аккредитивтерi: банктiң қаржы мiндеттемелерiнсiз; мыналармен: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V тобына жататын банктің иелігіне берiлген ақшамен немесе тазартылған бағалы металдармен қамтамасыз етiлген мiндеттемелер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IV тобына жататын банктің талабы бойынша кез келген сәтте жойылуға жататын қарыздар мен салымдарды банктiң болашақта орналастыруы бойынша ықтимал (шартты) мiндеттемелер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 тобына жататын банктің талабы бойынша кез келген сәтте жойылуға жататын қарыздар мен салымдарды банктiң болашақта орналастыруы бойынша ықтимал (шартты) мiндеттемелер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кредиттік тәуекел дәрежесі бойынша мөлшерленген активтердің І тобына жататын еншiлес ұйымдарының пайдасына олар арқылы сыртқы қарыздарды тартқан және банктiң мiндеттемелерiн орналастырған кезде берiлген банктiң кепілдіктері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кредиттік тәуекел дәрежесі бойынша мөлшерленген активтердің ІІ тобына жататын еншiлес ұйымдарының пайдасына олар арқылы сыртқы қарыздарды тартқан және банктiң мiндеттемелерiн орналастырған кезде берiлген банктiң кепілдіктері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кредиттік тәуекел дәрежесі бойынша мөлшерленген активтердің ІІІ тобына жататын еншiлес ұйымдарының пайдасына олар арқылы сыртқы қарыздарды тартқан және банктiң мiндеттемелерiн орналастырған кезде берiлген банктiң кепілдіктері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Банктiң кредиттік тәуекел дәрежесі бойынша мөлшерленген активтердің IV тобына жататын еншiлес ұйымдарының пайдасына олар арқылы сыртқы қарыздарды тартқан және банктiң мiндеттемелерiн орналастырған кезде берiлген банктiң кепілдіктері мен кепiлдемелерi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Банктiң кредиттік тәуекел дәрежесі бойынша мөлшерленген активтердің V тобына жататын еншiлес ұйымдарының пайдасына олар арқылы сыртқы қарыздарды тартқан және банктiң мiндеттемелерiн орналастырған кезде берiлген банктiң кепілдіктері мен кепiлдемелерi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 тобына жататын тұлғалармен жасалған берілген қарызды қамтамасыз етуге банк қабылдаған кепілдіктер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 тобына жататын тұлғалармен жасалған берілген қарызды қамтамасыз етуге банк қабылдаған кепілдіктер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 тобына жататын тұлғалармен жасалған берілген қарызды қамтамасыз етуге банк қабылдаған кепілдіктер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IV тобына жататын тұлғалармен жасалған берілген қарызды қамтамасыз етуге банк қабылдаған кепілдіктер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тұлғалармен жасалған берілген қарызды қамтамасыз етуге банк қабылдаған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 тобына жататын тұлғалармен жасалған, өтеу мерзiмi 1 (бір) жылдан аз қарыздар мен салымдарды банктiң болашақта орналастыруы бойынша ықтимал (шартты)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ІI тобына жататын тұлғалармен жасалған, өтеу мерзiмi 1 (бір) жылдан аз қарыздар мен салымдарды банктiң болашақта орналастыруы бойынша ықтимал (шартты)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ІІI тобына жататын тұлғалармен жасалған, өтеу мерзiмi 1 (бір) жылдан аз қарыздар мен салымдарды банктiң болашақта орналастыруы бойынша ықтимал (шартты)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IV тобына жататын тұлғалармен жасалған, өтеу мерзiмi 1 (бір) жылдан аз қарыздар мен салымдарды банктiң болашақта орналастыруы бойынша ықтимал (шартты) мiндеттемелер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 тобына жататын тұлғалармен жасалған, өтеу мерзiмi 1 (бір) жылдан аз қарыздар мен салымдарды банктiң болашақта орналастыруы бойынша ықтимал (шартты) мiндеттемелер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агенттiгiнің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қамтамасыз етiлген, кредиттік тәуекел дәрежесі бойынша мөлшерленген активтердің І тобына жататын тұлғалардың пайдасына берілген банк кепiлдiктерi мен кепiлдемелерi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агенттiгiнің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қамтамасыз етiлген, кредиттік тәуекел дәрежесі бойынша мөлшерленген активтердің ІІ тобына жататын тұлғалардың пайдасына берілген банк кепiлдiктерi мен кепiлдемелерi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агенттiгiнің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қамтамасыз етiлген, кредиттік тәуекел дәрежесі бойынша мөлшерленген активтердің ІІІ тобына жататын тұлғалардың пайдасына берілген банк кепiлдiктерi мен кепiлдемелерi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агенттiгiнің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қамтамасыз етiлген, кредиттік тәуекел дәрежесі бойынша мөлшерленген активтердің ІV тобына жататын тұлғалардың пайдасына берілген банк кепiлдiктерi мен кепiлдемелерi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агенттiгiнің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қамтамасыз етiлген, кредиттік тәуекел дәрежесі бойынша мөлшерленген активтердің V тобына жататын тұлғалардың пайдасына берілген банк кепiлдiктерi мен кепiлдемелерi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рейтингілік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рейтингi немесе басқа рейтингілік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рейтингi немесе басқа рейтингілік агенттіктердің бірiнiң осыған ұқсас деңгейдегi рейтингi бар банктердiң бағалы қағаздарымен қамтамасыз етiлген, кредиттік тәуекел дәрежесі бойынша мөлшерленген активтердің І тобына жататын тұлғалардың пайдасына шығарылған банк аккредитивтерi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рейтингілік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рейтингi немесе басқа рейтингілік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рейтингi немесе басқа рейтингілік агенттіктердің бірiнiң осыған ұқсас деңгейдегi рейтингi бар банктердiң бағалы қағаздарымен қамтамасыз етiлген, кредиттік тәуекел дәрежесі бойынша мөлшерленген активтердің ІІ тобына жататын тұлғалардың пайдасына шығарылған банк аккредитивтерi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рейтингілік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рейтингi немесе басқа рейтингілік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рейтингi немесе басқа рейтингілік агенттіктердің бірiнiң осыған ұқсас деңгейдегi рейтингi бар банктердiң бағалы қағаздарымен қамтамасыз етiлген, кредиттік тәуекел дәрежесі бойынша мөлшерленген активтердің ІІІ тобына жататын тұлғалардың пайдасына шығарылған банк аккредитивтерi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Мiндеттемелері мыналармен: Standard &amp; Poor's агенттiгiнiң "А-"-тен "AA-"-ке дейiнгі тәуелсiз рейтингi немесе басқа рейтингілік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рейтингi немесе басқа рейтингілік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рейтингi немесе басқа рейтингілік агенттіктердің бірiнiң осыған ұқсас деңгейдегi рейтингi бар банктердiң бағалы қағаздарымен қамтамасыз етiлген, кредиттік тәуекел дәрежесі бойынша мөлшерленген активтердің IV тобына жататын тұлғалардың пайдасына шығарылған банк аккредитивтерi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Мiндеттемелері мыналармен: Standard &amp; Poor's агенттiгiнiң "А-"-тен "AA-"-ке дейiнгі тәуелсiз рейтингi немесе басқа рейтингілік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рейтингi немесе басқа рейтингілік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рейтингi немесе басқа рейтингілік агенттіктердің бірiнiң осыған ұқсас деңгейдегi рейтингi бар банктердiң бағалы қағаздарымен қамтамасыз етiлген, кредиттік тәуекел дәрежесі бойынша мөлшерленген активтердің V тобына жататын тұлғалардың пайдасына шығарылған банк аккредитивтерi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тұлғалармен жасалған, өтеу мерзiмi 1 (бір) жылдан астам қарыздар мен салымдарды банктiң болашақта орналастыруы бойынша ықтимал (шартты)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тұлғалармен жасалған, өтеу мерзiмi 1 (бір) жылдан астам қарыздар мен салымдарды банктiң болашақта орналастыруы бойынша ықтимал (шартты)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тұлғалармен жасалған, өтеу мерзiмi 1 (бір) жылдан астам қарыздар мен салымдарды банктiң болашақта орналастыруы бойынша ықтимал (шартты)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жататын тұлғалармен жасалған, өтеу мерзiмi 1 (бір) жылдан астам қарыздар мен салымдарды банктiң болашақта орналастыруы бойынша ықтимал (шартты)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тұлғалармен жасалған, өтеу мерзiмi 1 (бір) жылдан астам қарыздар мен салымдарды банктiң болашақта орналастыруы бойынша ықтимал (шартты)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"BBB-"-тен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рейтингi немесе басқа рейтингілiк агенттiктердiң бірiнiң осындай деңгейдегi рейтингi бар банктердiң бағалы қағаздарымен;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 тобына жататын тұлғалардың пайдасына берілген банк кепiлдiктерi мен кепiлдемелерi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"BBB-"-тен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рейтингi немесе басқа рейтингілiк агенттiктердiң бірiнiң осындай деңгейдегi рейтингi бар банктердiң бағалы қағаздарымен;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ІІ тобына жататын тұлғалардың пайдасына берілген банк кепiлдiктерi мен кепiлдемелерi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"BBB-"-тен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рейтингi немесе басқа рейтингілiк агенттiктердiң бірiнiң осындай деңгейдегi рейтингi бар банктердiң бағалы қағаздарымен;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ІІІ тобына жататын тұлғалардың пайдасына берілген банк кепiлдiктерi мен кепiлдемелерi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"BBB-"-тен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рейтингi немесе басқа рейтингілiк агенттiктердiң бірiнiң осындай деңгейдегi рейтингi бар банктердiң бағалы қағаздарымен;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ІV тобына жататын тұлғалардың пайдасына берілген банк кепiлдiктерi мен кепiлдемелерi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"BBB-"-тен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рейтингi немесе басқа рейтингілiк агенттiктердiң бірiнiң осындай деңгейдегi рейтингi бар банктердiң бағалы қағаздарымен;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V тобына жататын тұлғалардың пайдасына берілген банк кепiлдiктерi мен кепiлдемелерi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"ВВВ-"-тен "A-"-ке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рейтингілiк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рейтингi немесе басқа рейтингілiк агенттiктердiң бірiнiң осыған ұқсас деңгейдегi рейтингi бар банктердiң бағалы қағаздарымен;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 тобына жататын тұлғалардың пайдасына шығарылған банк аккредитивтерi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"ВВВ-"-тен "A-"-ке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рейтингілiк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рейтингi немесе басқа рейтингілiк агенттiктердiң бірiнiң осыған ұқсас деңгейдегi рейтингi бар банктердiң бағалы қағаздарымен;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ІІ тобына жататын тұлғалардың пайдасына шығарылған банк аккредитивтерi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"ВВВ-"-тен "A-"-ке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рейтингілiк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рейтингi немесе басқа рейтингілiк агенттiктердiң бірiнiң осыған ұқсас деңгейдегi рейтингi бар банктердiң бағалы қағаздарымен;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ІІІ тобына жататын тұлғалардың пайдасына шығарылған банк аккредитивтерi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"ВВВ-"-тен "A-"-ке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рейтингілiк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рейтингi немесе басқа рейтингілiк агенттiктердiң бірiнiң осыған ұқсас деңгейдегi рейтингi бар банктердiң бағалы қағаздарымен;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ІV тобына жататын тұлғалардың пайдасына шығарылған банк аккредитивтерi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"ВВВ-"-тен "A-"-ке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рейтингілiк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рейтингi немесе басқа рейтингілiк агенттiктердiң бірiнiң осыған ұқсас деңгейдегi рейтингi бар банктердiң бағалы қағаздарымен;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V тобына жататын тұлғалардың пайдасына шығарылған банк аккредитивтерi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 жасаған банк кері сатып алатын міндеттемесі бар банкке қаржы құралдарын сату туралы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 жасаған банк кері сатып алатын міндеттемесі бар банкке қаржы құралдарын сату туралы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 жасаған банк кері сатып алатын міндеттемесі бар банкке қаржы құралдарын сату туралы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жататын тұлғалар жасаған банк кері сатып алатын міндеттемесі бар банкке қаржы құралдарын сату туралы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 жасаған банк кері сатып алатын міндеттемесі бар банкке қаржы құралдарын сату туралы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тұлғалардың пайдасына берілген банктің өзге кепілдіктері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тұлғалардың пайдасына берілген банктің өзге кепілдіктері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тұлғалардың пайдасына берілген банктің өзге кепілдіктері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жататын тұлғалардың пайдасына берілген банктің өзге кепілдіктері (кепілдемелері)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Vтобына жататын тұлғалардың пайдасына берілген банктің өзге кепілдіктері (кепілдемелері)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тұлғалардың пайдасына шығарылған банктің өзге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тұлғалардың пайдасына шығарылған банктің өзге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тұлғалардың пайдасына шығарылған банктің өзге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жататын тұлғалардың пайдасына шығарылған банктің өзге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тұлғалардың пайдасына шығарылған банктің өзге аккредитивтері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тұлғалардың алдындағы банктің өзге шартты (ықтимал)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тұлғалардың алдындағы банктің өзге шартты (ықтимал)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тұлғалардың алдындағы банктің өзге шартты (ықтимал)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жататын тұлғалардың алдындағы банктің өзге шартты (ықтимал)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тұлғалардың алдындағы банктің өзге шартты (ықтимал)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шартты міндеттемелер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банктер ұсынатын</w:t>
            </w:r>
            <w:r>
              <w:br/>
            </w:r>
            <w:r>
              <w:rPr>
                <w:rFonts w:ascii="Times New Roman"/>
                <w:b w:val="false"/>
                <w:i w:val="false"/>
                <w:color w:val="000000"/>
                <w:sz w:val="20"/>
              </w:rPr>
              <w:t>кредиттік  тәуекел ескеріле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отырып мөлшерленген шартты</w:t>
            </w:r>
            <w:r>
              <w:br/>
            </w:r>
            <w:r>
              <w:rPr>
                <w:rFonts w:ascii="Times New Roman"/>
                <w:b w:val="false"/>
                <w:i w:val="false"/>
                <w:color w:val="000000"/>
                <w:sz w:val="20"/>
              </w:rPr>
              <w:t>және ықтимал міндеттемелердің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талдамасы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нысанына қосымша</w:t>
            </w:r>
          </w:p>
        </w:tc>
      </w:tr>
    </w:tbl>
    <w:bookmarkStart w:name="z846" w:id="407"/>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407"/>
    <w:bookmarkStart w:name="z847" w:id="408"/>
    <w:p>
      <w:pPr>
        <w:spacing w:after="0"/>
        <w:ind w:left="0"/>
        <w:jc w:val="both"/>
      </w:pPr>
      <w:r>
        <w:rPr>
          <w:rFonts w:ascii="Times New Roman"/>
          <w:b w:val="false"/>
          <w:i w:val="false"/>
          <w:color w:val="000000"/>
          <w:sz w:val="28"/>
        </w:rPr>
        <w:t>
      түсіндірме</w:t>
      </w:r>
    </w:p>
    <w:bookmarkEnd w:id="408"/>
    <w:bookmarkStart w:name="z848" w:id="409"/>
    <w:p>
      <w:pPr>
        <w:spacing w:after="0"/>
        <w:ind w:left="0"/>
        <w:jc w:val="both"/>
      </w:pPr>
      <w:r>
        <w:rPr>
          <w:rFonts w:ascii="Times New Roman"/>
          <w:b w:val="false"/>
          <w:i w:val="false"/>
          <w:color w:val="000000"/>
          <w:sz w:val="28"/>
        </w:rPr>
        <w:t>
      Исламдық банктер ұсынатын кредиттік тәуекел ескеріле отырып мөлшерленген шартты және ықтимал міндеттемелердің талдамасы туралы есеп</w:t>
      </w:r>
    </w:p>
    <w:bookmarkEnd w:id="409"/>
    <w:bookmarkStart w:name="z849" w:id="410"/>
    <w:p>
      <w:pPr>
        <w:spacing w:after="0"/>
        <w:ind w:left="0"/>
        <w:jc w:val="both"/>
      </w:pPr>
      <w:r>
        <w:rPr>
          <w:rFonts w:ascii="Times New Roman"/>
          <w:b w:val="false"/>
          <w:i w:val="false"/>
          <w:color w:val="000000"/>
          <w:sz w:val="28"/>
        </w:rPr>
        <w:t>
      1-тарау. Жалпы ережелер</w:t>
      </w:r>
    </w:p>
    <w:bookmarkEnd w:id="410"/>
    <w:bookmarkStart w:name="z850" w:id="411"/>
    <w:p>
      <w:pPr>
        <w:spacing w:after="0"/>
        <w:ind w:left="0"/>
        <w:jc w:val="both"/>
      </w:pPr>
      <w:r>
        <w:rPr>
          <w:rFonts w:ascii="Times New Roman"/>
          <w:b w:val="false"/>
          <w:i w:val="false"/>
          <w:color w:val="000000"/>
          <w:sz w:val="28"/>
        </w:rPr>
        <w:t>
      1. Осы түсіндірме (бұдан әрі – Түсіндірме) "Исламдық банктер ұсынатын кредиттік тәуекел ескеріле отырып мөлшерленген шартты және ықтимал міндеттемелердің талдамасы туралы есеп" нысанын (бұдан әрі – Нысан) толтыру бойынша бірыңғай талаптарды айқындайды.</w:t>
      </w:r>
    </w:p>
    <w:bookmarkEnd w:id="411"/>
    <w:bookmarkStart w:name="z851" w:id="41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412"/>
    <w:bookmarkStart w:name="z852" w:id="413"/>
    <w:p>
      <w:pPr>
        <w:spacing w:after="0"/>
        <w:ind w:left="0"/>
        <w:jc w:val="both"/>
      </w:pPr>
      <w:r>
        <w:rPr>
          <w:rFonts w:ascii="Times New Roman"/>
          <w:b w:val="false"/>
          <w:i w:val="false"/>
          <w:color w:val="000000"/>
          <w:sz w:val="28"/>
        </w:rPr>
        <w:t>
      3. Нысанды исламдық банктер әр айдың біріндегі жағдай бойынша ай сайын жасайды. Нысандағы деректер мың теңгемен толтырылады.</w:t>
      </w:r>
    </w:p>
    <w:bookmarkEnd w:id="413"/>
    <w:bookmarkStart w:name="z853" w:id="41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414"/>
    <w:bookmarkStart w:name="z854" w:id="415"/>
    <w:p>
      <w:pPr>
        <w:spacing w:after="0"/>
        <w:ind w:left="0"/>
        <w:jc w:val="both"/>
      </w:pPr>
      <w:r>
        <w:rPr>
          <w:rFonts w:ascii="Times New Roman"/>
          <w:b w:val="false"/>
          <w:i w:val="false"/>
          <w:color w:val="000000"/>
          <w:sz w:val="28"/>
        </w:rPr>
        <w:t>
      2-тарау. Нысанды толтыру бойынша түсіндірме</w:t>
      </w:r>
    </w:p>
    <w:bookmarkEnd w:id="415"/>
    <w:bookmarkStart w:name="z855" w:id="416"/>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13939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 </w:t>
      </w:r>
    </w:p>
    <w:bookmarkEnd w:id="416"/>
    <w:bookmarkStart w:name="z856" w:id="417"/>
    <w:p>
      <w:pPr>
        <w:spacing w:after="0"/>
        <w:ind w:left="0"/>
        <w:jc w:val="both"/>
      </w:pPr>
      <w:r>
        <w:rPr>
          <w:rFonts w:ascii="Times New Roman"/>
          <w:b w:val="false"/>
          <w:i w:val="false"/>
          <w:color w:val="000000"/>
          <w:sz w:val="28"/>
        </w:rPr>
        <w:t>
      6. 3-бағанда кредиттік тәуекел ескеріле отырып мөлшерленуге жататын шартты және ықтимал міндеттемелер бойынша сома көрсетіледі.</w:t>
      </w:r>
    </w:p>
    <w:bookmarkEnd w:id="417"/>
    <w:bookmarkStart w:name="z857" w:id="418"/>
    <w:p>
      <w:pPr>
        <w:spacing w:after="0"/>
        <w:ind w:left="0"/>
        <w:jc w:val="both"/>
      </w:pPr>
      <w:r>
        <w:rPr>
          <w:rFonts w:ascii="Times New Roman"/>
          <w:b w:val="false"/>
          <w:i w:val="false"/>
          <w:color w:val="000000"/>
          <w:sz w:val="28"/>
        </w:rPr>
        <w:t>
      7. 6-бағанда конверсия коэффициентінің мәніне көбейтілген (4-баған) шартты және ықтимал міндеттемелер бойынша сома пайызбен (3-баған) және кредиттік тәуекел коэффициентінің мәні пайызбен (5-баған) көрсетіледі.</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273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20-қосымша</w:t>
            </w:r>
          </w:p>
        </w:tc>
      </w:tr>
    </w:tbl>
    <w:bookmarkStart w:name="z860" w:id="419"/>
    <w:p>
      <w:pPr>
        <w:spacing w:after="0"/>
        <w:ind w:left="0"/>
        <w:jc w:val="both"/>
      </w:pPr>
      <w:r>
        <w:rPr>
          <w:rFonts w:ascii="Times New Roman"/>
          <w:b w:val="false"/>
          <w:i w:val="false"/>
          <w:color w:val="000000"/>
          <w:sz w:val="28"/>
        </w:rPr>
        <w:t>
      Әкімшілік деректер жинауға арналған нысан</w:t>
      </w:r>
    </w:p>
    <w:bookmarkEnd w:id="419"/>
    <w:p>
      <w:pPr>
        <w:spacing w:after="0"/>
        <w:ind w:left="0"/>
        <w:jc w:val="both"/>
      </w:pPr>
      <w:r>
        <w:rPr>
          <w:rFonts w:ascii="Times New Roman"/>
          <w:b w:val="false"/>
          <w:i w:val="false"/>
          <w:color w:val="000000"/>
          <w:sz w:val="28"/>
        </w:rPr>
        <w:t>
      Исламдық банктер ұсынатын тауар-материалдық қорлардың нарықтық құнының өзгеруіне байланысты нарықтық тәуекелдің талдамасы туралы есеп</w:t>
      </w:r>
    </w:p>
    <w:p>
      <w:pPr>
        <w:spacing w:after="0"/>
        <w:ind w:left="0"/>
        <w:jc w:val="both"/>
      </w:pPr>
      <w:r>
        <w:rPr>
          <w:rFonts w:ascii="Times New Roman"/>
          <w:b w:val="false"/>
          <w:i w:val="false"/>
          <w:color w:val="000000"/>
          <w:sz w:val="28"/>
        </w:rPr>
        <w:t>
      Есепті кезең: 20__жылғы "__" 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2- BVU_RRRTMZ</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есепті айдан кейінгі айдың жетінші жұмыс күнінен </w:t>
      </w:r>
    </w:p>
    <w:p>
      <w:pPr>
        <w:spacing w:after="0"/>
        <w:ind w:left="0"/>
        <w:jc w:val="both"/>
      </w:pPr>
      <w:r>
        <w:rPr>
          <w:rFonts w:ascii="Times New Roman"/>
          <w:b w:val="false"/>
          <w:i w:val="false"/>
          <w:color w:val="000000"/>
          <w:sz w:val="28"/>
        </w:rPr>
        <w:t>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660"/>
        <w:gridCol w:w="660"/>
        <w:gridCol w:w="660"/>
        <w:gridCol w:w="1268"/>
        <w:gridCol w:w="2636"/>
        <w:gridCol w:w="1759"/>
        <w:gridCol w:w="1639"/>
        <w:gridCol w:w="2175"/>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тауар</w:t>
            </w:r>
            <w:r>
              <w:br/>
            </w:r>
            <w:r>
              <w:rPr>
                <w:rFonts w:ascii="Times New Roman"/>
                <w:b w:val="false"/>
                <w:i w:val="false"/>
                <w:color w:val="000000"/>
                <w:sz w:val="20"/>
              </w:rPr>
              <w:t>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позиция</w:t>
            </w:r>
            <w:r>
              <w:br/>
            </w:r>
            <w:r>
              <w:rPr>
                <w:rFonts w:ascii="Times New Roman"/>
                <w:b w:val="false"/>
                <w:i w:val="false"/>
                <w:color w:val="000000"/>
                <w:sz w:val="20"/>
              </w:rPr>
              <w:t>
2-3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позиция |2|+|3|</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позиция шамасының 15 пайызы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позиция шамасының 3 пайызы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материалдық тәуекелдің шамасы 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Орындаушы ________________________________________________________ ____________</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көрсетілген болса) күні</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банктер ұсынатын</w:t>
            </w:r>
            <w:r>
              <w:br/>
            </w: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w:t>
            </w:r>
            <w:r>
              <w:br/>
            </w:r>
            <w:r>
              <w:rPr>
                <w:rFonts w:ascii="Times New Roman"/>
                <w:b w:val="false"/>
                <w:i w:val="false"/>
                <w:color w:val="000000"/>
                <w:sz w:val="20"/>
              </w:rPr>
              <w:t>шартты және ықтимал</w:t>
            </w:r>
            <w:r>
              <w:br/>
            </w:r>
            <w:r>
              <w:rPr>
                <w:rFonts w:ascii="Times New Roman"/>
                <w:b w:val="false"/>
                <w:i w:val="false"/>
                <w:color w:val="000000"/>
                <w:sz w:val="20"/>
              </w:rPr>
              <w:t>міндеттемелердің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85" w:id="420"/>
    <w:p>
      <w:pPr>
        <w:spacing w:after="0"/>
        <w:ind w:left="0"/>
        <w:jc w:val="both"/>
      </w:pPr>
      <w:r>
        <w:rPr>
          <w:rFonts w:ascii="Times New Roman"/>
          <w:b w:val="false"/>
          <w:i w:val="false"/>
          <w:color w:val="000000"/>
          <w:sz w:val="28"/>
        </w:rPr>
        <w:t>
      Әкімшілік деректер жинауға арналған нысанды толтыру бойынша</w:t>
      </w:r>
    </w:p>
    <w:bookmarkEnd w:id="420"/>
    <w:bookmarkStart w:name="z886" w:id="421"/>
    <w:p>
      <w:pPr>
        <w:spacing w:after="0"/>
        <w:ind w:left="0"/>
        <w:jc w:val="both"/>
      </w:pPr>
      <w:r>
        <w:rPr>
          <w:rFonts w:ascii="Times New Roman"/>
          <w:b w:val="false"/>
          <w:i w:val="false"/>
          <w:color w:val="000000"/>
          <w:sz w:val="28"/>
        </w:rPr>
        <w:t>
      түсіндірме</w:t>
      </w:r>
    </w:p>
    <w:bookmarkEnd w:id="421"/>
    <w:bookmarkStart w:name="z887" w:id="422"/>
    <w:p>
      <w:pPr>
        <w:spacing w:after="0"/>
        <w:ind w:left="0"/>
        <w:jc w:val="both"/>
      </w:pPr>
      <w:r>
        <w:rPr>
          <w:rFonts w:ascii="Times New Roman"/>
          <w:b w:val="false"/>
          <w:i w:val="false"/>
          <w:color w:val="000000"/>
          <w:sz w:val="28"/>
        </w:rPr>
        <w:t>
      Исламдық банктер ұсынатын тауар-материалдық қорлардың нарықтық құнының өзгеруіне байланысты нарықтық тәуекелдің талдамасы туралы есеп</w:t>
      </w:r>
    </w:p>
    <w:bookmarkEnd w:id="422"/>
    <w:bookmarkStart w:name="z888" w:id="423"/>
    <w:p>
      <w:pPr>
        <w:spacing w:after="0"/>
        <w:ind w:left="0"/>
        <w:jc w:val="both"/>
      </w:pPr>
      <w:r>
        <w:rPr>
          <w:rFonts w:ascii="Times New Roman"/>
          <w:b w:val="false"/>
          <w:i w:val="false"/>
          <w:color w:val="000000"/>
          <w:sz w:val="28"/>
        </w:rPr>
        <w:t>
      1-тарау. Жалпы ережелер</w:t>
      </w:r>
    </w:p>
    <w:bookmarkEnd w:id="423"/>
    <w:bookmarkStart w:name="z889" w:id="424"/>
    <w:p>
      <w:pPr>
        <w:spacing w:after="0"/>
        <w:ind w:left="0"/>
        <w:jc w:val="both"/>
      </w:pPr>
      <w:r>
        <w:rPr>
          <w:rFonts w:ascii="Times New Roman"/>
          <w:b w:val="false"/>
          <w:i w:val="false"/>
          <w:color w:val="000000"/>
          <w:sz w:val="28"/>
        </w:rPr>
        <w:t>
      1. Осы түсіндірме (бұдан әрі – Түсіндірме) "Исламдық банктер ұсынатын кредиттік тәуекел ескеріле отырып мөлшерленген шартты және ықтимал міндеттемелердің талдамасы туралы есеп" нысанын (бұдан әрі – Нысан) толтыру бойынша бірыңғай талаптарды айқындайды.</w:t>
      </w:r>
    </w:p>
    <w:bookmarkEnd w:id="424"/>
    <w:bookmarkStart w:name="z890" w:id="425"/>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425"/>
    <w:bookmarkStart w:name="z891" w:id="426"/>
    <w:p>
      <w:pPr>
        <w:spacing w:after="0"/>
        <w:ind w:left="0"/>
        <w:jc w:val="both"/>
      </w:pPr>
      <w:r>
        <w:rPr>
          <w:rFonts w:ascii="Times New Roman"/>
          <w:b w:val="false"/>
          <w:i w:val="false"/>
          <w:color w:val="000000"/>
          <w:sz w:val="28"/>
        </w:rPr>
        <w:t>
      3. Нысанды исламдық банктер әр айдың біріндегі жағдай бойынша ай сайын жасайды. Нысандағы деректер мың теңгемен толтырылады.</w:t>
      </w:r>
    </w:p>
    <w:bookmarkEnd w:id="426"/>
    <w:bookmarkStart w:name="z892" w:id="42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427"/>
    <w:bookmarkStart w:name="z893" w:id="428"/>
    <w:p>
      <w:pPr>
        <w:spacing w:after="0"/>
        <w:ind w:left="0"/>
        <w:jc w:val="both"/>
      </w:pPr>
      <w:r>
        <w:rPr>
          <w:rFonts w:ascii="Times New Roman"/>
          <w:b w:val="false"/>
          <w:i w:val="false"/>
          <w:color w:val="000000"/>
          <w:sz w:val="28"/>
        </w:rPr>
        <w:t>
      2-тарау. Нысанды толтыру бойынша түсіндірме</w:t>
      </w:r>
    </w:p>
    <w:bookmarkEnd w:id="428"/>
    <w:bookmarkStart w:name="z894" w:id="429"/>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13939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27-тармақтарына</w:t>
      </w:r>
      <w:r>
        <w:rPr>
          <w:rFonts w:ascii="Times New Roman"/>
          <w:b w:val="false"/>
          <w:i w:val="false"/>
          <w:color w:val="000000"/>
          <w:sz w:val="28"/>
        </w:rPr>
        <w:t xml:space="preserve"> сәйкес толтырылады.</w:t>
      </w:r>
    </w:p>
    <w:bookmarkEnd w:id="4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