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ff2d5" w14:textId="f9ff2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Микроқаржы ұйымдары есептілігінің тізбесін, нысандарын, мерзімдерін және оларды табыс 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қарашадағы № 272 қаулысы. Қазақстан Республикасының Әділет министрлігінде 2017 жылғы 26 қаңтарда № 14741 болып тіркелді. Күші жойылды - Қазақстан Республикасы Ұлттық Банкі Басқармасының 2019 жылғы 28 қарашадағы № 222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күші жойылды – ҚР Ұлттық Банкі Басқармасының 28.11.2019 </w:t>
      </w:r>
      <w:r>
        <w:rPr>
          <w:rFonts w:ascii="Times New Roman"/>
          <w:b w:val="false"/>
          <w:i w:val="false"/>
          <w:color w:val="000000"/>
          <w:sz w:val="28"/>
        </w:rPr>
        <w:t>№ 222</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Осы қаулы 01.01.2017 ж.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Ұлттық Банкі Басқармасының 30.07.2018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xml:space="preserve">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xml:space="preserve"> 2010 жылғы 19 наурыздағы және </w:t>
      </w:r>
      <w:r>
        <w:rPr>
          <w:rFonts w:ascii="Times New Roman"/>
          <w:b w:val="false"/>
          <w:i w:val="false"/>
          <w:color w:val="000000"/>
          <w:sz w:val="28"/>
        </w:rPr>
        <w:t>"Микроқаржы ұйымдары туралы"</w:t>
      </w:r>
      <w:r>
        <w:rPr>
          <w:rFonts w:ascii="Times New Roman"/>
          <w:b w:val="false"/>
          <w:i w:val="false"/>
          <w:color w:val="000000"/>
          <w:sz w:val="28"/>
        </w:rPr>
        <w:t xml:space="preserve"> 2012 жылғы 26 қарашадағы Қазақстан Республикасының заңдарына сәйкес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Мыналар:</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микроқаржы ұйымдары есептілігінің тізбесі;</w:t>
      </w:r>
    </w:p>
    <w:bookmarkEnd w:id="1"/>
    <w:bookmarkStart w:name="z3"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банктерде орналастырылған салымдардың, корреспонденттік және ағымдағы шоттардың талдамасы туралы есептің нысаны;</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заңды тұлғалардың капиталына инвестициялардың құрылымы туралы есептің нысаны;</w:t>
      </w:r>
    </w:p>
    <w:bookmarkEnd w:id="3"/>
    <w:bookmarkStart w:name="z5" w:id="4"/>
    <w:p>
      <w:pPr>
        <w:spacing w:after="0"/>
        <w:ind w:left="0"/>
        <w:jc w:val="both"/>
      </w:pPr>
      <w:r>
        <w:rPr>
          <w:rFonts w:ascii="Times New Roman"/>
          <w:b w:val="false"/>
          <w:i w:val="false"/>
          <w:color w:val="000000"/>
          <w:sz w:val="28"/>
        </w:rPr>
        <w:t xml:space="preserve">
      4)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тартылған ақшаның негізгі көздері туралы есептің нысаны;</w:t>
      </w:r>
    </w:p>
    <w:bookmarkEnd w:id="4"/>
    <w:bookmarkStart w:name="z6" w:id="5"/>
    <w:p>
      <w:pPr>
        <w:spacing w:after="0"/>
        <w:ind w:left="0"/>
        <w:jc w:val="both"/>
      </w:pPr>
      <w:r>
        <w:rPr>
          <w:rFonts w:ascii="Times New Roman"/>
          <w:b w:val="false"/>
          <w:i w:val="false"/>
          <w:color w:val="000000"/>
          <w:sz w:val="28"/>
        </w:rPr>
        <w:t xml:space="preserve">
      5)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микрокредиттер, оның ішінде негізгі борыш және (немесе) есептелген сыйақы бойынша мерзімі өткен берешегі бар микрокредиттер туралы нақтыланған, сондай-ақ резервтердің (провизиялардың) мөлшері туралы есептің нысаны;</w:t>
      </w:r>
    </w:p>
    <w:bookmarkEnd w:id="5"/>
    <w:bookmarkStart w:name="z7" w:id="6"/>
    <w:p>
      <w:pPr>
        <w:spacing w:after="0"/>
        <w:ind w:left="0"/>
        <w:jc w:val="both"/>
      </w:pPr>
      <w:r>
        <w:rPr>
          <w:rFonts w:ascii="Times New Roman"/>
          <w:b w:val="false"/>
          <w:i w:val="false"/>
          <w:color w:val="000000"/>
          <w:sz w:val="28"/>
        </w:rPr>
        <w:t xml:space="preserve">
      6) осы қаулыға </w:t>
      </w:r>
      <w:r>
        <w:rPr>
          <w:rFonts w:ascii="Times New Roman"/>
          <w:b w:val="false"/>
          <w:i w:val="false"/>
          <w:color w:val="000000"/>
          <w:sz w:val="28"/>
        </w:rPr>
        <w:t>6-қосымшаға</w:t>
      </w:r>
      <w:r>
        <w:rPr>
          <w:rFonts w:ascii="Times New Roman"/>
          <w:b w:val="false"/>
          <w:i w:val="false"/>
          <w:color w:val="000000"/>
          <w:sz w:val="28"/>
        </w:rPr>
        <w:t xml:space="preserve"> сәйкес Микроқаржы ұйымдарының есептілікті табыс ету қағидалары бекітілсін.</w:t>
      </w:r>
    </w:p>
    <w:bookmarkEnd w:id="6"/>
    <w:bookmarkStart w:name="z8" w:id="7"/>
    <w:p>
      <w:pPr>
        <w:spacing w:after="0"/>
        <w:ind w:left="0"/>
        <w:jc w:val="both"/>
      </w:pPr>
      <w:r>
        <w:rPr>
          <w:rFonts w:ascii="Times New Roman"/>
          <w:b w:val="false"/>
          <w:i w:val="false"/>
          <w:color w:val="000000"/>
          <w:sz w:val="28"/>
        </w:rPr>
        <w:t>
      2. Микроқаржы ұйымдары Қазақстан Республикасы Ұлттық Банкінің аумақтық филиалына (микроқаржы ұйымының орналасқан жері бойынша) осы қаулының 1-тармағының 2), 3), 4) және 5) тармақшаларында көзделген есептілікті тоқсан сайын есепті тоқсаннан кейінгі айдың жиырмасыншы күніне дейін (қоса алғанда) ұсынады.</w:t>
      </w:r>
    </w:p>
    <w:bookmarkEnd w:id="7"/>
    <w:bookmarkStart w:name="z9" w:id="8"/>
    <w:p>
      <w:pPr>
        <w:spacing w:after="0"/>
        <w:ind w:left="0"/>
        <w:jc w:val="both"/>
      </w:pPr>
      <w:r>
        <w:rPr>
          <w:rFonts w:ascii="Times New Roman"/>
          <w:b w:val="false"/>
          <w:i w:val="false"/>
          <w:color w:val="000000"/>
          <w:sz w:val="28"/>
        </w:rPr>
        <w:t xml:space="preserve">
      3. "Микроқаржы ұйымының есептілік беру тізбесін, нысандарын және қағидаларын бекіту туралы" Қазақстан Республикасы Ұлттық Банкі Басқармасының 2012 жылғы 24 желтоқсандағы № 373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8340 тіркелген, 2013 жылғы 18 мамырда "Егемен Қазақстан" газетінде № 129 (28068) жарияланған) күші жойылды деп танылсын. </w:t>
      </w:r>
    </w:p>
    <w:bookmarkEnd w:id="8"/>
    <w:bookmarkStart w:name="z10" w:id="9"/>
    <w:p>
      <w:pPr>
        <w:spacing w:after="0"/>
        <w:ind w:left="0"/>
        <w:jc w:val="both"/>
      </w:pPr>
      <w:r>
        <w:rPr>
          <w:rFonts w:ascii="Times New Roman"/>
          <w:b w:val="false"/>
          <w:i w:val="false"/>
          <w:color w:val="000000"/>
          <w:sz w:val="28"/>
        </w:rPr>
        <w:t>
      4. Зерттеулер және статистика департаменті (Тутушкин В.А.) Қазақстан Республикасының заңнамасында белгіленген тәртіппен:</w:t>
      </w:r>
    </w:p>
    <w:bookmarkEnd w:id="9"/>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xml:space="preserve">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тіркелгеннен кейін оны Қазақстан Республикасының Ұлттық Банкі алған күннен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 </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Start w:name="z11" w:id="10"/>
    <w:p>
      <w:pPr>
        <w:spacing w:after="0"/>
        <w:ind w:left="0"/>
        <w:jc w:val="both"/>
      </w:pPr>
      <w:r>
        <w:rPr>
          <w:rFonts w:ascii="Times New Roman"/>
          <w:b w:val="false"/>
          <w:i w:val="false"/>
          <w:color w:val="000000"/>
          <w:sz w:val="28"/>
        </w:rPr>
        <w:t xml:space="preserve">
      5. Қаржылық қызметтерді тұтынушылардың құқықтарын қорғау және сыртқы коммуникациялар басқармасы (Терентьев А.Л.)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10"/>
    <w:bookmarkStart w:name="z12" w:id="11"/>
    <w:p>
      <w:pPr>
        <w:spacing w:after="0"/>
        <w:ind w:left="0"/>
        <w:jc w:val="both"/>
      </w:pPr>
      <w:r>
        <w:rPr>
          <w:rFonts w:ascii="Times New Roman"/>
          <w:b w:val="false"/>
          <w:i w:val="false"/>
          <w:color w:val="000000"/>
          <w:sz w:val="28"/>
        </w:rPr>
        <w:t>
      6. Осы қаулының орындалуын бақылау Қазақстан Республикасының Ұлттық Банкі Төрағасының орынбасары Ғ.О. Пірматовқа жүктелсін.</w:t>
      </w:r>
    </w:p>
    <w:bookmarkEnd w:id="11"/>
    <w:bookmarkStart w:name="z13" w:id="12"/>
    <w:p>
      <w:pPr>
        <w:spacing w:after="0"/>
        <w:ind w:left="0"/>
        <w:jc w:val="both"/>
      </w:pPr>
      <w:r>
        <w:rPr>
          <w:rFonts w:ascii="Times New Roman"/>
          <w:b w:val="false"/>
          <w:i w:val="false"/>
          <w:color w:val="000000"/>
          <w:sz w:val="28"/>
        </w:rPr>
        <w:t xml:space="preserve">
      7. Осы қаулы 2017 жылғы 1 қаңтардан бастап қолданысқа енгізіледі және ресми жариялануға тиіс. </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минстрінің</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 Н. Айдапкелов</w:t>
      </w:r>
    </w:p>
    <w:p>
      <w:pPr>
        <w:spacing w:after="0"/>
        <w:ind w:left="0"/>
        <w:jc w:val="both"/>
      </w:pPr>
      <w:r>
        <w:rPr>
          <w:rFonts w:ascii="Times New Roman"/>
          <w:b w:val="false"/>
          <w:i w:val="false"/>
          <w:color w:val="000000"/>
          <w:sz w:val="28"/>
        </w:rPr>
        <w:t>
      2016 жылғы 27 желтоқсан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272 қаулысына</w:t>
            </w:r>
            <w:r>
              <w:br/>
            </w:r>
            <w:r>
              <w:rPr>
                <w:rFonts w:ascii="Times New Roman"/>
                <w:b w:val="false"/>
                <w:i w:val="false"/>
                <w:color w:val="000000"/>
                <w:sz w:val="20"/>
              </w:rPr>
              <w:t>1-қосымша</w:t>
            </w:r>
          </w:p>
        </w:tc>
      </w:tr>
    </w:tbl>
    <w:bookmarkStart w:name="z15" w:id="13"/>
    <w:p>
      <w:pPr>
        <w:spacing w:after="0"/>
        <w:ind w:left="0"/>
        <w:jc w:val="left"/>
      </w:pPr>
      <w:r>
        <w:rPr>
          <w:rFonts w:ascii="Times New Roman"/>
          <w:b/>
          <w:i w:val="false"/>
          <w:color w:val="000000"/>
        </w:rPr>
        <w:t xml:space="preserve"> Микроқаржы ұйымдары есептілігінің тізбесі</w:t>
      </w:r>
    </w:p>
    <w:bookmarkEnd w:id="13"/>
    <w:p>
      <w:pPr>
        <w:spacing w:after="0"/>
        <w:ind w:left="0"/>
        <w:jc w:val="both"/>
      </w:pPr>
      <w:r>
        <w:rPr>
          <w:rFonts w:ascii="Times New Roman"/>
          <w:b w:val="false"/>
          <w:i w:val="false"/>
          <w:color w:val="000000"/>
          <w:sz w:val="28"/>
        </w:rPr>
        <w:t>
      Микроқаржы ұйымдарының есептілігіне мыналар кіреді:</w:t>
      </w:r>
    </w:p>
    <w:p>
      <w:pPr>
        <w:spacing w:after="0"/>
        <w:ind w:left="0"/>
        <w:jc w:val="both"/>
      </w:pPr>
      <w:r>
        <w:rPr>
          <w:rFonts w:ascii="Times New Roman"/>
          <w:b w:val="false"/>
          <w:i w:val="false"/>
          <w:color w:val="000000"/>
          <w:sz w:val="28"/>
        </w:rPr>
        <w:t>
      1) банктерде орналастырылған салымдардың, корреспонденттік және ағымдағы шоттардың талдамасы туралы есеп;</w:t>
      </w:r>
    </w:p>
    <w:p>
      <w:pPr>
        <w:spacing w:after="0"/>
        <w:ind w:left="0"/>
        <w:jc w:val="both"/>
      </w:pPr>
      <w:r>
        <w:rPr>
          <w:rFonts w:ascii="Times New Roman"/>
          <w:b w:val="false"/>
          <w:i w:val="false"/>
          <w:color w:val="000000"/>
          <w:sz w:val="28"/>
        </w:rPr>
        <w:t>
      2) заңды тұлғалардың капиталына инвестициялардың құрылымы туралы есеп;</w:t>
      </w:r>
    </w:p>
    <w:p>
      <w:pPr>
        <w:spacing w:after="0"/>
        <w:ind w:left="0"/>
        <w:jc w:val="both"/>
      </w:pPr>
      <w:r>
        <w:rPr>
          <w:rFonts w:ascii="Times New Roman"/>
          <w:b w:val="false"/>
          <w:i w:val="false"/>
          <w:color w:val="000000"/>
          <w:sz w:val="28"/>
        </w:rPr>
        <w:t>
      3) тартылған ақшаның негізгі көздері туралы есеп;</w:t>
      </w:r>
    </w:p>
    <w:p>
      <w:pPr>
        <w:spacing w:after="0"/>
        <w:ind w:left="0"/>
        <w:jc w:val="both"/>
      </w:pPr>
      <w:r>
        <w:rPr>
          <w:rFonts w:ascii="Times New Roman"/>
          <w:b w:val="false"/>
          <w:i w:val="false"/>
          <w:color w:val="000000"/>
          <w:sz w:val="28"/>
        </w:rPr>
        <w:t>
      4) микрокредиттер, оның ішінде негізгі борыш және (немесе) есептелген сыйақы бойынша мерзімі өткен берешегі бар микрокредиттер туралы нақтыланған, сондай-ақ резервтердің (провизиялардың) мөлшері туралы есеп.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272 қаулысына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Әкімшілік деректер жинауға арналған нысан Банктердегі ағымдағы шоттардың және орналастырылған салымдардың талдамасы туралы есеп</w:t>
      </w:r>
      <w:r>
        <w:br/>
      </w:r>
      <w:r>
        <w:rPr>
          <w:rFonts w:ascii="Times New Roman"/>
          <w:b/>
          <w:i w:val="false"/>
          <w:color w:val="000000"/>
        </w:rPr>
        <w:t>Есепті кезең: 20__жылғы "___"_______________ жағдай бойынша</w:t>
      </w:r>
    </w:p>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ФС_ВКТС 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микроқаржы ұйымы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жиырмасыншы күніне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(микроқаржы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3"/>
        <w:gridCol w:w="2918"/>
        <w:gridCol w:w="2284"/>
        <w:gridCol w:w="2285"/>
      </w:tblGrid>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Резиденттік елі</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шоттар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еткенге дейінгі салымдар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салымдар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салымдар</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Банктердегі ағымдағы</w:t>
            </w:r>
            <w:r>
              <w:br/>
            </w:r>
            <w:r>
              <w:rPr>
                <w:rFonts w:ascii="Times New Roman"/>
                <w:b w:val="false"/>
                <w:i w:val="false"/>
                <w:color w:val="000000"/>
                <w:sz w:val="20"/>
              </w:rPr>
              <w:t>шоттардың және</w:t>
            </w:r>
            <w:r>
              <w:br/>
            </w:r>
            <w:r>
              <w:rPr>
                <w:rFonts w:ascii="Times New Roman"/>
                <w:b w:val="false"/>
                <w:i w:val="false"/>
                <w:color w:val="000000"/>
                <w:sz w:val="20"/>
              </w:rPr>
              <w:t>орналастырылған</w:t>
            </w:r>
            <w:r>
              <w:br/>
            </w:r>
            <w:r>
              <w:rPr>
                <w:rFonts w:ascii="Times New Roman"/>
                <w:b w:val="false"/>
                <w:i w:val="false"/>
                <w:color w:val="000000"/>
                <w:sz w:val="20"/>
              </w:rPr>
              <w:t>салымдардың талдамасы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Банктердегі ағымдағы шоттардың және орналастырылған салымдардың талдамасы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"Банктердегі ағымдағы шоттардың және орналастырылған салымдардың талдамасы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"Микроқаржы ұйымдары туралы" 2012 жылғы 26 қарашадағы Қазақстан Республикасының Заңы 27-бабының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микроқаржы ұйымы тоқсан сайын жасайды және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2-бағанда ағымдағы шот ашылған және (немесе) салым орналастырылған банктің атауы көрсетіледі.</w:t>
      </w:r>
    </w:p>
    <w:p>
      <w:pPr>
        <w:spacing w:after="0"/>
        <w:ind w:left="0"/>
        <w:jc w:val="both"/>
      </w:pPr>
      <w:r>
        <w:rPr>
          <w:rFonts w:ascii="Times New Roman"/>
          <w:b w:val="false"/>
          <w:i w:val="false"/>
          <w:color w:val="000000"/>
          <w:sz w:val="28"/>
        </w:rPr>
        <w:t>
      6. 3-бағанда ағымдағы шот ашылған және (немесе) салым орналастырылған банктің резиденттік елі көрсетіледі.</w:t>
      </w:r>
    </w:p>
    <w:p>
      <w:pPr>
        <w:spacing w:after="0"/>
        <w:ind w:left="0"/>
        <w:jc w:val="both"/>
      </w:pPr>
      <w:r>
        <w:rPr>
          <w:rFonts w:ascii="Times New Roman"/>
          <w:b w:val="false"/>
          <w:i w:val="false"/>
          <w:color w:val="000000"/>
          <w:sz w:val="28"/>
        </w:rPr>
        <w:t>
      7. 4-бағанда ағымдағы шоттың, талап еткенге дейінгі салымның, мерзімді, шартты салымның баланстық құны көрсетіледі.</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272 қаулысына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Әкімшілік деректер жинауға арналған нысан Заңды тұлғалардың капиталына инвестициялардың құрылымы туралы есеп</w:t>
      </w:r>
      <w:r>
        <w:br/>
      </w:r>
      <w:r>
        <w:rPr>
          <w:rFonts w:ascii="Times New Roman"/>
          <w:b/>
          <w:i w:val="false"/>
          <w:color w:val="000000"/>
        </w:rPr>
        <w:t>Есепті кезең: 20__жылғы "___"_______________ жағдай бойынша</w:t>
      </w:r>
    </w:p>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ФС_ИКЮЛ 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микроқаржы ұйымы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жиырмасыншы күніне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(микроқаржы ұйымының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81"/>
        <w:gridCol w:w="1247"/>
        <w:gridCol w:w="2515"/>
        <w:gridCol w:w="1821"/>
        <w:gridCol w:w="1941"/>
        <w:gridCol w:w="1247"/>
        <w:gridCol w:w="1248"/>
      </w:tblGrid>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атауы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құны (мың теңгемен)</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(дана)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Эмитенттің жарғылық капиталына қатысу үлесі</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күні</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 акциялар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Артықшылықты акциялар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мен пайлар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Заңды тұлғалардың капиталына</w:t>
            </w:r>
            <w:r>
              <w:br/>
            </w:r>
            <w:r>
              <w:rPr>
                <w:rFonts w:ascii="Times New Roman"/>
                <w:b w:val="false"/>
                <w:i w:val="false"/>
                <w:color w:val="000000"/>
                <w:sz w:val="20"/>
              </w:rPr>
              <w:t>инвестициялардың құрылымы</w:t>
            </w:r>
            <w:r>
              <w:br/>
            </w:r>
            <w:r>
              <w:rPr>
                <w:rFonts w:ascii="Times New Roman"/>
                <w:b w:val="false"/>
                <w:i w:val="false"/>
                <w:color w:val="000000"/>
                <w:sz w:val="20"/>
              </w:rPr>
              <w:t>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Заңды тұлғалардың капиталына инвестициялардың құрылымы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"Заңды тұлғалардың капиталына инвестициялардың құрылымы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"Микроқаржы ұйымдары туралы" 2012 жылғы 26 қарашадағы Қазақстан Республикасының Заңы 27-бабының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микроқаржы ұйымы тоқсан сайын жасайды және есепті кезеңнің соңындағы жағдай бойынша толтырады.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3-бағанда қаржы активі ол бойынша қалыптастырылған провизиялар (резервтер) шегерілгеннен кейін баланста танылатын баланстық құн сомасы көрсетіледі.</w:t>
      </w:r>
    </w:p>
    <w:p>
      <w:pPr>
        <w:spacing w:after="0"/>
        <w:ind w:left="0"/>
        <w:jc w:val="both"/>
      </w:pPr>
      <w:r>
        <w:rPr>
          <w:rFonts w:ascii="Times New Roman"/>
          <w:b w:val="false"/>
          <w:i w:val="false"/>
          <w:color w:val="000000"/>
          <w:sz w:val="28"/>
        </w:rPr>
        <w:t>
      6. 5-бағанда эмитенттің жарғылық капиталына қатысу үлесі үтірден кейін екі таңбамен көрсетіледі.</w:t>
      </w:r>
    </w:p>
    <w:p>
      <w:pPr>
        <w:spacing w:after="0"/>
        <w:ind w:left="0"/>
        <w:jc w:val="both"/>
      </w:pPr>
      <w:r>
        <w:rPr>
          <w:rFonts w:ascii="Times New Roman"/>
          <w:b w:val="false"/>
          <w:i w:val="false"/>
          <w:color w:val="000000"/>
          <w:sz w:val="28"/>
        </w:rPr>
        <w:t>
      7. Нысанның барлық деректері капиталына микроқаржы ұйымы қатысатын заңды тұлғалардың жай және артықшылықты акциялары, салымдары мен пайлары бөлігінде ұсынылады.</w:t>
      </w:r>
    </w:p>
    <w:p>
      <w:pPr>
        <w:spacing w:after="0"/>
        <w:ind w:left="0"/>
        <w:jc w:val="both"/>
      </w:pPr>
      <w:r>
        <w:rPr>
          <w:rFonts w:ascii="Times New Roman"/>
          <w:b w:val="false"/>
          <w:i w:val="false"/>
          <w:color w:val="000000"/>
          <w:sz w:val="28"/>
        </w:rPr>
        <w:t>
      8.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272 қаулысына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Әкімшілік деректер жинауға арналған нысан Тартылған ақшаның негізгі көздері туралы есеп</w:t>
      </w:r>
      <w:r>
        <w:br/>
      </w:r>
      <w:r>
        <w:rPr>
          <w:rFonts w:ascii="Times New Roman"/>
          <w:b/>
          <w:i w:val="false"/>
          <w:color w:val="000000"/>
        </w:rPr>
        <w:t>Есепті кезең: 20__жылғы "___"____________________ жағдай бойынша</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ФС_ОИ 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микроқаржы ұйымы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жиырмасыншы күніне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(микроқаржы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936"/>
        <w:gridCol w:w="5125"/>
        <w:gridCol w:w="637"/>
        <w:gridCol w:w="638"/>
        <w:gridCol w:w="815"/>
        <w:gridCol w:w="638"/>
        <w:gridCol w:w="816"/>
      </w:tblGrid>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немесе жеке сәйкестендіру нөмірі (жеке тұлға, оның ішінде дара кәсіпкер үшін бар болса)</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еншілес ұйымдары немесе ірі қатысушылары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1-заңды тұлғаның еншілес ұйымдары немесе ірі қатысушылары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2-заңды тұлға</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Кредитордың атауы</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сәйкестендіру нөмірі (заңды тұлға үшін) немесе жеке сәйкестендіру нөмірі (жеке тұлға, оның ішінде дара кәсіпкер үшін бар болса)</w:t>
            </w:r>
          </w:p>
        </w:tc>
        <w:tc>
          <w:tcPr>
            <w:tcW w:w="6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елі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1609"/>
        <w:gridCol w:w="1609"/>
        <w:gridCol w:w="1609"/>
        <w:gridCol w:w="1609"/>
        <w:gridCol w:w="1609"/>
        <w:gridCol w:w="1609"/>
        <w:gridCol w:w="1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c>
          <w:tcPr>
            <w:tcW w:w="1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Кредиторлық берешек</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көздер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ұзақмерзімді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қысқамерзімді</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 валютасында</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тұлға</w:t>
      </w:r>
    </w:p>
    <w:p>
      <w:pPr>
        <w:spacing w:after="0"/>
        <w:ind w:left="0"/>
        <w:jc w:val="both"/>
      </w:pPr>
      <w:r>
        <w:rPr>
          <w:rFonts w:ascii="Times New Roman"/>
          <w:b w:val="false"/>
          <w:i w:val="false"/>
          <w:color w:val="000000"/>
          <w:sz w:val="28"/>
        </w:rPr>
        <w:t>
      _______________________________________________________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Бас бухгалтер немесе есепке қол қоюға уәкілетті тұлға</w:t>
      </w:r>
    </w:p>
    <w:p>
      <w:pPr>
        <w:spacing w:after="0"/>
        <w:ind w:left="0"/>
        <w:jc w:val="both"/>
      </w:pPr>
      <w:r>
        <w:rPr>
          <w:rFonts w:ascii="Times New Roman"/>
          <w:b w:val="false"/>
          <w:i w:val="false"/>
          <w:color w:val="000000"/>
          <w:sz w:val="28"/>
        </w:rPr>
        <w:t>
      _______________________________________________________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Орындаушы:_____________________________________________ ________</w:t>
      </w:r>
    </w:p>
    <w:p>
      <w:pPr>
        <w:spacing w:after="0"/>
        <w:ind w:left="0"/>
        <w:jc w:val="both"/>
      </w:pPr>
      <w:r>
        <w:rPr>
          <w:rFonts w:ascii="Times New Roman"/>
          <w:b w:val="false"/>
          <w:i w:val="false"/>
          <w:color w:val="000000"/>
          <w:sz w:val="28"/>
        </w:rPr>
        <w:t>
      тегі, аты, әкесінің аты (ол бар болса)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Тартылған ақшаның негізгі</w:t>
            </w:r>
            <w:r>
              <w:br/>
            </w:r>
            <w:r>
              <w:rPr>
                <w:rFonts w:ascii="Times New Roman"/>
                <w:b w:val="false"/>
                <w:i w:val="false"/>
                <w:color w:val="000000"/>
                <w:sz w:val="20"/>
              </w:rPr>
              <w:t>көздері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Тартылған ақшаның негізгі көздері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"Тартылған ақшаның негізгі көздері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"Микроқаржы ұйымдары туралы" 2012 жылғы 26 қарашадағы Қазақстан Республикасының Заңы 27-бабының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микроқаржы ұйымы тоқсан сайын жасайды және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Нысанды толтырған кезде микроқаржы ұйымы жеке және заңды тұлға-ұйымдардың он ірі кредиторларын (азаю тәртібімен басқалармен салыстырғанда кредиттің ең үлкен мөлшерін ұсынған ұйымдар ұйымның ірі кредиторлары болып табылады).</w:t>
      </w:r>
    </w:p>
    <w:p>
      <w:pPr>
        <w:spacing w:after="0"/>
        <w:ind w:left="0"/>
        <w:jc w:val="both"/>
      </w:pPr>
      <w:r>
        <w:rPr>
          <w:rFonts w:ascii="Times New Roman"/>
          <w:b w:val="false"/>
          <w:i w:val="false"/>
          <w:color w:val="000000"/>
          <w:sz w:val="28"/>
        </w:rPr>
        <w:t>
      Бұл ретте, микроқаржы ұйымының заңды тұлғаның және оның ірі қатысушыларының (қатысу үлесі 10 және одан көп пайызды құрайтын)/жиынтығында микроқаржы ұйымының 10 ірі кредиторының қатарына кіретін еншілес ұйымдардың алдында міндеттемелері болған жағдайда тиісті тармақтарда мұндай тұлға және оның ірі қатысушылары (қатысу үлесі 10 және одан көп пайызды құрайтын)/ еншілес ұйым бойынша мәліметтер көрсетіледі.</w:t>
      </w:r>
    </w:p>
    <w:p>
      <w:pPr>
        <w:spacing w:after="0"/>
        <w:ind w:left="0"/>
        <w:jc w:val="both"/>
      </w:pPr>
      <w:r>
        <w:rPr>
          <w:rFonts w:ascii="Times New Roman"/>
          <w:b w:val="false"/>
          <w:i w:val="false"/>
          <w:color w:val="000000"/>
          <w:sz w:val="28"/>
        </w:rPr>
        <w:t>
      6. Нысанда микроқаржы ұйымымен тартылған ақшаның баланстық құнының сомасы көрсетіледі.</w:t>
      </w:r>
    </w:p>
    <w:p>
      <w:pPr>
        <w:spacing w:after="0"/>
        <w:ind w:left="0"/>
        <w:jc w:val="both"/>
      </w:pPr>
      <w:r>
        <w:rPr>
          <w:rFonts w:ascii="Times New Roman"/>
          <w:b w:val="false"/>
          <w:i w:val="false"/>
          <w:color w:val="000000"/>
          <w:sz w:val="28"/>
        </w:rPr>
        <w:t>
      7. Мәліметтер болмаған жағдайда Нысан нөлдік қалдықтармен ұсынылады.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272 қаулысына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Әкімшілік деректер жинауға арналған нысан Микрокредиттер, оның ішінде негізгі борыш және (немесе) есептелген сыйақы бойынша мерзімі өткен берешегі бар микрокредиттер туралы нақтыланған, сондай-ақ резервтердің (провизиялардың) мөлшері туралы есеп</w:t>
      </w:r>
      <w:r>
        <w:br/>
      </w:r>
      <w:r>
        <w:rPr>
          <w:rFonts w:ascii="Times New Roman"/>
          <w:b/>
          <w:i w:val="false"/>
          <w:color w:val="000000"/>
        </w:rPr>
        <w:t>Есепті кезең: 20__жылғы "___"__________________ жағдай бойынша</w:t>
      </w:r>
    </w:p>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30.07.2018 </w:t>
      </w:r>
      <w:r>
        <w:rPr>
          <w:rFonts w:ascii="Times New Roman"/>
          <w:b w:val="false"/>
          <w:i w:val="false"/>
          <w:color w:val="ff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Индекс: ҚС_МБ-5</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Ұсынатын: микроқаржы ұйымы</w:t>
      </w:r>
    </w:p>
    <w:p>
      <w:pPr>
        <w:spacing w:after="0"/>
        <w:ind w:left="0"/>
        <w:jc w:val="both"/>
      </w:pPr>
      <w:r>
        <w:rPr>
          <w:rFonts w:ascii="Times New Roman"/>
          <w:b w:val="false"/>
          <w:i w:val="false"/>
          <w:color w:val="000000"/>
          <w:sz w:val="28"/>
        </w:rPr>
        <w:t>
      Нысан қайда ұсынылады: Қазақстан Республикасы Ұлттық Банкінің аумақтық филиалы</w:t>
      </w:r>
    </w:p>
    <w:p>
      <w:pPr>
        <w:spacing w:after="0"/>
        <w:ind w:left="0"/>
        <w:jc w:val="both"/>
      </w:pPr>
      <w:r>
        <w:rPr>
          <w:rFonts w:ascii="Times New Roman"/>
          <w:b w:val="false"/>
          <w:i w:val="false"/>
          <w:color w:val="000000"/>
          <w:sz w:val="28"/>
        </w:rPr>
        <w:t>
      Ұсыну мерзімі: тоқсан сайын, есепті тоқсаннан кейінгі айдың жиырмасыншы күніне дейін (қоса алғанда)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(микроқаржы ұйымының атауы)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теңгемен)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5049"/>
        <w:gridCol w:w="1018"/>
        <w:gridCol w:w="1018"/>
        <w:gridCol w:w="1018"/>
        <w:gridCol w:w="1489"/>
      </w:tblGrid>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Есептелген сыйақы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етудің құны</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Резервтер (провизиялар)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берілген микрокредиттер,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микрокредиттер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микрокредиттер,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берілген микрокредиттер,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берешегі жоқ микрокредиттер</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 және/ немесе есептелген сыйақы бойынша мерзімі өткен берешегі бар микрокредиттер, оның ішінде: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1 - 30 күнге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31 - 60 күнге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61 - 90 күнге дейін</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күннен астам</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(1 жол + 2 жол)</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Бiрiншi басшы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Бас бухгалтер немесе ол есепке қол қоюға уәкілеттік берген адам</w:t>
      </w:r>
    </w:p>
    <w:p>
      <w:pPr>
        <w:spacing w:after="0"/>
        <w:ind w:left="0"/>
        <w:jc w:val="both"/>
      </w:pPr>
      <w:r>
        <w:rPr>
          <w:rFonts w:ascii="Times New Roman"/>
          <w:b w:val="false"/>
          <w:i w:val="false"/>
          <w:color w:val="000000"/>
          <w:sz w:val="28"/>
        </w:rPr>
        <w:t>
      ______________________________________________________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Орындаушы ____________________________________________ ________</w:t>
      </w:r>
    </w:p>
    <w:p>
      <w:pPr>
        <w:spacing w:after="0"/>
        <w:ind w:left="0"/>
        <w:jc w:val="both"/>
      </w:pPr>
      <w:r>
        <w:rPr>
          <w:rFonts w:ascii="Times New Roman"/>
          <w:b w:val="false"/>
          <w:i w:val="false"/>
          <w:color w:val="000000"/>
          <w:sz w:val="28"/>
        </w:rPr>
        <w:t>
      тегі, аты, әкесінің аты (ол болған кезде) қолы</w:t>
      </w:r>
    </w:p>
    <w:p>
      <w:pPr>
        <w:spacing w:after="0"/>
        <w:ind w:left="0"/>
        <w:jc w:val="both"/>
      </w:pPr>
      <w:r>
        <w:rPr>
          <w:rFonts w:ascii="Times New Roman"/>
          <w:b w:val="false"/>
          <w:i w:val="false"/>
          <w:color w:val="000000"/>
          <w:sz w:val="28"/>
        </w:rPr>
        <w:t>
      Телефон нөмірі:_________________________</w:t>
      </w:r>
    </w:p>
    <w:p>
      <w:pPr>
        <w:spacing w:after="0"/>
        <w:ind w:left="0"/>
        <w:jc w:val="both"/>
      </w:pPr>
      <w:r>
        <w:rPr>
          <w:rFonts w:ascii="Times New Roman"/>
          <w:b w:val="false"/>
          <w:i w:val="false"/>
          <w:color w:val="000000"/>
          <w:sz w:val="28"/>
        </w:rPr>
        <w:t>
      Қол қойылған күн 20___жылғы "___"__________</w:t>
      </w:r>
    </w:p>
    <w:p>
      <w:pPr>
        <w:spacing w:after="0"/>
        <w:ind w:left="0"/>
        <w:jc w:val="both"/>
      </w:pPr>
      <w:r>
        <w:rPr>
          <w:rFonts w:ascii="Times New Roman"/>
          <w:b w:val="false"/>
          <w:i w:val="false"/>
          <w:color w:val="000000"/>
          <w:sz w:val="28"/>
        </w:rPr>
        <w:t>
      Ескерту: әкімшілік деректер жинауға арналған нысанды толтыру бойынша түсіндірме осы нысанға қосымшада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Микрокредиттер, оның ішінде</w:t>
            </w:r>
            <w:r>
              <w:br/>
            </w:r>
            <w:r>
              <w:rPr>
                <w:rFonts w:ascii="Times New Roman"/>
                <w:b w:val="false"/>
                <w:i w:val="false"/>
                <w:color w:val="000000"/>
                <w:sz w:val="20"/>
              </w:rPr>
              <w:t>негізгі борыш және (немесе)</w:t>
            </w:r>
            <w:r>
              <w:br/>
            </w:r>
            <w:r>
              <w:rPr>
                <w:rFonts w:ascii="Times New Roman"/>
                <w:b w:val="false"/>
                <w:i w:val="false"/>
                <w:color w:val="000000"/>
                <w:sz w:val="20"/>
              </w:rPr>
              <w:t>есептелген сыйақы бойынша</w:t>
            </w:r>
            <w:r>
              <w:br/>
            </w:r>
            <w:r>
              <w:rPr>
                <w:rFonts w:ascii="Times New Roman"/>
                <w:b w:val="false"/>
                <w:i w:val="false"/>
                <w:color w:val="000000"/>
                <w:sz w:val="20"/>
              </w:rPr>
              <w:t>мерзімі өткен берешегі бар</w:t>
            </w:r>
            <w:r>
              <w:br/>
            </w:r>
            <w:r>
              <w:rPr>
                <w:rFonts w:ascii="Times New Roman"/>
                <w:b w:val="false"/>
                <w:i w:val="false"/>
                <w:color w:val="000000"/>
                <w:sz w:val="20"/>
              </w:rPr>
              <w:t>микрокредиттер туралы</w:t>
            </w:r>
            <w:r>
              <w:br/>
            </w:r>
            <w:r>
              <w:rPr>
                <w:rFonts w:ascii="Times New Roman"/>
                <w:b w:val="false"/>
                <w:i w:val="false"/>
                <w:color w:val="000000"/>
                <w:sz w:val="20"/>
              </w:rPr>
              <w:t>нақтыланған, сондай-ақ</w:t>
            </w:r>
            <w:r>
              <w:br/>
            </w:r>
            <w:r>
              <w:rPr>
                <w:rFonts w:ascii="Times New Roman"/>
                <w:b w:val="false"/>
                <w:i w:val="false"/>
                <w:color w:val="000000"/>
                <w:sz w:val="20"/>
              </w:rPr>
              <w:t>резервтердің (провизиялардың)</w:t>
            </w:r>
            <w:r>
              <w:br/>
            </w:r>
            <w:r>
              <w:rPr>
                <w:rFonts w:ascii="Times New Roman"/>
                <w:b w:val="false"/>
                <w:i w:val="false"/>
                <w:color w:val="000000"/>
                <w:sz w:val="20"/>
              </w:rPr>
              <w:t>мөлшері туралы есеп нысанына</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Әкімшілік деректер жинауға арналған нысанды толтыру бойынша түсіндірме Микрокредиттер, оның ішінде негізгі борыш және (немесе) есептелген сыйақы бойынша мерзімі өткен берешегі бар микрокредиттер туралы нақтыланған, сондай-ақ резервтердің (провизиялардың) мөлшері туралы есеп 1-тарау. Жалпы ережелер</w:t>
      </w:r>
    </w:p>
    <w:p>
      <w:pPr>
        <w:spacing w:after="0"/>
        <w:ind w:left="0"/>
        <w:jc w:val="both"/>
      </w:pPr>
      <w:r>
        <w:rPr>
          <w:rFonts w:ascii="Times New Roman"/>
          <w:b w:val="false"/>
          <w:i w:val="false"/>
          <w:color w:val="000000"/>
          <w:sz w:val="28"/>
        </w:rPr>
        <w:t>
      1. Осы түсіндірме (бұдан әрі – Түсіндірме) әкімшілік деректер жинауға арналған "Микрокредиттер, оның ішінде негізгі борыш және (немесе) есептелген сыйақы бойынша мерзімі өткен берешегі бар микрокредиттер туралы нақтыланған, сондай-ақ резервтердің (провизиялардың) мөлшері туралы есеп" нысанын (бұдан әрі – Нысан) толтыру бойынша бірыңғай талаптарды айқындайды.</w:t>
      </w:r>
    </w:p>
    <w:p>
      <w:pPr>
        <w:spacing w:after="0"/>
        <w:ind w:left="0"/>
        <w:jc w:val="both"/>
      </w:pPr>
      <w:r>
        <w:rPr>
          <w:rFonts w:ascii="Times New Roman"/>
          <w:b w:val="false"/>
          <w:i w:val="false"/>
          <w:color w:val="000000"/>
          <w:sz w:val="28"/>
        </w:rPr>
        <w:t xml:space="preserve">
      2. Нысан "Микроқаржы ұйымдары туралы" 2012 жылғы 26 қарашадағы Қазақстан Республикасының Заңы 27-бабының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3. Нысанды микроқаржы ұйымы тоқсан сайын жасайды және есепті кезеңнің соңындағы жағдай бойынша толтырады. Нысандағы деректер мың теңгемен көрсетіледі. Бес жүз теңгеден кем сома нөлге дейін дөңгелектенеді, ал бес жүз теңгеге тең және одан жоғары сома мың теңгеге дейін дөңгелектенеді.</w:t>
      </w:r>
    </w:p>
    <w:p>
      <w:pPr>
        <w:spacing w:after="0"/>
        <w:ind w:left="0"/>
        <w:jc w:val="both"/>
      </w:pPr>
      <w:r>
        <w:rPr>
          <w:rFonts w:ascii="Times New Roman"/>
          <w:b w:val="false"/>
          <w:i w:val="false"/>
          <w:color w:val="000000"/>
          <w:sz w:val="28"/>
        </w:rPr>
        <w:t>
      4. Нысанға бірінші басшы, бас бухгалтер немесе олар есепке қол қоюға уәкілеттік берген адамдар және орындаушы қол қояды.</w:t>
      </w:r>
    </w:p>
    <w:p>
      <w:pPr>
        <w:spacing w:after="0"/>
        <w:ind w:left="0"/>
        <w:jc w:val="left"/>
      </w:pPr>
      <w:r>
        <w:rPr>
          <w:rFonts w:ascii="Times New Roman"/>
          <w:b/>
          <w:i w:val="false"/>
          <w:color w:val="000000"/>
        </w:rPr>
        <w:t xml:space="preserve"> 2-тарау. Нысанды толтыру бойынша түсіндірме</w:t>
      </w:r>
    </w:p>
    <w:p>
      <w:pPr>
        <w:spacing w:after="0"/>
        <w:ind w:left="0"/>
        <w:jc w:val="both"/>
      </w:pPr>
      <w:r>
        <w:rPr>
          <w:rFonts w:ascii="Times New Roman"/>
          <w:b w:val="false"/>
          <w:i w:val="false"/>
          <w:color w:val="000000"/>
          <w:sz w:val="28"/>
        </w:rPr>
        <w:t>
      5. Нысанда негізгі борыш және (немесе) есептелген сыйақы бойынша мерзімі өткен берешегі бар микрокредиттер, сондай-ақ негізгі борыш және (немесе) есептелген сыйақы бойынша мерзімі өткен берешегі жоқ микрокредиттер туралы мәліметтер көрсетіледі.</w:t>
      </w:r>
    </w:p>
    <w:p>
      <w:pPr>
        <w:spacing w:after="0"/>
        <w:ind w:left="0"/>
        <w:jc w:val="both"/>
      </w:pPr>
      <w:r>
        <w:rPr>
          <w:rFonts w:ascii="Times New Roman"/>
          <w:b w:val="false"/>
          <w:i w:val="false"/>
          <w:color w:val="000000"/>
          <w:sz w:val="28"/>
        </w:rPr>
        <w:t>
      6. Нысандағы микрокредиттер бойынша деректер есепті күндегі жағдай бойынша негізгі борыш және (немесе) есептелген сыйақы бойынша мерзімі өткен берешек күндерінің санына байланысты келтіріледі. Нысанда есепті күнге дейін берілген микрокредиттер бойынша негізгі борыштың және есептелген сыйақының барлық қалдығы, оның ішінде мерзімі өткен берешегін ескере отырып көрсетіледі.</w:t>
      </w:r>
    </w:p>
    <w:p>
      <w:pPr>
        <w:spacing w:after="0"/>
        <w:ind w:left="0"/>
        <w:jc w:val="both"/>
      </w:pPr>
      <w:r>
        <w:rPr>
          <w:rFonts w:ascii="Times New Roman"/>
          <w:b w:val="false"/>
          <w:i w:val="false"/>
          <w:color w:val="000000"/>
          <w:sz w:val="28"/>
        </w:rPr>
        <w:t>
      Негізгі борыш – микрокредит бойынша сыйақыны, өсімпұлды және айыппұлды есептемегенде, кредиттеу кезеңнің белгілі сәтінде қарыз алушы микроқаржы ұйымына төлеуге тиіс өтелмеген борыштың сомасы.</w:t>
      </w:r>
    </w:p>
    <w:p>
      <w:pPr>
        <w:spacing w:after="0"/>
        <w:ind w:left="0"/>
        <w:jc w:val="both"/>
      </w:pPr>
      <w:r>
        <w:rPr>
          <w:rFonts w:ascii="Times New Roman"/>
          <w:b w:val="false"/>
          <w:i w:val="false"/>
          <w:color w:val="000000"/>
          <w:sz w:val="28"/>
        </w:rPr>
        <w:t>
      7. 2-бағанда есептелген, бірақ өтелмеген (алынбаған) сыйақы сомасы есепке алынады.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28 қарашадағы</w:t>
            </w:r>
            <w:r>
              <w:br/>
            </w:r>
            <w:r>
              <w:rPr>
                <w:rFonts w:ascii="Times New Roman"/>
                <w:b w:val="false"/>
                <w:i w:val="false"/>
                <w:color w:val="000000"/>
                <w:sz w:val="20"/>
              </w:rPr>
              <w:t>№ 272 қаулысына</w:t>
            </w:r>
            <w:r>
              <w:br/>
            </w:r>
            <w:r>
              <w:rPr>
                <w:rFonts w:ascii="Times New Roman"/>
                <w:b w:val="false"/>
                <w:i w:val="false"/>
                <w:color w:val="000000"/>
                <w:sz w:val="20"/>
              </w:rPr>
              <w:t>6-қосымша</w:t>
            </w:r>
          </w:p>
        </w:tc>
      </w:tr>
    </w:tbl>
    <w:bookmarkStart w:name="z74" w:id="14"/>
    <w:p>
      <w:pPr>
        <w:spacing w:after="0"/>
        <w:ind w:left="0"/>
        <w:jc w:val="left"/>
      </w:pPr>
      <w:r>
        <w:rPr>
          <w:rFonts w:ascii="Times New Roman"/>
          <w:b/>
          <w:i w:val="false"/>
          <w:color w:val="000000"/>
        </w:rPr>
        <w:t xml:space="preserve"> Микроқаржы ұйымының есептілікті табыс ету қағидалары</w:t>
      </w:r>
    </w:p>
    <w:bookmarkEnd w:id="14"/>
    <w:bookmarkStart w:name="z75" w:id="15"/>
    <w:p>
      <w:pPr>
        <w:spacing w:after="0"/>
        <w:ind w:left="0"/>
        <w:jc w:val="both"/>
      </w:pPr>
      <w:r>
        <w:rPr>
          <w:rFonts w:ascii="Times New Roman"/>
          <w:b w:val="false"/>
          <w:i w:val="false"/>
          <w:color w:val="000000"/>
          <w:sz w:val="28"/>
        </w:rPr>
        <w:t xml:space="preserve">
      1. Микроқаржы ұйымының есептілікті табыс ету қағидалары (бұдан әрі - Қағидалар) "Микроқаржы ұйымдары туралы" 2012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микроқаржы ұйымының орналасқан жері бойынша Қазақстан Республикасы Ұлттық Банкінің аумақтық филиалына (бұдан әрі – уәкілетті органның филиалы) микроқаржы ұйымының есептілікті табыс ету мерзімдері мен тәртібін айқындайды.</w:t>
      </w:r>
    </w:p>
    <w:bookmarkEnd w:id="15"/>
    <w:bookmarkStart w:name="z76" w:id="16"/>
    <w:p>
      <w:pPr>
        <w:spacing w:after="0"/>
        <w:ind w:left="0"/>
        <w:jc w:val="both"/>
      </w:pPr>
      <w:r>
        <w:rPr>
          <w:rFonts w:ascii="Times New Roman"/>
          <w:b w:val="false"/>
          <w:i w:val="false"/>
          <w:color w:val="000000"/>
          <w:sz w:val="28"/>
        </w:rPr>
        <w:t>
      2. Есептілік уәкілетті органның филиалына электрондық форматта табыс етіледі.</w:t>
      </w:r>
    </w:p>
    <w:bookmarkEnd w:id="16"/>
    <w:bookmarkStart w:name="z77" w:id="17"/>
    <w:p>
      <w:pPr>
        <w:spacing w:after="0"/>
        <w:ind w:left="0"/>
        <w:jc w:val="both"/>
      </w:pPr>
      <w:r>
        <w:rPr>
          <w:rFonts w:ascii="Times New Roman"/>
          <w:b w:val="false"/>
          <w:i w:val="false"/>
          <w:color w:val="000000"/>
          <w:sz w:val="28"/>
        </w:rPr>
        <w:t>
      3. Есептіліктегі деректер ұлттық валюта – теңгемен көрсетіледі.</w:t>
      </w:r>
    </w:p>
    <w:bookmarkEnd w:id="17"/>
    <w:bookmarkStart w:name="z78" w:id="18"/>
    <w:p>
      <w:pPr>
        <w:spacing w:after="0"/>
        <w:ind w:left="0"/>
        <w:jc w:val="both"/>
      </w:pPr>
      <w:r>
        <w:rPr>
          <w:rFonts w:ascii="Times New Roman"/>
          <w:b w:val="false"/>
          <w:i w:val="false"/>
          <w:color w:val="000000"/>
          <w:sz w:val="28"/>
        </w:rPr>
        <w:t>
      4. Есепті күндегі жағдай бойынша қағаз тасымалдағыштағы есептілікке бірінші басшы, бас бухгалтер немесе олар есепке қол қоюға уәкілеттік берген адамдар, орындаушы қол қояды және микроқаржы ұйымында сақталады.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30.07.2018 </w:t>
      </w:r>
      <w:r>
        <w:rPr>
          <w:rFonts w:ascii="Times New Roman"/>
          <w:b w:val="false"/>
          <w:i w:val="false"/>
          <w:color w:val="000000"/>
          <w:sz w:val="28"/>
        </w:rPr>
        <w:t>№ 159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79" w:id="19"/>
    <w:p>
      <w:pPr>
        <w:spacing w:after="0"/>
        <w:ind w:left="0"/>
        <w:jc w:val="both"/>
      </w:pPr>
      <w:r>
        <w:rPr>
          <w:rFonts w:ascii="Times New Roman"/>
          <w:b w:val="false"/>
          <w:i w:val="false"/>
          <w:color w:val="000000"/>
          <w:sz w:val="28"/>
        </w:rPr>
        <w:t>
      5. Электрондық форматта табыс етілетін деректердің қағаз тасымалдағыштағы деректермен сәйкестігін бірінші басшы, бас бухгалтер немесе олар уәкілеттік берген тұлғалар қамтамасыз етеді.</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