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7e89" w14:textId="94a7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пен толықтыру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31 желтоқсандағы № 20-НҚ нормативтік қаулысы. Қазақстан Республикасының Әділет министрлігінде 2017 жылғы 3 ақпанда № 14762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2015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тіркелген, 2016 жылы 11 мамырда "Әділет" ақпараттық-құқықтық жүйесінде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100. Тиімділік аудитін жүргізу бойынша сыртқы мемлекеттік аудиттің және қаржылық бақылаудың рәсімдік стандарты;</w:t>
      </w:r>
    </w:p>
    <w:bookmarkEnd w:id="3"/>
    <w:bookmarkStart w:name="z6" w:id="4"/>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200. Сәйкестік аудитін жүргізу бойынша сыртқы мемлекеттік аудиттің және қаржылық бақылаудың рәсімдік стандарты;</w:t>
      </w:r>
    </w:p>
    <w:bookmarkEnd w:id="4"/>
    <w:bookmarkStart w:name="z7" w:id="5"/>
    <w:p>
      <w:pPr>
        <w:spacing w:after="0"/>
        <w:ind w:left="0"/>
        <w:jc w:val="both"/>
      </w:pPr>
      <w:r>
        <w:rPr>
          <w:rFonts w:ascii="Times New Roman"/>
          <w:b w:val="false"/>
          <w:i w:val="false"/>
          <w:color w:val="000000"/>
          <w:sz w:val="28"/>
        </w:rPr>
        <w:t xml:space="preserve">
      3)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600. Мемлекеттік аудитті жүргізуге аудиторлық ұйымдар мен сарапшыларды тарту бойынша сыртқы мемлекеттік аудиттің және қаржылық бақылаудың рәсімдік стандарты;</w:t>
      </w:r>
    </w:p>
    <w:bookmarkEnd w:id="5"/>
    <w:bookmarkStart w:name="z8" w:id="6"/>
    <w:p>
      <w:pPr>
        <w:spacing w:after="0"/>
        <w:ind w:left="0"/>
        <w:jc w:val="both"/>
      </w:pPr>
      <w:r>
        <w:rPr>
          <w:rFonts w:ascii="Times New Roman"/>
          <w:b w:val="false"/>
          <w:i w:val="false"/>
          <w:color w:val="000000"/>
          <w:sz w:val="28"/>
        </w:rPr>
        <w:t xml:space="preserve">
      4)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700. Мемлекеттік аудит нәтижелерін тану бойынша сыртқы мемлекеттік аудиттің және қаржылық бақылаудың рәсімдік стандарты;</w:t>
      </w:r>
    </w:p>
    <w:bookmarkEnd w:id="6"/>
    <w:bookmarkStart w:name="z9" w:id="7"/>
    <w:p>
      <w:pPr>
        <w:spacing w:after="0"/>
        <w:ind w:left="0"/>
        <w:jc w:val="both"/>
      </w:pPr>
      <w:r>
        <w:rPr>
          <w:rFonts w:ascii="Times New Roman"/>
          <w:b w:val="false"/>
          <w:i w:val="false"/>
          <w:color w:val="000000"/>
          <w:sz w:val="28"/>
        </w:rPr>
        <w:t xml:space="preserve">
      5)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7"/>
    <w:bookmarkStart w:name="z10" w:id="8"/>
    <w:p>
      <w:pPr>
        <w:spacing w:after="0"/>
        <w:ind w:left="0"/>
        <w:jc w:val="both"/>
      </w:pPr>
      <w:r>
        <w:rPr>
          <w:rFonts w:ascii="Times New Roman"/>
          <w:b w:val="false"/>
          <w:i w:val="false"/>
          <w:color w:val="000000"/>
          <w:sz w:val="28"/>
        </w:rPr>
        <w:t xml:space="preserve">
      6)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900. Республикалық бюджеттің атқарылуын ағымдағы бағалауды жүзеге асыру бойынша сыртқы мемлекеттік аудиттің және қаржылық бақылаудың рәсімдік стандарты;</w:t>
      </w:r>
    </w:p>
    <w:bookmarkEnd w:id="8"/>
    <w:bookmarkStart w:name="z11" w:id="9"/>
    <w:p>
      <w:pPr>
        <w:spacing w:after="0"/>
        <w:ind w:left="0"/>
        <w:jc w:val="both"/>
      </w:pPr>
      <w:r>
        <w:rPr>
          <w:rFonts w:ascii="Times New Roman"/>
          <w:b w:val="false"/>
          <w:i w:val="false"/>
          <w:color w:val="000000"/>
          <w:sz w:val="28"/>
        </w:rPr>
        <w:t xml:space="preserve">
      7)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bookmarkEnd w:id="9"/>
    <w:bookmarkStart w:name="z12" w:id="10"/>
    <w:p>
      <w:pPr>
        <w:spacing w:after="0"/>
        <w:ind w:left="0"/>
        <w:jc w:val="both"/>
      </w:pPr>
      <w:r>
        <w:rPr>
          <w:rFonts w:ascii="Times New Roman"/>
          <w:b w:val="false"/>
          <w:i w:val="false"/>
          <w:color w:val="000000"/>
          <w:sz w:val="28"/>
        </w:rPr>
        <w:t xml:space="preserve">
      8)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902. Мәслихаттарға облыстардың, республикалық маңызы бар қалалардың, астананың тексеру комиссияларының жергілікті бюджеттің атқарылуы туралы есеп ұсынуы бойынша сыртқы мемлекеттік аудиттің және қаржылық бақылаудың рәсімдік стандарты;</w:t>
      </w:r>
    </w:p>
    <w:bookmarkEnd w:id="10"/>
    <w:bookmarkStart w:name="z13" w:id="11"/>
    <w:p>
      <w:pPr>
        <w:spacing w:after="0"/>
        <w:ind w:left="0"/>
        <w:jc w:val="both"/>
      </w:pPr>
      <w:r>
        <w:rPr>
          <w:rFonts w:ascii="Times New Roman"/>
          <w:b w:val="false"/>
          <w:i w:val="false"/>
          <w:color w:val="000000"/>
          <w:sz w:val="28"/>
        </w:rPr>
        <w:t xml:space="preserve">
      9)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1000.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 бекітілсін;</w:t>
      </w:r>
    </w:p>
    <w:bookmarkEnd w:id="11"/>
    <w:bookmarkStart w:name="z14" w:id="12"/>
    <w:p>
      <w:pPr>
        <w:spacing w:after="0"/>
        <w:ind w:left="0"/>
        <w:jc w:val="both"/>
      </w:pPr>
      <w:r>
        <w:rPr>
          <w:rFonts w:ascii="Times New Roman"/>
          <w:b w:val="false"/>
          <w:i w:val="false"/>
          <w:color w:val="000000"/>
          <w:sz w:val="28"/>
        </w:rPr>
        <w:t>
      10) осы нормативтік қаулыға 10-қосымшаға сәйкес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бекітілсін.";</w:t>
      </w:r>
    </w:p>
    <w:bookmarkEnd w:id="12"/>
    <w:bookmarkStart w:name="z15" w:id="13"/>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10-қосымшамен толықтырылсын.</w:t>
      </w:r>
    </w:p>
    <w:bookmarkEnd w:id="13"/>
    <w:bookmarkStart w:name="z16" w:id="14"/>
    <w:p>
      <w:pPr>
        <w:spacing w:after="0"/>
        <w:ind w:left="0"/>
        <w:jc w:val="both"/>
      </w:pPr>
      <w:r>
        <w:rPr>
          <w:rFonts w:ascii="Times New Roman"/>
          <w:b w:val="false"/>
          <w:i w:val="false"/>
          <w:color w:val="000000"/>
          <w:sz w:val="28"/>
        </w:rPr>
        <w:t>
      2. Заң бөлімі заңнамада белгіленген тәртіппен:</w:t>
      </w:r>
    </w:p>
    <w:bookmarkEnd w:id="14"/>
    <w:bookmarkStart w:name="z17" w:id="1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5"/>
    <w:bookmarkStart w:name="z18" w:id="16"/>
    <w:p>
      <w:pPr>
        <w:spacing w:after="0"/>
        <w:ind w:left="0"/>
        <w:jc w:val="both"/>
      </w:pPr>
      <w:r>
        <w:rPr>
          <w:rFonts w:ascii="Times New Roman"/>
          <w:b w:val="false"/>
          <w:i w:val="false"/>
          <w:color w:val="000000"/>
          <w:sz w:val="28"/>
        </w:rPr>
        <w:t>
      2) осы нормативтік қаулы мемлекеттік тіркелгеннен кейін күнтізбелік он күн ішінде оның Қазақстан Республикасы нормативтік құқықтық актілерінің эталондық бақылау банкіне орналастыру үшін Республикалық құқықтық ақпарат орталығына жіберілуін;</w:t>
      </w:r>
    </w:p>
    <w:bookmarkEnd w:id="16"/>
    <w:bookmarkStart w:name="z19" w:id="17"/>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7"/>
    <w:bookmarkStart w:name="z20" w:id="18"/>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18"/>
    <w:bookmarkStart w:name="z21" w:id="1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2016 жылғы</w:t>
            </w:r>
            <w:r>
              <w:br/>
            </w:r>
            <w:r>
              <w:rPr>
                <w:rFonts w:ascii="Times New Roman"/>
                <w:b w:val="false"/>
                <w:i w:val="false"/>
                <w:color w:val="000000"/>
                <w:sz w:val="20"/>
              </w:rPr>
              <w:t>31 желтоқсандағы</w:t>
            </w:r>
            <w:r>
              <w:br/>
            </w:r>
            <w:r>
              <w:rPr>
                <w:rFonts w:ascii="Times New Roman"/>
                <w:b w:val="false"/>
                <w:i w:val="false"/>
                <w:color w:val="000000"/>
                <w:sz w:val="20"/>
              </w:rPr>
              <w:t>№ 20-НҚ нормативтік</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10-қосымша</w:t>
            </w:r>
          </w:p>
        </w:tc>
      </w:tr>
    </w:tbl>
    <w:bookmarkStart w:name="z24" w:id="20"/>
    <w:p>
      <w:pPr>
        <w:spacing w:after="0"/>
        <w:ind w:left="0"/>
        <w:jc w:val="left"/>
      </w:pPr>
      <w:r>
        <w:rPr>
          <w:rFonts w:ascii="Times New Roman"/>
          <w:b/>
          <w:i w:val="false"/>
          <w:color w:val="000000"/>
        </w:rPr>
        <w:t xml:space="preserve">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w:t>
      </w:r>
    </w:p>
    <w:bookmarkEnd w:id="20"/>
    <w:bookmarkStart w:name="z25" w:id="21"/>
    <w:p>
      <w:pPr>
        <w:spacing w:after="0"/>
        <w:ind w:left="0"/>
        <w:jc w:val="left"/>
      </w:pPr>
      <w:r>
        <w:rPr>
          <w:rFonts w:ascii="Times New Roman"/>
          <w:b/>
          <w:i w:val="false"/>
          <w:color w:val="000000"/>
        </w:rPr>
        <w:t xml:space="preserve"> 1-тарау. Жалпы ережелер</w:t>
      </w:r>
    </w:p>
    <w:bookmarkEnd w:id="21"/>
    <w:bookmarkStart w:name="z26" w:id="22"/>
    <w:p>
      <w:pPr>
        <w:spacing w:after="0"/>
        <w:ind w:left="0"/>
        <w:jc w:val="both"/>
      </w:pPr>
      <w:r>
        <w:rPr>
          <w:rFonts w:ascii="Times New Roman"/>
          <w:b w:val="false"/>
          <w:i w:val="false"/>
          <w:color w:val="000000"/>
          <w:sz w:val="28"/>
        </w:rPr>
        <w:t xml:space="preserve">
      1. Осы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мемлекеттік аудит және қаржылық бақылау органдарының (бұдан әрі – мемлекеттік аудит органдары) қызметіне бағалау жүргізудің мақсатын, міндеттерін, бағыттары мен өлшемшарттарын, оған қойылатын рәсімдік талаптарды айқындайды. </w:t>
      </w:r>
    </w:p>
    <w:bookmarkEnd w:id="22"/>
    <w:bookmarkStart w:name="z27" w:id="23"/>
    <w:p>
      <w:pPr>
        <w:spacing w:after="0"/>
        <w:ind w:left="0"/>
        <w:jc w:val="both"/>
      </w:pPr>
      <w:r>
        <w:rPr>
          <w:rFonts w:ascii="Times New Roman"/>
          <w:b w:val="false"/>
          <w:i w:val="false"/>
          <w:color w:val="000000"/>
          <w:sz w:val="28"/>
        </w:rPr>
        <w:t xml:space="preserve">
      2. Стандарт "Мемлекеттік аудит және қаржылық бақылау туралы" Қазақстан Республикасының 2015 жылғы 12 қарашадағы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4-тармағының 24) тармақшасына сәйкес әзірленді.</w:t>
      </w:r>
    </w:p>
    <w:bookmarkEnd w:id="23"/>
    <w:bookmarkStart w:name="z28" w:id="24"/>
    <w:p>
      <w:pPr>
        <w:spacing w:after="0"/>
        <w:ind w:left="0"/>
        <w:jc w:val="both"/>
      </w:pPr>
      <w:r>
        <w:rPr>
          <w:rFonts w:ascii="Times New Roman"/>
          <w:b w:val="false"/>
          <w:i w:val="false"/>
          <w:color w:val="000000"/>
          <w:sz w:val="28"/>
        </w:rPr>
        <w:t>
      3. Стандарттың мақсаты мемлекеттік аудит органдары қол жеткізген нәтижелердің деңгейін өлшеу, олардың жұмыс сапасы мен нәтижелілігін арттыру болып табылады.</w:t>
      </w:r>
    </w:p>
    <w:bookmarkEnd w:id="24"/>
    <w:bookmarkStart w:name="z29" w:id="25"/>
    <w:p>
      <w:pPr>
        <w:spacing w:after="0"/>
        <w:ind w:left="0"/>
        <w:jc w:val="both"/>
      </w:pPr>
      <w:r>
        <w:rPr>
          <w:rFonts w:ascii="Times New Roman"/>
          <w:b w:val="false"/>
          <w:i w:val="false"/>
          <w:color w:val="000000"/>
          <w:sz w:val="28"/>
        </w:rPr>
        <w:t xml:space="preserve">
      4. Стандарттың міндеті мемлекеттік аудит органдарының қызметін бағалауды жүзеге асыруға және жүргізілген бағалаудың (бұдан әрі – Бағалау) нәтижелерін ресімдеуге қойылатын рәсімдік талаптарға бірыңғай тәсілді белгілеу болып табылады. </w:t>
      </w:r>
    </w:p>
    <w:bookmarkEnd w:id="25"/>
    <w:bookmarkStart w:name="z30" w:id="26"/>
    <w:p>
      <w:pPr>
        <w:spacing w:after="0"/>
        <w:ind w:left="0"/>
        <w:jc w:val="both"/>
      </w:pPr>
      <w:r>
        <w:rPr>
          <w:rFonts w:ascii="Times New Roman"/>
          <w:b w:val="false"/>
          <w:i w:val="false"/>
          <w:color w:val="000000"/>
          <w:sz w:val="28"/>
        </w:rPr>
        <w:t xml:space="preserve">
      5. Бағалау облыстардың, республикалық маңызы бар қаланың, астананың тексеру комиссияларының (бұдан әрі – тексеру комиссиялары) және ішкі мемлекеттік аудит жөніндегі уәкілетті органның ішкі аудит қызметтерінің Республикалық бюджеттің атқарылуын бақылау жөніндегі есеп комитетінің 2015 жылғы 28 қарашадағы № 9-НҚ бірлескен нормативтік қаулысымен және Қазақстан Республикасы Қаржы министрінің 2015 жылғы 27 қарашадағы № 589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қағидаларына сәйкес ұсынатын есептік ақпаратына жүргізген талдауды және олардың жұмыс тиімділігін бағалауды ескере отырып, олардың ақпараты негізінде Республикалық бюджеттің атқарылуын бақылау жөніндегі есеп комитетін (бұдан әрі – Есеп комитеті) қоспағанда, барлық мемлекеттік аудит органдарына қатысты жартыжылдық және жыл қорытындысы бойынша жүзеге асырылады. </w:t>
      </w:r>
    </w:p>
    <w:bookmarkEnd w:id="26"/>
    <w:bookmarkStart w:name="z31" w:id="27"/>
    <w:p>
      <w:pPr>
        <w:spacing w:after="0"/>
        <w:ind w:left="0"/>
        <w:jc w:val="both"/>
      </w:pPr>
      <w:r>
        <w:rPr>
          <w:rFonts w:ascii="Times New Roman"/>
          <w:b w:val="false"/>
          <w:i w:val="false"/>
          <w:color w:val="000000"/>
          <w:sz w:val="28"/>
        </w:rPr>
        <w:t xml:space="preserve">
      Ақпараттың толықтығы мен анықтығын мемлекеттік аудит органдарының басшылары қамтамасыз етеді. </w:t>
      </w:r>
    </w:p>
    <w:bookmarkEnd w:id="27"/>
    <w:bookmarkStart w:name="z32" w:id="28"/>
    <w:p>
      <w:pPr>
        <w:spacing w:after="0"/>
        <w:ind w:left="0"/>
        <w:jc w:val="both"/>
      </w:pPr>
      <w:r>
        <w:rPr>
          <w:rFonts w:ascii="Times New Roman"/>
          <w:b w:val="false"/>
          <w:i w:val="false"/>
          <w:color w:val="000000"/>
          <w:sz w:val="28"/>
        </w:rPr>
        <w:t xml:space="preserve">
      6. Тексеру комиссиялары қызметінің нәтижелері бойынша олардың қызметіне рейтингілік бағалау жүзеге асырылады. </w:t>
      </w:r>
    </w:p>
    <w:bookmarkEnd w:id="28"/>
    <w:bookmarkStart w:name="z33" w:id="29"/>
    <w:p>
      <w:pPr>
        <w:spacing w:after="0"/>
        <w:ind w:left="0"/>
        <w:jc w:val="both"/>
      </w:pPr>
      <w:r>
        <w:rPr>
          <w:rFonts w:ascii="Times New Roman"/>
          <w:b w:val="false"/>
          <w:i w:val="false"/>
          <w:color w:val="000000"/>
          <w:sz w:val="28"/>
        </w:rPr>
        <w:t xml:space="preserve">
      7. Ішкі аудит қызметтері жұмысының тиімділігін бағалау ішкі мемлекеттік аудит жөніндегі уәкілетті орган Заңның </w:t>
      </w:r>
      <w:r>
        <w:rPr>
          <w:rFonts w:ascii="Times New Roman"/>
          <w:b w:val="false"/>
          <w:i w:val="false"/>
          <w:color w:val="000000"/>
          <w:sz w:val="28"/>
        </w:rPr>
        <w:t>14-бабына</w:t>
      </w:r>
      <w:r>
        <w:rPr>
          <w:rFonts w:ascii="Times New Roman"/>
          <w:b w:val="false"/>
          <w:i w:val="false"/>
          <w:color w:val="000000"/>
          <w:sz w:val="28"/>
        </w:rPr>
        <w:t xml:space="preserve"> сәйкес жүргізетін ішкі аудит қызметтерінің жүргізілген мемлекеттік аудит және қаржылық бақылау жөніндегі есептік ақпаратын талдау, ішкі аудит қызметтері жұмысының тиімділігін бағалау негізінде жүзеге асырылады.</w:t>
      </w:r>
    </w:p>
    <w:bookmarkEnd w:id="29"/>
    <w:bookmarkStart w:name="z34" w:id="30"/>
    <w:p>
      <w:pPr>
        <w:spacing w:after="0"/>
        <w:ind w:left="0"/>
        <w:jc w:val="left"/>
      </w:pPr>
      <w:r>
        <w:rPr>
          <w:rFonts w:ascii="Times New Roman"/>
          <w:b/>
          <w:i w:val="false"/>
          <w:color w:val="000000"/>
        </w:rPr>
        <w:t xml:space="preserve"> 2-тарау. Мемлекеттік аудит органдарының қызметін бағалаудың бағыттары мен өлшемшарттары</w:t>
      </w:r>
    </w:p>
    <w:bookmarkEnd w:id="30"/>
    <w:bookmarkStart w:name="z35" w:id="31"/>
    <w:p>
      <w:pPr>
        <w:spacing w:after="0"/>
        <w:ind w:left="0"/>
        <w:jc w:val="both"/>
      </w:pPr>
      <w:r>
        <w:rPr>
          <w:rFonts w:ascii="Times New Roman"/>
          <w:b w:val="false"/>
          <w:i w:val="false"/>
          <w:color w:val="000000"/>
          <w:sz w:val="28"/>
        </w:rPr>
        <w:t xml:space="preserve">
      8. Ішкі мемлекеттік аудит жөніндегі уәкілетті органның бағалауы мынадай бағыттар: </w:t>
      </w:r>
    </w:p>
    <w:bookmarkEnd w:id="31"/>
    <w:bookmarkStart w:name="z36" w:id="32"/>
    <w:p>
      <w:pPr>
        <w:spacing w:after="0"/>
        <w:ind w:left="0"/>
        <w:jc w:val="both"/>
      </w:pPr>
      <w:r>
        <w:rPr>
          <w:rFonts w:ascii="Times New Roman"/>
          <w:b w:val="false"/>
          <w:i w:val="false"/>
          <w:color w:val="000000"/>
          <w:sz w:val="28"/>
        </w:rPr>
        <w:t xml:space="preserve">
      1) Мемлекеттік аудит объектілерінің тиісті жылға арналған тізбесін қалыптастыру және оның орындалуы; </w:t>
      </w:r>
    </w:p>
    <w:bookmarkEnd w:id="32"/>
    <w:bookmarkStart w:name="z37" w:id="33"/>
    <w:p>
      <w:pPr>
        <w:spacing w:after="0"/>
        <w:ind w:left="0"/>
        <w:jc w:val="both"/>
      </w:pPr>
      <w:r>
        <w:rPr>
          <w:rFonts w:ascii="Times New Roman"/>
          <w:b w:val="false"/>
          <w:i w:val="false"/>
          <w:color w:val="000000"/>
          <w:sz w:val="28"/>
        </w:rPr>
        <w:t>
      2) мемлекеттік аудит және қаржылық бақылау жүргізу;</w:t>
      </w:r>
    </w:p>
    <w:bookmarkEnd w:id="33"/>
    <w:bookmarkStart w:name="z38" w:id="34"/>
    <w:p>
      <w:pPr>
        <w:spacing w:after="0"/>
        <w:ind w:left="0"/>
        <w:jc w:val="both"/>
      </w:pPr>
      <w:r>
        <w:rPr>
          <w:rFonts w:ascii="Times New Roman"/>
          <w:b w:val="false"/>
          <w:i w:val="false"/>
          <w:color w:val="000000"/>
          <w:sz w:val="28"/>
        </w:rPr>
        <w:t>
      3) камералдық бақылау жүргізу;</w:t>
      </w:r>
    </w:p>
    <w:bookmarkEnd w:id="34"/>
    <w:bookmarkStart w:name="z39" w:id="35"/>
    <w:p>
      <w:pPr>
        <w:spacing w:after="0"/>
        <w:ind w:left="0"/>
        <w:jc w:val="both"/>
      </w:pPr>
      <w:r>
        <w:rPr>
          <w:rFonts w:ascii="Times New Roman"/>
          <w:b w:val="false"/>
          <w:i w:val="false"/>
          <w:color w:val="000000"/>
          <w:sz w:val="28"/>
        </w:rPr>
        <w:t xml:space="preserve">
      4) мемлекеттік аудит және қаржылық бақылау стандарттарының сақталуы; </w:t>
      </w:r>
    </w:p>
    <w:bookmarkEnd w:id="35"/>
    <w:bookmarkStart w:name="z40" w:id="36"/>
    <w:p>
      <w:pPr>
        <w:spacing w:after="0"/>
        <w:ind w:left="0"/>
        <w:jc w:val="both"/>
      </w:pPr>
      <w:r>
        <w:rPr>
          <w:rFonts w:ascii="Times New Roman"/>
          <w:b w:val="false"/>
          <w:i w:val="false"/>
          <w:color w:val="000000"/>
          <w:sz w:val="28"/>
        </w:rPr>
        <w:t>
      5) мемлекеттік аудит және қаржылық бақылау органдары қызметкерлерінің жауаптылығы;</w:t>
      </w:r>
    </w:p>
    <w:bookmarkEnd w:id="36"/>
    <w:bookmarkStart w:name="z41" w:id="37"/>
    <w:p>
      <w:pPr>
        <w:spacing w:after="0"/>
        <w:ind w:left="0"/>
        <w:jc w:val="both"/>
      </w:pPr>
      <w:r>
        <w:rPr>
          <w:rFonts w:ascii="Times New Roman"/>
          <w:b w:val="false"/>
          <w:i w:val="false"/>
          <w:color w:val="000000"/>
          <w:sz w:val="28"/>
        </w:rPr>
        <w:t>
      6) өзге де бағыттар бойынша жүзеге асырылады.</w:t>
      </w:r>
    </w:p>
    <w:bookmarkEnd w:id="37"/>
    <w:bookmarkStart w:name="z42" w:id="38"/>
    <w:p>
      <w:pPr>
        <w:spacing w:after="0"/>
        <w:ind w:left="0"/>
        <w:jc w:val="both"/>
      </w:pPr>
      <w:r>
        <w:rPr>
          <w:rFonts w:ascii="Times New Roman"/>
          <w:b w:val="false"/>
          <w:i w:val="false"/>
          <w:color w:val="000000"/>
          <w:sz w:val="28"/>
        </w:rPr>
        <w:t>
      9. "Мемлекеттік аудит объектілерінің тиісті жылға арналған тізбесін қалыптастыру және оның орындалуы" бағытының өлшемшарттары:</w:t>
      </w:r>
    </w:p>
    <w:bookmarkEnd w:id="38"/>
    <w:bookmarkStart w:name="z43" w:id="39"/>
    <w:p>
      <w:pPr>
        <w:spacing w:after="0"/>
        <w:ind w:left="0"/>
        <w:jc w:val="both"/>
      </w:pPr>
      <w:r>
        <w:rPr>
          <w:rFonts w:ascii="Times New Roman"/>
          <w:b w:val="false"/>
          <w:i w:val="false"/>
          <w:color w:val="000000"/>
          <w:sz w:val="28"/>
        </w:rPr>
        <w:t>
      1) Мемлекеттік аудит объектілерінің тиісті жылға арналған тізбесінің жобасын қалыптастыру;</w:t>
      </w:r>
    </w:p>
    <w:bookmarkEnd w:id="39"/>
    <w:bookmarkStart w:name="z44" w:id="40"/>
    <w:p>
      <w:pPr>
        <w:spacing w:after="0"/>
        <w:ind w:left="0"/>
        <w:jc w:val="both"/>
      </w:pPr>
      <w:r>
        <w:rPr>
          <w:rFonts w:ascii="Times New Roman"/>
          <w:b w:val="false"/>
          <w:i w:val="false"/>
          <w:color w:val="000000"/>
          <w:sz w:val="28"/>
        </w:rPr>
        <w:t>
      2) жоспардан тыс аудит;</w:t>
      </w:r>
    </w:p>
    <w:bookmarkEnd w:id="40"/>
    <w:bookmarkStart w:name="z45" w:id="41"/>
    <w:p>
      <w:pPr>
        <w:spacing w:after="0"/>
        <w:ind w:left="0"/>
        <w:jc w:val="both"/>
      </w:pPr>
      <w:r>
        <w:rPr>
          <w:rFonts w:ascii="Times New Roman"/>
          <w:b w:val="false"/>
          <w:i w:val="false"/>
          <w:color w:val="000000"/>
          <w:sz w:val="28"/>
        </w:rPr>
        <w:t>
      3) Мемлекеттік аудит объектілерінің тиісті жылға арналған тізбесіне өзгерістер енгізу;</w:t>
      </w:r>
    </w:p>
    <w:bookmarkEnd w:id="41"/>
    <w:bookmarkStart w:name="z46" w:id="42"/>
    <w:p>
      <w:pPr>
        <w:spacing w:after="0"/>
        <w:ind w:left="0"/>
        <w:jc w:val="both"/>
      </w:pPr>
      <w:r>
        <w:rPr>
          <w:rFonts w:ascii="Times New Roman"/>
          <w:b w:val="false"/>
          <w:i w:val="false"/>
          <w:color w:val="000000"/>
          <w:sz w:val="28"/>
        </w:rPr>
        <w:t xml:space="preserve">
      4) Мемлекеттік аудит объектілерінің тиісті жылға арналған тізбесінің орындалуы болып табылады. </w:t>
      </w:r>
    </w:p>
    <w:bookmarkEnd w:id="42"/>
    <w:bookmarkStart w:name="z47" w:id="43"/>
    <w:p>
      <w:pPr>
        <w:spacing w:after="0"/>
        <w:ind w:left="0"/>
        <w:jc w:val="both"/>
      </w:pPr>
      <w:r>
        <w:rPr>
          <w:rFonts w:ascii="Times New Roman"/>
          <w:b w:val="false"/>
          <w:i w:val="false"/>
          <w:color w:val="000000"/>
          <w:sz w:val="28"/>
        </w:rPr>
        <w:t xml:space="preserve">
      10. "Мемлекеттік аудит және қаржылық бақылау жүргізу" бағытының өлшемшарттары: </w:t>
      </w:r>
    </w:p>
    <w:bookmarkEnd w:id="43"/>
    <w:bookmarkStart w:name="z48" w:id="44"/>
    <w:p>
      <w:pPr>
        <w:spacing w:after="0"/>
        <w:ind w:left="0"/>
        <w:jc w:val="both"/>
      </w:pPr>
      <w:r>
        <w:rPr>
          <w:rFonts w:ascii="Times New Roman"/>
          <w:b w:val="false"/>
          <w:i w:val="false"/>
          <w:color w:val="000000"/>
          <w:sz w:val="28"/>
        </w:rPr>
        <w:t>
      1) ішкі аудит жүргізу кезінде (камералдық бақылауды қоспағанда) мемлекеттік сатып алу рәсімдерінің бұзушылықтарын анықтау;</w:t>
      </w:r>
    </w:p>
    <w:bookmarkEnd w:id="44"/>
    <w:bookmarkStart w:name="z49" w:id="45"/>
    <w:p>
      <w:pPr>
        <w:spacing w:after="0"/>
        <w:ind w:left="0"/>
        <w:jc w:val="both"/>
      </w:pPr>
      <w:r>
        <w:rPr>
          <w:rFonts w:ascii="Times New Roman"/>
          <w:b w:val="false"/>
          <w:i w:val="false"/>
          <w:color w:val="000000"/>
          <w:sz w:val="28"/>
        </w:rPr>
        <w:t>
      2) бұзушылықтар сомасын бюджетке өтеу (камералдық бақылауды қоспағанда);</w:t>
      </w:r>
    </w:p>
    <w:bookmarkEnd w:id="45"/>
    <w:bookmarkStart w:name="z50" w:id="46"/>
    <w:p>
      <w:pPr>
        <w:spacing w:after="0"/>
        <w:ind w:left="0"/>
        <w:jc w:val="both"/>
      </w:pPr>
      <w:r>
        <w:rPr>
          <w:rFonts w:ascii="Times New Roman"/>
          <w:b w:val="false"/>
          <w:i w:val="false"/>
          <w:color w:val="000000"/>
          <w:sz w:val="28"/>
        </w:rPr>
        <w:t>
      3) бұзушылықтарды қалпына келтіру және есеп бойынша көрсету (камералдық бақылауды қоспағанда);</w:t>
      </w:r>
    </w:p>
    <w:bookmarkEnd w:id="46"/>
    <w:bookmarkStart w:name="z51" w:id="47"/>
    <w:p>
      <w:pPr>
        <w:spacing w:after="0"/>
        <w:ind w:left="0"/>
        <w:jc w:val="both"/>
      </w:pPr>
      <w:r>
        <w:rPr>
          <w:rFonts w:ascii="Times New Roman"/>
          <w:b w:val="false"/>
          <w:i w:val="false"/>
          <w:color w:val="000000"/>
          <w:sz w:val="28"/>
        </w:rPr>
        <w:t>
      4) басқа мемлекеттік органдардан келіп түскен материалдар бойынша шығарылған қаулыларды қоспағанда, әкімшілік айыппұлдардың сомаларын бюджет кірісіне өндіріп алу (камералдық бақылауды қоспағанда);</w:t>
      </w:r>
    </w:p>
    <w:bookmarkEnd w:id="47"/>
    <w:bookmarkStart w:name="z52" w:id="48"/>
    <w:p>
      <w:pPr>
        <w:spacing w:after="0"/>
        <w:ind w:left="0"/>
        <w:jc w:val="both"/>
      </w:pPr>
      <w:r>
        <w:rPr>
          <w:rFonts w:ascii="Times New Roman"/>
          <w:b w:val="false"/>
          <w:i w:val="false"/>
          <w:color w:val="000000"/>
          <w:sz w:val="28"/>
        </w:rPr>
        <w:t xml:space="preserve">
      5) Қазақстан Республикасы Қаржы министрлігі Ішкі мемлекеттік аудит комитетінің және оның аумақтық бөлімшелерінің материалдары бойынша талап қоюларды соттардың қанағаттандыруы; </w:t>
      </w:r>
    </w:p>
    <w:bookmarkEnd w:id="48"/>
    <w:bookmarkStart w:name="z53" w:id="49"/>
    <w:p>
      <w:pPr>
        <w:spacing w:after="0"/>
        <w:ind w:left="0"/>
        <w:jc w:val="both"/>
      </w:pPr>
      <w:r>
        <w:rPr>
          <w:rFonts w:ascii="Times New Roman"/>
          <w:b w:val="false"/>
          <w:i w:val="false"/>
          <w:color w:val="000000"/>
          <w:sz w:val="28"/>
        </w:rPr>
        <w:t xml:space="preserve">
      6)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 </w:t>
      </w:r>
    </w:p>
    <w:bookmarkEnd w:id="49"/>
    <w:bookmarkStart w:name="z54" w:id="50"/>
    <w:p>
      <w:pPr>
        <w:spacing w:after="0"/>
        <w:ind w:left="0"/>
        <w:jc w:val="both"/>
      </w:pPr>
      <w:r>
        <w:rPr>
          <w:rFonts w:ascii="Times New Roman"/>
          <w:b w:val="false"/>
          <w:i w:val="false"/>
          <w:color w:val="000000"/>
          <w:sz w:val="28"/>
        </w:rPr>
        <w:t xml:space="preserve">
      7) мемлекеттік аудит және сараптамалық-талдау іс-шараларының қорытындылары бойынша қабылданған ұсынымдар мен тапсырмалардың (орындау мерзімі келгендерінің) жалпы санына шаққанда орындалған ұсынымдар мен тапсырмалардың үлесі болып табылады. </w:t>
      </w:r>
    </w:p>
    <w:bookmarkEnd w:id="50"/>
    <w:bookmarkStart w:name="z55" w:id="51"/>
    <w:p>
      <w:pPr>
        <w:spacing w:after="0"/>
        <w:ind w:left="0"/>
        <w:jc w:val="both"/>
      </w:pPr>
      <w:r>
        <w:rPr>
          <w:rFonts w:ascii="Times New Roman"/>
          <w:b w:val="false"/>
          <w:i w:val="false"/>
          <w:color w:val="000000"/>
          <w:sz w:val="28"/>
        </w:rPr>
        <w:t xml:space="preserve">
      11. "Камералдық бақылау жүргізу" бағытының өлшемшарттары: </w:t>
      </w:r>
    </w:p>
    <w:bookmarkEnd w:id="51"/>
    <w:bookmarkStart w:name="z56" w:id="52"/>
    <w:p>
      <w:pPr>
        <w:spacing w:after="0"/>
        <w:ind w:left="0"/>
        <w:jc w:val="both"/>
      </w:pPr>
      <w:r>
        <w:rPr>
          <w:rFonts w:ascii="Times New Roman"/>
          <w:b w:val="false"/>
          <w:i w:val="false"/>
          <w:color w:val="000000"/>
          <w:sz w:val="28"/>
        </w:rPr>
        <w:t>
      1) камералдық бақылау бойынша хабарламалардың орындалуы;</w:t>
      </w:r>
    </w:p>
    <w:bookmarkEnd w:id="52"/>
    <w:bookmarkStart w:name="z57" w:id="53"/>
    <w:p>
      <w:pPr>
        <w:spacing w:after="0"/>
        <w:ind w:left="0"/>
        <w:jc w:val="both"/>
      </w:pPr>
      <w:r>
        <w:rPr>
          <w:rFonts w:ascii="Times New Roman"/>
          <w:b w:val="false"/>
          <w:i w:val="false"/>
          <w:color w:val="000000"/>
          <w:sz w:val="28"/>
        </w:rPr>
        <w:t>
      2) камералдық бақылау хабарламаларына қарсылықтарды қарау нәтижелері болып табылады.</w:t>
      </w:r>
    </w:p>
    <w:bookmarkEnd w:id="53"/>
    <w:bookmarkStart w:name="z58" w:id="54"/>
    <w:p>
      <w:pPr>
        <w:spacing w:after="0"/>
        <w:ind w:left="0"/>
        <w:jc w:val="both"/>
      </w:pPr>
      <w:r>
        <w:rPr>
          <w:rFonts w:ascii="Times New Roman"/>
          <w:b w:val="false"/>
          <w:i w:val="false"/>
          <w:color w:val="000000"/>
          <w:sz w:val="28"/>
        </w:rPr>
        <w:t xml:space="preserve">
      12. "Мемлекеттік аудит және қаржылық бақылау стандарттарының сақталуы" бағытының өлшемшарты Қазақстан Республикасы Қаржы министрлігі Ішкі мемлекеттік аудит комитетінің және Есеп комитетінің орталық аппараты анықтаған аудит материалдарының Заңның </w:t>
      </w:r>
      <w:r>
        <w:rPr>
          <w:rFonts w:ascii="Times New Roman"/>
          <w:b w:val="false"/>
          <w:i w:val="false"/>
          <w:color w:val="000000"/>
          <w:sz w:val="28"/>
        </w:rPr>
        <w:t>8-бабында</w:t>
      </w:r>
      <w:r>
        <w:rPr>
          <w:rFonts w:ascii="Times New Roman"/>
          <w:b w:val="false"/>
          <w:i w:val="false"/>
          <w:color w:val="000000"/>
          <w:sz w:val="28"/>
        </w:rPr>
        <w:t xml:space="preserve"> көзделген Мемлекеттік аудит және қаржылық бақылау стандарттарына сәйкес келмеуі болып табылады.</w:t>
      </w:r>
    </w:p>
    <w:bookmarkEnd w:id="54"/>
    <w:bookmarkStart w:name="z59" w:id="55"/>
    <w:p>
      <w:pPr>
        <w:spacing w:after="0"/>
        <w:ind w:left="0"/>
        <w:jc w:val="both"/>
      </w:pPr>
      <w:r>
        <w:rPr>
          <w:rFonts w:ascii="Times New Roman"/>
          <w:b w:val="false"/>
          <w:i w:val="false"/>
          <w:color w:val="000000"/>
          <w:sz w:val="28"/>
        </w:rPr>
        <w:t>
      13. "Мемлекеттік аудит және қаржылық бақылау органдары қызметкерлерінің жауаптылығы" бағытының өлшемшарттары:</w:t>
      </w:r>
    </w:p>
    <w:bookmarkEnd w:id="55"/>
    <w:bookmarkStart w:name="z60" w:id="56"/>
    <w:p>
      <w:pPr>
        <w:spacing w:after="0"/>
        <w:ind w:left="0"/>
        <w:jc w:val="both"/>
      </w:pPr>
      <w:r>
        <w:rPr>
          <w:rFonts w:ascii="Times New Roman"/>
          <w:b w:val="false"/>
          <w:i w:val="false"/>
          <w:color w:val="000000"/>
          <w:sz w:val="28"/>
        </w:rPr>
        <w:t>
      1) ішкі мемлекеттік аудит жөніндегі уәкілетті органның және оның аумақтық бөлімшелері қызметкерлерін тәртіптік, әкімшілік және қылмыстық жауаптылыққа тарту;</w:t>
      </w:r>
    </w:p>
    <w:bookmarkEnd w:id="56"/>
    <w:bookmarkStart w:name="z61" w:id="57"/>
    <w:p>
      <w:pPr>
        <w:spacing w:after="0"/>
        <w:ind w:left="0"/>
        <w:jc w:val="both"/>
      </w:pPr>
      <w:r>
        <w:rPr>
          <w:rFonts w:ascii="Times New Roman"/>
          <w:b w:val="false"/>
          <w:i w:val="false"/>
          <w:color w:val="000000"/>
          <w:sz w:val="28"/>
        </w:rPr>
        <w:t xml:space="preserve">
      2) ішкі мемлекеттік аудит жөніндегі уәкілетті орган және оның аумақтық бөлімшелері қызметкерлерінің құқыққа қайшы іс-қимылдарына өтініш жасау жағдайларын растау болып табылады. </w:t>
      </w:r>
    </w:p>
    <w:bookmarkEnd w:id="57"/>
    <w:bookmarkStart w:name="z62" w:id="58"/>
    <w:p>
      <w:pPr>
        <w:spacing w:after="0"/>
        <w:ind w:left="0"/>
        <w:jc w:val="both"/>
      </w:pPr>
      <w:r>
        <w:rPr>
          <w:rFonts w:ascii="Times New Roman"/>
          <w:b w:val="false"/>
          <w:i w:val="false"/>
          <w:color w:val="000000"/>
          <w:sz w:val="28"/>
        </w:rPr>
        <w:t>
      14. "Өзге де бағыттар" бағытының өлшемшарттары:</w:t>
      </w:r>
    </w:p>
    <w:bookmarkEnd w:id="58"/>
    <w:bookmarkStart w:name="z63" w:id="59"/>
    <w:p>
      <w:pPr>
        <w:spacing w:after="0"/>
        <w:ind w:left="0"/>
        <w:jc w:val="both"/>
      </w:pPr>
      <w:r>
        <w:rPr>
          <w:rFonts w:ascii="Times New Roman"/>
          <w:b w:val="false"/>
          <w:i w:val="false"/>
          <w:color w:val="000000"/>
          <w:sz w:val="28"/>
        </w:rPr>
        <w:t>
      1) ішкі аудит қызметтері жұмысының тиімділігіне бағалау жүргізу;</w:t>
      </w:r>
    </w:p>
    <w:bookmarkEnd w:id="59"/>
    <w:bookmarkStart w:name="z64" w:id="60"/>
    <w:p>
      <w:pPr>
        <w:spacing w:after="0"/>
        <w:ind w:left="0"/>
        <w:jc w:val="both"/>
      </w:pPr>
      <w:r>
        <w:rPr>
          <w:rFonts w:ascii="Times New Roman"/>
          <w:b w:val="false"/>
          <w:i w:val="false"/>
          <w:color w:val="000000"/>
          <w:sz w:val="28"/>
        </w:rPr>
        <w:t xml:space="preserve">
      2) Қазақстан Республикасы Үкіметінің, тапсырмаларын, жеке және заңды тұлғалардың өтініштерін орындамау, сапасыз орындау немесе уақтылы орындамау болып табылады. </w:t>
      </w:r>
    </w:p>
    <w:bookmarkEnd w:id="60"/>
    <w:bookmarkStart w:name="z65" w:id="61"/>
    <w:p>
      <w:pPr>
        <w:spacing w:after="0"/>
        <w:ind w:left="0"/>
        <w:jc w:val="both"/>
      </w:pPr>
      <w:r>
        <w:rPr>
          <w:rFonts w:ascii="Times New Roman"/>
          <w:b w:val="false"/>
          <w:i w:val="false"/>
          <w:color w:val="000000"/>
          <w:sz w:val="28"/>
        </w:rPr>
        <w:t>
      15. Тексеру комиссияларын бағалау мынадай бағыттар:</w:t>
      </w:r>
    </w:p>
    <w:bookmarkEnd w:id="61"/>
    <w:bookmarkStart w:name="z66" w:id="62"/>
    <w:p>
      <w:pPr>
        <w:spacing w:after="0"/>
        <w:ind w:left="0"/>
        <w:jc w:val="both"/>
      </w:pPr>
      <w:r>
        <w:rPr>
          <w:rFonts w:ascii="Times New Roman"/>
          <w:b w:val="false"/>
          <w:i w:val="false"/>
          <w:color w:val="000000"/>
          <w:sz w:val="28"/>
        </w:rPr>
        <w:t>
      1) Мемлекеттік аудит объектілері тізбесінің орындалуы;</w:t>
      </w:r>
    </w:p>
    <w:bookmarkEnd w:id="62"/>
    <w:bookmarkStart w:name="z67" w:id="63"/>
    <w:p>
      <w:pPr>
        <w:spacing w:after="0"/>
        <w:ind w:left="0"/>
        <w:jc w:val="both"/>
      </w:pPr>
      <w:r>
        <w:rPr>
          <w:rFonts w:ascii="Times New Roman"/>
          <w:b w:val="false"/>
          <w:i w:val="false"/>
          <w:color w:val="000000"/>
          <w:sz w:val="28"/>
        </w:rPr>
        <w:t>
      2) мемлекеттік аудит және қаржылық бақылау жүргізу;</w:t>
      </w:r>
    </w:p>
    <w:bookmarkEnd w:id="63"/>
    <w:bookmarkStart w:name="z68" w:id="64"/>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w:t>
      </w:r>
    </w:p>
    <w:bookmarkEnd w:id="64"/>
    <w:bookmarkStart w:name="z69" w:id="65"/>
    <w:p>
      <w:pPr>
        <w:spacing w:after="0"/>
        <w:ind w:left="0"/>
        <w:jc w:val="both"/>
      </w:pPr>
      <w:r>
        <w:rPr>
          <w:rFonts w:ascii="Times New Roman"/>
          <w:b w:val="false"/>
          <w:i w:val="false"/>
          <w:color w:val="000000"/>
          <w:sz w:val="28"/>
        </w:rPr>
        <w:t>
      4) мемлекеттік аудит және қаржылық бақылау органдары қызметкерлерінің жауаптылығы;</w:t>
      </w:r>
    </w:p>
    <w:bookmarkEnd w:id="65"/>
    <w:bookmarkStart w:name="z70" w:id="66"/>
    <w:p>
      <w:pPr>
        <w:spacing w:after="0"/>
        <w:ind w:left="0"/>
        <w:jc w:val="both"/>
      </w:pPr>
      <w:r>
        <w:rPr>
          <w:rFonts w:ascii="Times New Roman"/>
          <w:b w:val="false"/>
          <w:i w:val="false"/>
          <w:color w:val="000000"/>
          <w:sz w:val="28"/>
        </w:rPr>
        <w:t>
      5) өзге да бағыттар бойынша жүзеге асырылады.</w:t>
      </w:r>
    </w:p>
    <w:bookmarkEnd w:id="66"/>
    <w:bookmarkStart w:name="z71" w:id="67"/>
    <w:p>
      <w:pPr>
        <w:spacing w:after="0"/>
        <w:ind w:left="0"/>
        <w:jc w:val="both"/>
      </w:pPr>
      <w:r>
        <w:rPr>
          <w:rFonts w:ascii="Times New Roman"/>
          <w:b w:val="false"/>
          <w:i w:val="false"/>
          <w:color w:val="000000"/>
          <w:sz w:val="28"/>
        </w:rPr>
        <w:t xml:space="preserve">
      16. "Мемлекеттік аудит объектілері тізбесінің орындалуы" бағытының өлшемшарты Мемлекеттік аудит объектілерінің тиісті жылға арналған тізбесінің орындалуы болып табылады. </w:t>
      </w:r>
    </w:p>
    <w:bookmarkEnd w:id="67"/>
    <w:bookmarkStart w:name="z72" w:id="68"/>
    <w:p>
      <w:pPr>
        <w:spacing w:after="0"/>
        <w:ind w:left="0"/>
        <w:jc w:val="both"/>
      </w:pPr>
      <w:r>
        <w:rPr>
          <w:rFonts w:ascii="Times New Roman"/>
          <w:b w:val="false"/>
          <w:i w:val="false"/>
          <w:color w:val="000000"/>
          <w:sz w:val="28"/>
        </w:rPr>
        <w:t>
      17. "Мемлекеттік аудит және қаржылық бақылау жүргізу" бағытының өлшемшарттары:</w:t>
      </w:r>
    </w:p>
    <w:bookmarkEnd w:id="68"/>
    <w:bookmarkStart w:name="z73" w:id="69"/>
    <w:p>
      <w:pPr>
        <w:spacing w:after="0"/>
        <w:ind w:left="0"/>
        <w:jc w:val="both"/>
      </w:pPr>
      <w:r>
        <w:rPr>
          <w:rFonts w:ascii="Times New Roman"/>
          <w:b w:val="false"/>
          <w:i w:val="false"/>
          <w:color w:val="000000"/>
          <w:sz w:val="28"/>
        </w:rPr>
        <w:t>
      1) мемлекеттік аудитпен қамтылған қаражат көлемі;</w:t>
      </w:r>
    </w:p>
    <w:bookmarkEnd w:id="69"/>
    <w:bookmarkStart w:name="z74" w:id="70"/>
    <w:p>
      <w:pPr>
        <w:spacing w:after="0"/>
        <w:ind w:left="0"/>
        <w:jc w:val="both"/>
      </w:pPr>
      <w:r>
        <w:rPr>
          <w:rFonts w:ascii="Times New Roman"/>
          <w:b w:val="false"/>
          <w:i w:val="false"/>
          <w:color w:val="000000"/>
          <w:sz w:val="28"/>
        </w:rPr>
        <w:t>
      2) мемлекеттік аудит және сараптамалық-талдау іс-шараларының қорытындылары бойынша қабылданған ұсынымдар мен тапсырмалардың (орындау мерзімі келгендерінің) жалпы санына шаққанда орындалған ұсынымдар мен тапсырмалардың үлесі;</w:t>
      </w:r>
    </w:p>
    <w:bookmarkEnd w:id="70"/>
    <w:bookmarkStart w:name="z75" w:id="71"/>
    <w:p>
      <w:pPr>
        <w:spacing w:after="0"/>
        <w:ind w:left="0"/>
        <w:jc w:val="both"/>
      </w:pPr>
      <w:r>
        <w:rPr>
          <w:rFonts w:ascii="Times New Roman"/>
          <w:b w:val="false"/>
          <w:i w:val="false"/>
          <w:color w:val="000000"/>
          <w:sz w:val="28"/>
        </w:rPr>
        <w:t>
      3)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w:t>
      </w:r>
    </w:p>
    <w:bookmarkEnd w:id="71"/>
    <w:bookmarkStart w:name="z76" w:id="72"/>
    <w:p>
      <w:pPr>
        <w:spacing w:after="0"/>
        <w:ind w:left="0"/>
        <w:jc w:val="both"/>
      </w:pPr>
      <w:r>
        <w:rPr>
          <w:rFonts w:ascii="Times New Roman"/>
          <w:b w:val="false"/>
          <w:i w:val="false"/>
          <w:color w:val="000000"/>
          <w:sz w:val="28"/>
        </w:rPr>
        <w:t xml:space="preserve">
      4) мемлекеттік аудит қорытындылары бойынша адамдарды әкімшілік жауаптылыққа тарту болып табылады. </w:t>
      </w:r>
    </w:p>
    <w:bookmarkEnd w:id="72"/>
    <w:bookmarkStart w:name="z77" w:id="73"/>
    <w:p>
      <w:pPr>
        <w:spacing w:after="0"/>
        <w:ind w:left="0"/>
        <w:jc w:val="both"/>
      </w:pPr>
      <w:r>
        <w:rPr>
          <w:rFonts w:ascii="Times New Roman"/>
          <w:b w:val="false"/>
          <w:i w:val="false"/>
          <w:color w:val="000000"/>
          <w:sz w:val="28"/>
        </w:rPr>
        <w:t xml:space="preserve">
      18. "Мемлекеттік аудит және қаржылық бақылау стандарттарының сақталуы" бағытының өлшемшарты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 болып табылады. </w:t>
      </w:r>
    </w:p>
    <w:bookmarkEnd w:id="73"/>
    <w:bookmarkStart w:name="z78" w:id="74"/>
    <w:p>
      <w:pPr>
        <w:spacing w:after="0"/>
        <w:ind w:left="0"/>
        <w:jc w:val="both"/>
      </w:pPr>
      <w:r>
        <w:rPr>
          <w:rFonts w:ascii="Times New Roman"/>
          <w:b w:val="false"/>
          <w:i w:val="false"/>
          <w:color w:val="000000"/>
          <w:sz w:val="28"/>
        </w:rPr>
        <w:t xml:space="preserve">
      19. "Мемлекеттік аудит және қаржылық бақылау органдары қызметкерлерінің жауаптылығы" бағытының өлшемшарты тексеру комиссияларының қызметкерлерін тәртіптік, әкімшілік және қылмыстық жауаптылыққа тарту болып табылады. </w:t>
      </w:r>
    </w:p>
    <w:bookmarkEnd w:id="74"/>
    <w:bookmarkStart w:name="z79" w:id="75"/>
    <w:p>
      <w:pPr>
        <w:spacing w:after="0"/>
        <w:ind w:left="0"/>
        <w:jc w:val="both"/>
      </w:pPr>
      <w:r>
        <w:rPr>
          <w:rFonts w:ascii="Times New Roman"/>
          <w:b w:val="false"/>
          <w:i w:val="false"/>
          <w:color w:val="000000"/>
          <w:sz w:val="28"/>
        </w:rPr>
        <w:t>
      20. "Өзге да бағыттар" бағытының өлшемшарттары:</w:t>
      </w:r>
    </w:p>
    <w:bookmarkEnd w:id="75"/>
    <w:bookmarkStart w:name="z80" w:id="76"/>
    <w:p>
      <w:pPr>
        <w:spacing w:after="0"/>
        <w:ind w:left="0"/>
        <w:jc w:val="both"/>
      </w:pPr>
      <w:r>
        <w:rPr>
          <w:rFonts w:ascii="Times New Roman"/>
          <w:b w:val="false"/>
          <w:i w:val="false"/>
          <w:color w:val="000000"/>
          <w:sz w:val="28"/>
        </w:rPr>
        <w:t>
      1) тексеру комиссияларының өзінің жұмысы туралы Есеп комитетіне ұсынатын ақпараттың қойылатын талаптарға сәйкестігі;</w:t>
      </w:r>
    </w:p>
    <w:bookmarkEnd w:id="76"/>
    <w:bookmarkStart w:name="z81" w:id="77"/>
    <w:p>
      <w:pPr>
        <w:spacing w:after="0"/>
        <w:ind w:left="0"/>
        <w:jc w:val="both"/>
      </w:pPr>
      <w:r>
        <w:rPr>
          <w:rFonts w:ascii="Times New Roman"/>
          <w:b w:val="false"/>
          <w:i w:val="false"/>
          <w:color w:val="000000"/>
          <w:sz w:val="28"/>
        </w:rPr>
        <w:t>
      2) ақпараттың Мемлекеттік аудит және қаржылық бақылау бойынша бірыңғай дерекқорға (Есеп комитетінің интеграцияланған ақпараттық жүйесіне) берілуі болып табылады.</w:t>
      </w:r>
    </w:p>
    <w:bookmarkEnd w:id="77"/>
    <w:bookmarkStart w:name="z82" w:id="78"/>
    <w:p>
      <w:pPr>
        <w:spacing w:after="0"/>
        <w:ind w:left="0"/>
        <w:jc w:val="left"/>
      </w:pPr>
      <w:r>
        <w:rPr>
          <w:rFonts w:ascii="Times New Roman"/>
          <w:b/>
          <w:i w:val="false"/>
          <w:color w:val="000000"/>
        </w:rPr>
        <w:t xml:space="preserve"> 3-тарау. Мемлекеттік аудит органдарының қызметіне бағалау жүргізу тәртібі</w:t>
      </w:r>
    </w:p>
    <w:bookmarkEnd w:id="78"/>
    <w:bookmarkStart w:name="z83" w:id="79"/>
    <w:p>
      <w:pPr>
        <w:spacing w:after="0"/>
        <w:ind w:left="0"/>
        <w:jc w:val="both"/>
      </w:pPr>
      <w:r>
        <w:rPr>
          <w:rFonts w:ascii="Times New Roman"/>
          <w:b w:val="false"/>
          <w:i w:val="false"/>
          <w:color w:val="000000"/>
          <w:sz w:val="28"/>
        </w:rPr>
        <w:t xml:space="preserve">
      21. Мемлекеттік аудит органдарының қызметін бағалау ішкі мемлекеттік аудит жөніндегі уәкілетті органның қызметін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сай, тексеру комиссияларының қызметін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сай бағалау бағыттарына және өлшемшарттарына сәйкес жүзеге асырылады.</w:t>
      </w:r>
    </w:p>
    <w:bookmarkEnd w:id="79"/>
    <w:bookmarkStart w:name="z84" w:id="80"/>
    <w:p>
      <w:pPr>
        <w:spacing w:after="0"/>
        <w:ind w:left="0"/>
        <w:jc w:val="both"/>
      </w:pPr>
      <w:r>
        <w:rPr>
          <w:rFonts w:ascii="Times New Roman"/>
          <w:b w:val="false"/>
          <w:i w:val="false"/>
          <w:color w:val="000000"/>
          <w:sz w:val="28"/>
        </w:rPr>
        <w:t xml:space="preserve">
      22. Өлшемшарттар бойынша бағалау қызметтің белгіленген оң және теріс көрсеткіштеріне сәйкес жүргізіледі. Көтермеленетін балдар қосылатын және төмендететін балдар алынатын бағалаудың базалық деңгейі 60 балл болып табылады. </w:t>
      </w:r>
    </w:p>
    <w:bookmarkEnd w:id="80"/>
    <w:bookmarkStart w:name="z85" w:id="81"/>
    <w:p>
      <w:pPr>
        <w:spacing w:after="0"/>
        <w:ind w:left="0"/>
        <w:jc w:val="both"/>
      </w:pPr>
      <w:r>
        <w:rPr>
          <w:rFonts w:ascii="Times New Roman"/>
          <w:b w:val="false"/>
          <w:i w:val="false"/>
          <w:color w:val="000000"/>
          <w:sz w:val="28"/>
        </w:rPr>
        <w:t>
      23. Бағалау жүргізуге жауапты құрылымдық бөлімше мынадай тиісті баға шығарады:</w:t>
      </w:r>
    </w:p>
    <w:bookmarkEnd w:id="81"/>
    <w:bookmarkStart w:name="z86" w:id="82"/>
    <w:p>
      <w:pPr>
        <w:spacing w:after="0"/>
        <w:ind w:left="0"/>
        <w:jc w:val="both"/>
      </w:pPr>
      <w:r>
        <w:rPr>
          <w:rFonts w:ascii="Times New Roman"/>
          <w:b w:val="false"/>
          <w:i w:val="false"/>
          <w:color w:val="000000"/>
          <w:sz w:val="28"/>
        </w:rPr>
        <w:t xml:space="preserve">
      80 балл және одан жоғары – тиімді; </w:t>
      </w:r>
    </w:p>
    <w:bookmarkEnd w:id="82"/>
    <w:bookmarkStart w:name="z87" w:id="83"/>
    <w:p>
      <w:pPr>
        <w:spacing w:after="0"/>
        <w:ind w:left="0"/>
        <w:jc w:val="both"/>
      </w:pPr>
      <w:r>
        <w:rPr>
          <w:rFonts w:ascii="Times New Roman"/>
          <w:b w:val="false"/>
          <w:i w:val="false"/>
          <w:color w:val="000000"/>
          <w:sz w:val="28"/>
        </w:rPr>
        <w:t xml:space="preserve">
      70 балдан 80 балға дейін – қанағаттанарлық; </w:t>
      </w:r>
    </w:p>
    <w:bookmarkEnd w:id="83"/>
    <w:bookmarkStart w:name="z88" w:id="84"/>
    <w:p>
      <w:pPr>
        <w:spacing w:after="0"/>
        <w:ind w:left="0"/>
        <w:jc w:val="both"/>
      </w:pPr>
      <w:r>
        <w:rPr>
          <w:rFonts w:ascii="Times New Roman"/>
          <w:b w:val="false"/>
          <w:i w:val="false"/>
          <w:color w:val="000000"/>
          <w:sz w:val="28"/>
        </w:rPr>
        <w:t xml:space="preserve">
      70 балдан кем – тиімсіз. </w:t>
      </w:r>
    </w:p>
    <w:bookmarkEnd w:id="84"/>
    <w:bookmarkStart w:name="z89" w:id="85"/>
    <w:p>
      <w:pPr>
        <w:spacing w:after="0"/>
        <w:ind w:left="0"/>
        <w:jc w:val="both"/>
      </w:pPr>
      <w:r>
        <w:rPr>
          <w:rFonts w:ascii="Times New Roman"/>
          <w:b w:val="false"/>
          <w:i w:val="false"/>
          <w:color w:val="000000"/>
          <w:sz w:val="28"/>
        </w:rPr>
        <w:t xml:space="preserve">
      24. Бағалау мыналарды: </w:t>
      </w:r>
    </w:p>
    <w:bookmarkEnd w:id="85"/>
    <w:bookmarkStart w:name="z90" w:id="8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толтырылатын мемлекеттік аудит органдарының қызметін бағалау бағыттары мен өлшемшарттары бойынша бағалаудың салыстырмалы кестесін; </w:t>
      </w:r>
    </w:p>
    <w:bookmarkEnd w:id="86"/>
    <w:bookmarkStart w:name="z91" w:id="87"/>
    <w:p>
      <w:pPr>
        <w:spacing w:after="0"/>
        <w:ind w:left="0"/>
        <w:jc w:val="both"/>
      </w:pPr>
      <w:r>
        <w:rPr>
          <w:rFonts w:ascii="Times New Roman"/>
          <w:b w:val="false"/>
          <w:i w:val="false"/>
          <w:color w:val="000000"/>
          <w:sz w:val="28"/>
        </w:rPr>
        <w:t>
      2) мемлекеттік аудит органдары бөлінісінде бағалаудың барлық бағыттары бойынша жинақталған ақпаратты қамтиды.</w:t>
      </w:r>
    </w:p>
    <w:bookmarkEnd w:id="87"/>
    <w:bookmarkStart w:name="z92" w:id="88"/>
    <w:p>
      <w:pPr>
        <w:spacing w:after="0"/>
        <w:ind w:left="0"/>
        <w:jc w:val="both"/>
      </w:pPr>
      <w:r>
        <w:rPr>
          <w:rFonts w:ascii="Times New Roman"/>
          <w:b w:val="false"/>
          <w:i w:val="false"/>
          <w:color w:val="000000"/>
          <w:sz w:val="28"/>
        </w:rPr>
        <w:t xml:space="preserve">
      25. Бағыттар, өлшемшарттар және көрсеткіштер бойынша бағалауды айқындау мақсатында мемлекеттік аудит және қаржылық бақылау органдары ақпаратты растайтын құжаттарымен бірге Есеп комитетіне бірінші жартыжылдықтың қорытындысы бойынша 20 шілдеден кешіктірмей, екінші жартыжылдықтың қорытындысы бойынша 20 қаңтардан кешіктірмей жібереді. Есеп комитетінің бекітілген бағыттар, өлшемшарттар және көрсеткіштер бойынша бағалауға жауапты құрылымдық бөлімшелері алынған ақпарат және қолда бар мәліметтер негізінде бағалау жүргізуге жауапты құрылымдық бөлімшеге жинақтау үшін бағалау нәтижелерін бірінші жартыжылдықтың қорытындысы бойынша 5 тамыздан кешіктірмей, екінші жартыжылдықтың қорытындысы бойынша 5 ақпаннан кешіктірмей жібереді. </w:t>
      </w:r>
    </w:p>
    <w:bookmarkEnd w:id="88"/>
    <w:bookmarkStart w:name="z93" w:id="89"/>
    <w:p>
      <w:pPr>
        <w:spacing w:after="0"/>
        <w:ind w:left="0"/>
        <w:jc w:val="both"/>
      </w:pPr>
      <w:r>
        <w:rPr>
          <w:rFonts w:ascii="Times New Roman"/>
          <w:b w:val="false"/>
          <w:i w:val="false"/>
          <w:color w:val="000000"/>
          <w:sz w:val="28"/>
        </w:rPr>
        <w:t xml:space="preserve">
      26. Мемлекеттік аудит органдарының қызметін бағалау нәтижелері мемлекеттік аудит органдарына танысу үшін бірінші жартыжылдықтың қорытындысы бойынша 25 тамыздан кешіктірмей, екінші жартыжылдықтың қорытындысы бойынша 25 ақпаннан кешіктірмей жіберіледі. </w:t>
      </w:r>
    </w:p>
    <w:bookmarkEnd w:id="89"/>
    <w:bookmarkStart w:name="z94" w:id="90"/>
    <w:p>
      <w:pPr>
        <w:spacing w:after="0"/>
        <w:ind w:left="0"/>
        <w:jc w:val="both"/>
      </w:pPr>
      <w:r>
        <w:rPr>
          <w:rFonts w:ascii="Times New Roman"/>
          <w:b w:val="false"/>
          <w:i w:val="false"/>
          <w:color w:val="000000"/>
          <w:sz w:val="28"/>
        </w:rPr>
        <w:t>
      27. Мемлекеттік аудит органының қызметін бағалауға қарсылықтар болған кезде мемлекеттік аудит органы оларды алған күннен бастап 5 жұмыс күні ішінде растайтын құжаттарымен бірге Есеп комитетіне жібереді. Қарсылықтар растайтын құжаттары болған кезде оларды алған күннен бастап 10 жұмыс күні ішінде қаралады.</w:t>
      </w:r>
    </w:p>
    <w:bookmarkEnd w:id="90"/>
    <w:bookmarkStart w:name="z95" w:id="91"/>
    <w:p>
      <w:pPr>
        <w:spacing w:after="0"/>
        <w:ind w:left="0"/>
        <w:jc w:val="both"/>
      </w:pPr>
      <w:r>
        <w:rPr>
          <w:rFonts w:ascii="Times New Roman"/>
          <w:b w:val="false"/>
          <w:i w:val="false"/>
          <w:color w:val="000000"/>
          <w:sz w:val="28"/>
        </w:rPr>
        <w:t xml:space="preserve">
      28. Мемлекеттік аудит органының қызметін бағалауға қарсылықтар қабылданған жағдайда, Есеп комитеті тиісті түзетулер енгізіп, мемлекеттік аудит органына қарсылықтарды алған күннен бастап 10 жұмыс күні ішінде жібереді. </w:t>
      </w:r>
    </w:p>
    <w:bookmarkEnd w:id="91"/>
    <w:bookmarkStart w:name="z96" w:id="92"/>
    <w:p>
      <w:pPr>
        <w:spacing w:after="0"/>
        <w:ind w:left="0"/>
        <w:jc w:val="both"/>
      </w:pPr>
      <w:r>
        <w:rPr>
          <w:rFonts w:ascii="Times New Roman"/>
          <w:b w:val="false"/>
          <w:i w:val="false"/>
          <w:color w:val="000000"/>
          <w:sz w:val="28"/>
        </w:rPr>
        <w:t xml:space="preserve">
      29. Мемлекеттік аудит органдарының қызметін бағалаудың түпкілікті қорытындылары Есеп комитетінің Төрағасына бірінші жартыжылдықтың қорытындысы бойынша 20 қыркүйектен кешіктірмей, екінші жартыжылдықтың қорытындысы бойынша 20 наурыздан кешіктірмей ұсынылады. </w:t>
      </w:r>
    </w:p>
    <w:bookmarkEnd w:id="92"/>
    <w:bookmarkStart w:name="z97" w:id="93"/>
    <w:p>
      <w:pPr>
        <w:spacing w:after="0"/>
        <w:ind w:left="0"/>
        <w:jc w:val="both"/>
      </w:pPr>
      <w:r>
        <w:rPr>
          <w:rFonts w:ascii="Times New Roman"/>
          <w:b w:val="false"/>
          <w:i w:val="false"/>
          <w:color w:val="000000"/>
          <w:sz w:val="28"/>
        </w:rPr>
        <w:t xml:space="preserve">
      30. Мемлекетік аудит органдырының қызметін жылдық бағалау есепті жылдың екі жартыжылдығы үшін бағалаудың орташа мәні болып табылады және Есеп комитетінің Төрағасына 20 наурыздан кешіктірмей ұсынылады. </w:t>
      </w:r>
    </w:p>
    <w:bookmarkEnd w:id="93"/>
    <w:bookmarkStart w:name="z98" w:id="94"/>
    <w:p>
      <w:pPr>
        <w:spacing w:after="0"/>
        <w:ind w:left="0"/>
        <w:jc w:val="both"/>
      </w:pPr>
      <w:r>
        <w:rPr>
          <w:rFonts w:ascii="Times New Roman"/>
          <w:b w:val="false"/>
          <w:i w:val="false"/>
          <w:color w:val="000000"/>
          <w:sz w:val="28"/>
        </w:rPr>
        <w:t>
      31. Мемлекеттік аудит органдарының қызметін бағалаудың қорытындылары Мемлекеттік аудит және қаржылық бақылау органдары үйлестіру кеңесінің отырысына шығарылуы мүмкін.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bookmarkStart w:name="z102" w:id="95"/>
    <w:p>
      <w:pPr>
        <w:spacing w:after="0"/>
        <w:ind w:left="0"/>
        <w:jc w:val="left"/>
      </w:pPr>
      <w:r>
        <w:rPr>
          <w:rFonts w:ascii="Times New Roman"/>
          <w:b/>
          <w:i w:val="false"/>
          <w:color w:val="000000"/>
        </w:rPr>
        <w:t xml:space="preserve"> Ішкі мемлекеттік аудит жөніндегі уәкілетті органның қызметін бағалаудың бағыттары мен өлшемшарттары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545"/>
        <w:gridCol w:w="8134"/>
        <w:gridCol w:w="991"/>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бағалаудың өлшемшарттары</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тиісті жылға арналған тізбесін қалыптастыру және оның орындалуы</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тиісті жылға арналған тізбесінің жобасын қалыптастыру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комитетімен мемлекеттік аудит объектілері тізбелерінің жобаларымен алмасқаннан кейін ішкі мемлекеттік аудит жөніндегі уәкілетті органның Мемлекеттік аудит объектілерінің тізбесі жобасында қайталану фактілерінің болуы: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фактіден астам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Жоспардан тыс аудит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жалпы санына шаққанда жоспардан тыс аудит объектілері санының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бастап 20 пайызға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бастап 30 пайызға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пайыздан бастап және одан астам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тиісті жылға арналған тізбесіне өзгерістер енгізу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тізбесіне енгізілген өзгерістер саны (мемлекеттік аудит объектілерінің атауы; аудиттің типі, тексерудің түрі, мемлекеттік аудит объектілерін мемлекеттік аудитпен қамту кезеңі, бюджеттің деңгейі, бюджет қаражатын, мемлекет активтерін мемлекеттік аудитпен қамту сомасы):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5-ке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5-тен 10-ға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бастап және одан астам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тиісті жылға арналған тізбесінің орындалуы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тізбесіне сәйкес мемлекеттік аудит жүргізу кезінде қайталану фактілерінің болмауы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12577 болып тіркелген) Мемлекеттік аудит және қаржылық бақылау органдарының өзара іс-қимыл қағидаларын бұзу нәтижесінде мемлекеттік аудит жүргізудің қайталану фактілерінің болуы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1 фактісінің болуы;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2-ден 3-ке дейінгі фактілерінің болуы;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3-тен астам фактілерінің болуы;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жүргізу кезінде (камералдық бақылауды қоспағанда) мемлекеттік сатып алу рәсімдерінің бұзушылықтарын анықтау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аудитпен қамтылған мемлекеттік сатып алудың жалпы сомасына шаққанда мемлекеттік сатып алу рәсімдерін бұзушылықтың анықталған сомасының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0%-дан бастап 50%-ға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бастап 60%-ға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70%-ға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бастап 80%-ға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 сомасын бюджетке өтеу (камералдық бақылауды қоспағанда)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жататын бұзушылықтардың жалпы сомасына шаққанда есепті кезеңде бюджетке өтелген бұзушылықтар сомаларының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бастап 10%-ға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бастап 20%-ға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бастап 30%-ға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бастап 40%-ға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40%-дан бастап 50%-ға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бастап 60%-ға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70%-ға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80%-ға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90%-ға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бастап 100%-ға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қалпына келтіру және есеп бойынша көрсету (камералдық бақылауды қоспағанда)</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бұзушылықтардың жалпы сомасына шаққанда есепті кезеңде қалпына келтірілген және есеп бойынша көрсетілген бұзушылықтар сомасының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0%-дан бастап 50%-ға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бастап 60%-ға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70%-ға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80%-ға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90%-ға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келіп түскен материалдар бойынша шығарылған қаулыларды қоспағанда, әкімшілік айыппұлдардың сомаларын бюджет кірісіне өндіріп алу (камералдық бақылауды қоспағанда)</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(Құқық қорғау органдарынан, Республикалық бюджеттің атқарылуын бақылау жөніндегі есеп комитетінен, Тексеру комиссияларынан, Ішкі аудит қызметтерінен) келіп түскен материалдар бойынша шығарылған қаулыларды қоспағанда, есепті кезеңде салынған айыппұлдардың жалпы сомасына шаққанда бюджет кірісіне өндіріп алынған әкімшілік айыппұлдар сомасының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бастап 60%-ға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70%-ға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80%-ға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90%-ға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бастап 100%-ға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мемлекеттік аудит жөніндегі уәкілетті органның және оның аумақтық бөлімшелерінің материалдары бойынша талап қоюларды соттардың қанағаттандыруы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соттар қанағаттандырған талап қоюлардың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0%-дан бастап 20%-ға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бастап 40%-ға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40%-дан бастап 60%-ға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80%-ға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100%-ға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енгізілген және қабылданған ұсыныстардың саны:</w:t>
            </w:r>
            <w:r>
              <w:br/>
            </w:r>
            <w:r>
              <w:rPr>
                <w:rFonts w:ascii="Times New Roman"/>
                <w:b w:val="false"/>
                <w:i w:val="false"/>
                <w:color w:val="000000"/>
                <w:sz w:val="20"/>
              </w:rPr>
              <w:t xml:space="preserve">
әрбір ұсыныс үшін 1 балл қосылады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ұсыныс үшін</w:t>
            </w:r>
            <w:r>
              <w:br/>
            </w:r>
            <w:r>
              <w:rPr>
                <w:rFonts w:ascii="Times New Roman"/>
                <w:b w:val="false"/>
                <w:i w:val="false"/>
                <w:color w:val="000000"/>
                <w:sz w:val="20"/>
              </w:rPr>
              <w:t>
1 балл</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ұсынымдар мен тапсырмалардың (орындау мерзімі келгендерінің) жалпы санына шаққанда орындалған ұсынымдар мен тапсырмалардың үлесі</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сараптамалық-талдау іс-шараларының қорытындылары бойынша қабылданған ұсынымдар мен тапсырмалардың орындалған тармақтарының үлесі: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бастап 80 пайызға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80-нен бастап 90 пайызға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пайыздан бастап және одан астам;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пайыздан кем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камералдық бақылау жүргізу</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хабарламалардың орындалуы</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орындалған хабарламалардың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70%-ға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80%-ға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90%-ға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бастап 100%-ға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хабарламаларына қарсылықтарды қарау нәтижелері</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объектілерінің пайдасына шешілген хабарламаларға қарсылықтарды қарау нәтижелері бойынша қорытындылардың үлес салмағы: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бастап 30%-ға дейін;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бастап 50%-ға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бастап 70%-ға дейін;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және одан жоғары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стандарттарының сақталуы</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Республикалық бюджеттің атқарылуын бақылау жөніндегі есеп комитетінің орталық аппараты анықтаған аудит материалдарының Мемлекеттік аудит және қаржылық бақылау стандарттарына сәйкес емес деп танылуы</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мемлекеттік аудит жөніндегі уәкілетті орган және оның аумақтық бөлімшелері жүргізген аудиторлық іс-шаралардың жалпы санына шаққанда ішкі мемлекеттік аудит жөніндегі уәкілетті органның және Республикалық бюджеттің атқарылуын бақылау жөніндегі есеп комитетінің орталық аппараты анықтаған аудит материалдарының Мемлекеттік аудит және қаржылық бақылау стандарттарына сәйкес емес деп танылғандарының саны: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материал;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3-ке дейінгі материал;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материалдан бастап және одан астам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 қызметкерлерінің жауаптылығы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қызметкерлерін тәртіптік, әкімшілік және қылмыстық жауаптылыққа тарту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уәкілетті органдар және ішкі мемлекеттік аудит жөніндегі уәкілетті органның өзі және оның аумақтық бөлімшелері анықтаған сыбайлас жемқорлық құқық бұзушылықтарды және мемлекеттік қызметке кір келтіретін теріс қылықтарды жасағаны үшін сот үкімдерінің есепті кезеңде заңды күшіне енгендері бойынша ішкі мемлекеттік аудит жөніндегі уәкілетті органның және оның аумақтық бөлімшелері қызметкерлерін тәртіптік, әкімшілік және қылмыстық жауаптылыққа тарту жағдайларының саны:</w:t>
            </w:r>
            <w:r>
              <w:br/>
            </w:r>
            <w:r>
              <w:rPr>
                <w:rFonts w:ascii="Times New Roman"/>
                <w:b w:val="false"/>
                <w:i w:val="false"/>
                <w:color w:val="000000"/>
                <w:sz w:val="20"/>
              </w:rPr>
              <w:t xml:space="preserve">
- әрбір жағдай үшін 10 балды шегеріп тастау.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- 10 балл</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қызметкерлерінің құқыққа қайшы іс-қимылдарына өтініш жасау жағдайларын растау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қызметкерлерінің құқыққа қайшы іс-қимылдарына өтініш жасаудың расталған жағдайларының саны:</w:t>
            </w:r>
            <w:r>
              <w:br/>
            </w:r>
            <w:r>
              <w:rPr>
                <w:rFonts w:ascii="Times New Roman"/>
                <w:b w:val="false"/>
                <w:i w:val="false"/>
                <w:color w:val="000000"/>
                <w:sz w:val="20"/>
              </w:rPr>
              <w:t>
- әрбір жағдай үшін 5 балды шегеріп тастау.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Өзге де бағыттар</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қызметтері жұмысының тиімділігіне бағалауды уақтылы жүргізу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жүргізудің бекітілген нормативтік құқықтық және құқықтық актілерге сәйкес келмеу фактілерінің болуы: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тапсырмаларын, жеке және заңды тұлғалардың өтініштерін орындамау, сапасыз орындау немесе уақтылы орындамау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жеке және заңды тұлғалардың орындалмаған, сапасыз орындалған немесе уақтылы орындалмаған тапсырмаларының, өтініштерінің саны:</w:t>
            </w:r>
            <w:r>
              <w:br/>
            </w:r>
            <w:r>
              <w:rPr>
                <w:rFonts w:ascii="Times New Roman"/>
                <w:b w:val="false"/>
                <w:i w:val="false"/>
                <w:color w:val="000000"/>
                <w:sz w:val="20"/>
              </w:rPr>
              <w:t xml:space="preserve">
- әрбір жағдай үшін 3 балды шегеріп тастау.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bookmarkStart w:name="z103" w:id="96"/>
    <w:p>
      <w:pPr>
        <w:spacing w:after="0"/>
        <w:ind w:left="0"/>
        <w:jc w:val="left"/>
      </w:pPr>
      <w:r>
        <w:rPr>
          <w:rFonts w:ascii="Times New Roman"/>
          <w:b/>
          <w:i w:val="false"/>
          <w:color w:val="000000"/>
        </w:rPr>
        <w:t xml:space="preserve"> Тексеру комиссияларының қызметін бағалаудың бағыттары мен өлшемшарттары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49"/>
        <w:gridCol w:w="8579"/>
        <w:gridCol w:w="60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бағалаудың өлшемшарттары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 тізбесінің орындалуы</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тиісті жылға арналған тізбесінің орындалуы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жүргізудің қайталану фактілерінің болмауы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12577 болып тіркелген) Мемлекеттік аудит және қаржылық бақылау органдарының өзара іс-қимыл қағидаларын бұзу нәтижесінде мемлекеттік аудит жүргізудің қайталану фактілерінің болуы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1 фактісінің болуы;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2-ден 3-ке дейінгі фактілерінің болуы;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3-тен астам фактілерінің болуы;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 көлемі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жылдың ұқсас кезеңімен салыстырғанда мемлекеттік аудитпен қамтылған қаражат көлемінің ұлғаюы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жылдың ұқсас кезеңімен салыстырғанда мемлекеттік аудитпен қамтылған қаражат көлемінің азаюы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ұсынымдар мен тапсырмалардың (орындау мерзімі келгендерінің) жалпы санына шаққанда орындалған ұсынымдар мен тапсырмалардың үлесі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қорытындылары бойынша қабылданған ұсынымдар мен тапсырмалардың орындалған тармақтарының үлесі: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80 пайызға дейін;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90 пайызға дейін;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пайыздан бастап және одан астам;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пайыздан кем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ұсынымдардың үлесі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30 пайызға дейін;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40 пайызға дейін;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пайыздан бастап және одан астам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қорытындысы бойынша адамдарды әкімшілік жауаптылыққа тарту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істерді қарауға уәкілетті органдарға тиісті аудиторлық дәлелдемелерімен материалдарды жіберу қорытындылары бойынша, сондай-ақ мемлекеттік аудит органының әкімшілік құқық бұзушылық туралы хаттаманы жасау қорытындылары бойынша адамдарды әкімшілік жауаптылыққа тарту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80 пайызға дейін;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80-нен 90 пайызға дейін;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пайыздан бастап және одан астам;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аудит және қаржылық бақылау стандарттарының сақталуы</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стандарттарына сәйкес емес деп танылған құжаттардың бар болуы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қорытындылары бойынша Мемлекеттік аудит және қаржылық бақылау стандарттарына сәйкес емес деп танылған құжаттардың бар болуы: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3 құжатқа дейін;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құжаттан бастап және одан астам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органдары қызметкерлерінің жауаптылығы</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органдары қызметкерлерін жауаптылыққа тарту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органдары қызметкерлерін тәртіптік жауаптылыққа тарту: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қызметкер;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қызметкер;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одан астам қызметкер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органдары қызметкерлерін әкімшілік жауаптылыққа тарту: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қызметкер;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қызметкер;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одан астам қызметкер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органдары қызметкерлерін қылмыстық жауаптылыққа тарту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Өзге де бағыттар</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комиссияларының өзінің жұмысы туралы Есеп комитетіне ұсынатын ақпараттың қойылатын талаптарға сәйкестігі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комиссиялары ұсынатын ақпараттың Облыстардың, республикалық маңызы бар қалалардың, астананың тексеру комиссияларының Республикалық бюджеттің атқарылуын бақылау жөніндегі есеп комитетіне өзінің жұмысы туралы ақпаратты ұсынуы бойынша сыртқы мемлекеттік аудиттің және қаржылық бақылаудың рәсімдік стандартына сәйкестігі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комиссиялары ұсынатын ақпараттың Облыстардың, республикалық маңызы бар қалалардың, астананың тексеру комиссияларының Республикалық бюджеттің атқарылуын бақылау жөніндегі есеп комитетіне өзінің жұмысы туралы ақпаратты ұсынуы бойынша сыртқы мемлекеттік аудиттің және қаржылық бақылаудың рәсімдік стандартына сәйкессіздігі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(Есеп комитетінің интеграцияланған ақпараттық жүйесіне) берілуі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Мемлекеттік аудит және қаржылық бақылау бойынша бірыңғай дерекқорға (Есеп комитетінің интеграцияланған ақпараттық жүйесіне) уақтылы берілмеуі және (немесе) толық берілмеуі: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фактіден астам;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фактіден астам;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фактіден астам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3-қосымша</w:t>
            </w:r>
          </w:p>
        </w:tc>
      </w:tr>
    </w:tbl>
    <w:bookmarkStart w:name="z104" w:id="97"/>
    <w:p>
      <w:pPr>
        <w:spacing w:after="0"/>
        <w:ind w:left="0"/>
        <w:jc w:val="left"/>
      </w:pPr>
      <w:r>
        <w:rPr>
          <w:rFonts w:ascii="Times New Roman"/>
          <w:b/>
          <w:i w:val="false"/>
          <w:color w:val="000000"/>
        </w:rPr>
        <w:t xml:space="preserve"> Мемлекеттік аудит органдарының қызметін бағалаудың бағыттары мен өлшемшарттары бойынша бағалаудың салыстырмалы кестесі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4420"/>
        <w:gridCol w:w="904"/>
        <w:gridCol w:w="904"/>
        <w:gridCol w:w="904"/>
        <w:gridCol w:w="904"/>
        <w:gridCol w:w="904"/>
        <w:gridCol w:w="905"/>
        <w:gridCol w:w="920"/>
      </w:tblGrid>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бағыттары мен өлшемшарттары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органдары бөлінісіндегі бағалау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