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e5ba" w14:textId="6fee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26 желтоқсандағы № 304 қаулысы. Қазақстан Республикасының Әділет министрлігінде 2017 жылғы 13 ақпанда № 14794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қаулының қолданысқа енгізілу тәртібін </w:t>
      </w:r>
      <w:r>
        <w:rPr>
          <w:rFonts w:ascii="Times New Roman"/>
          <w:b w:val="false"/>
          <w:i w:val="false"/>
          <w:color w:val="ff0000"/>
          <w:sz w:val="28"/>
        </w:rPr>
        <w:t xml:space="preserve">6-т. </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қаулысымен.</w:t>
      </w:r>
    </w:p>
    <w:bookmarkStart w:name="z0" w:id="0"/>
    <w:p>
      <w:pPr>
        <w:spacing w:after="0"/>
        <w:ind w:left="0"/>
        <w:jc w:val="both"/>
      </w:pPr>
      <w:r>
        <w:rPr>
          <w:rFonts w:ascii="Times New Roman"/>
          <w:b w:val="false"/>
          <w:i w:val="false"/>
          <w:color w:val="000000"/>
          <w:sz w:val="28"/>
        </w:rPr>
        <w:t xml:space="preserve">
      "Сақтандыру қызметі туралы" Қазақстан Республикасы Заңының 46-бабының </w:t>
      </w:r>
      <w:r>
        <w:rPr>
          <w:rFonts w:ascii="Times New Roman"/>
          <w:b w:val="false"/>
          <w:i w:val="false"/>
          <w:color w:val="000000"/>
          <w:sz w:val="28"/>
        </w:rPr>
        <w:t>10-тармағына</w:t>
      </w:r>
      <w:r>
        <w:rPr>
          <w:rFonts w:ascii="Times New Roman"/>
          <w:b w:val="false"/>
          <w:i w:val="false"/>
          <w:color w:val="000000"/>
          <w:sz w:val="28"/>
        </w:rPr>
        <w:t xml:space="preserve">, 48-бабының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және оларды есептеу әдістемелері (бұдан әрі - Нормативтер);</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w:t>
      </w:r>
    </w:p>
    <w:bookmarkEnd w:id="3"/>
    <w:bookmarkStart w:name="z6" w:id="4"/>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сақтандыру холдингтері сатып алатын халықаралық қаржы ұйымдары облигацияларының тізбесі;</w:t>
      </w:r>
    </w:p>
    <w:bookmarkEnd w:id="4"/>
    <w:bookmarkStart w:name="z7" w:id="5"/>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сақтандыру холдингтері сатып алатын облигациялар үшін талап етілетін ең төмен рейтингі және рейтингтік агенттіктердің тізбесі;</w:t>
      </w:r>
    </w:p>
    <w:bookmarkEnd w:id="5"/>
    <w:bookmarkStart w:name="z8" w:id="6"/>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сақтандыру (қайта сақтандыру) ұйымдары сатып алатын қаржы құралдарының (акциялар мен жарғылық капиталына қатысу үлестерін қоспағанда) тізбесі белгіленсін.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нормативтік құқықтық актілерінің кейбір құрылымдық элементтерінің күші жойылды деп танылсын.</w:t>
      </w:r>
    </w:p>
    <w:bookmarkEnd w:id="7"/>
    <w:bookmarkStart w:name="z10" w:id="8"/>
    <w:p>
      <w:pPr>
        <w:spacing w:after="0"/>
        <w:ind w:left="0"/>
        <w:jc w:val="both"/>
      </w:pPr>
      <w:r>
        <w:rPr>
          <w:rFonts w:ascii="Times New Roman"/>
          <w:b w:val="false"/>
          <w:i w:val="false"/>
          <w:color w:val="000000"/>
          <w:sz w:val="28"/>
        </w:rPr>
        <w:t>
      3. Сақтандыруды қадағалау департаменті (Құрманов Ж.Б.) Қазақстан Республикасының заңнамасында белгіленген тәртіппен:</w:t>
      </w:r>
    </w:p>
    <w:bookmarkEnd w:id="8"/>
    <w:bookmarkStart w:name="z11" w:id="9"/>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9"/>
    <w:bookmarkStart w:name="z12" w:id="10"/>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Республикасының Әділет министрлігінде мемлекеттік тіркелген күнінен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10"/>
    <w:bookmarkStart w:name="z13" w:id="11"/>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11"/>
    <w:bookmarkStart w:name="z14" w:id="12"/>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12"/>
    <w:bookmarkStart w:name="z15" w:id="13"/>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3"/>
    <w:bookmarkStart w:name="z16" w:id="14"/>
    <w:p>
      <w:pPr>
        <w:spacing w:after="0"/>
        <w:ind w:left="0"/>
        <w:jc w:val="both"/>
      </w:pPr>
      <w:r>
        <w:rPr>
          <w:rFonts w:ascii="Times New Roman"/>
          <w:b w:val="false"/>
          <w:i w:val="false"/>
          <w:color w:val="000000"/>
          <w:sz w:val="28"/>
        </w:rPr>
        <w:t xml:space="preserve">
      6. Осы қаулы Нормативтердің 2018 жылғы 1 қаңтардан бастап қолданысқа енгізілетін 12-тармағының </w:t>
      </w:r>
      <w:r>
        <w:rPr>
          <w:rFonts w:ascii="Times New Roman"/>
          <w:b w:val="false"/>
          <w:i w:val="false"/>
          <w:color w:val="000000"/>
          <w:sz w:val="28"/>
        </w:rPr>
        <w:t xml:space="preserve">3) тармақшасын </w:t>
      </w:r>
      <w:r>
        <w:rPr>
          <w:rFonts w:ascii="Times New Roman"/>
          <w:b w:val="false"/>
          <w:i w:val="false"/>
          <w:color w:val="000000"/>
          <w:sz w:val="28"/>
        </w:rPr>
        <w:t xml:space="preserve"> және </w:t>
      </w:r>
      <w:r>
        <w:rPr>
          <w:rFonts w:ascii="Times New Roman"/>
          <w:b w:val="false"/>
          <w:i w:val="false"/>
          <w:color w:val="000000"/>
          <w:sz w:val="28"/>
        </w:rPr>
        <w:t xml:space="preserve">23-тармағының </w:t>
      </w:r>
      <w:r>
        <w:rPr>
          <w:rFonts w:ascii="Times New Roman"/>
          <w:b w:val="false"/>
          <w:i w:val="false"/>
          <w:color w:val="000000"/>
          <w:sz w:val="28"/>
        </w:rPr>
        <w:t xml:space="preserve"> екінші бөлігін қоспағанда, алғашқы ресми жарияланған күнінен кейін күнтізбелік он күн өткен соң қолданысқа енгізіледі. </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______________ Н. Айдапкелов</w:t>
      </w:r>
    </w:p>
    <w:p>
      <w:pPr>
        <w:spacing w:after="0"/>
        <w:ind w:left="0"/>
        <w:jc w:val="both"/>
      </w:pPr>
      <w:r>
        <w:rPr>
          <w:rFonts w:ascii="Times New Roman"/>
          <w:b w:val="false"/>
          <w:i w:val="false"/>
          <w:color w:val="000000"/>
          <w:sz w:val="28"/>
        </w:rPr>
        <w:t>
      2017 жылғы 11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2016</w:t>
            </w:r>
            <w:r>
              <w:br/>
            </w:r>
            <w:r>
              <w:rPr>
                <w:rFonts w:ascii="Times New Roman"/>
                <w:b w:val="false"/>
                <w:i w:val="false"/>
                <w:color w:val="000000"/>
                <w:sz w:val="20"/>
              </w:rPr>
              <w:t>жылғы 26 желтоқсандағы № 304</w:t>
            </w:r>
            <w:r>
              <w:br/>
            </w:r>
            <w:r>
              <w:rPr>
                <w:rFonts w:ascii="Times New Roman"/>
                <w:b w:val="false"/>
                <w:i w:val="false"/>
                <w:color w:val="000000"/>
                <w:sz w:val="20"/>
              </w:rPr>
              <w:t>қаулысына 1-қосымша</w:t>
            </w:r>
          </w:p>
        </w:tc>
      </w:tr>
    </w:tbl>
    <w:bookmarkStart w:name="z18" w:id="15"/>
    <w:p>
      <w:pPr>
        <w:spacing w:after="0"/>
        <w:ind w:left="0"/>
        <w:jc w:val="left"/>
      </w:pPr>
      <w:r>
        <w:rPr>
          <w:rFonts w:ascii="Times New Roman"/>
          <w:b/>
          <w:i w:val="false"/>
          <w:color w:val="000000"/>
        </w:rPr>
        <w:t xml:space="preserve">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және оларды есептеу әдістемелері</w:t>
      </w:r>
    </w:p>
    <w:bookmarkEnd w:id="15"/>
    <w:p>
      <w:pPr>
        <w:spacing w:after="0"/>
        <w:ind w:left="0"/>
        <w:jc w:val="both"/>
      </w:pPr>
      <w:r>
        <w:rPr>
          <w:rFonts w:ascii="Times New Roman"/>
          <w:b w:val="false"/>
          <w:i w:val="false"/>
          <w:color w:val="ff0000"/>
          <w:sz w:val="28"/>
        </w:rPr>
        <w:t xml:space="preserve">
      Ескерту. Әдістеменің тақырыбы жаңа редакцияда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bookmarkStart w:name="z19" w:id="16"/>
    <w:p>
      <w:pPr>
        <w:spacing w:after="0"/>
        <w:ind w:left="0"/>
        <w:jc w:val="left"/>
      </w:pPr>
      <w:r>
        <w:rPr>
          <w:rFonts w:ascii="Times New Roman"/>
          <w:b/>
          <w:i w:val="false"/>
          <w:color w:val="000000"/>
        </w:rPr>
        <w:t xml:space="preserve"> 1-тарау. Жалпы ережелер</w:t>
      </w:r>
    </w:p>
    <w:bookmarkEnd w:id="16"/>
    <w:bookmarkStart w:name="z20" w:id="17"/>
    <w:p>
      <w:pPr>
        <w:spacing w:after="0"/>
        <w:ind w:left="0"/>
        <w:jc w:val="both"/>
      </w:pPr>
      <w:r>
        <w:rPr>
          <w:rFonts w:ascii="Times New Roman"/>
          <w:b w:val="false"/>
          <w:i w:val="false"/>
          <w:color w:val="000000"/>
          <w:sz w:val="28"/>
        </w:rPr>
        <w:t>
      1. Осы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және оларды есептеу әдістемелері (бұдан әрі – Нормативтер) "</w:t>
      </w:r>
      <w:r>
        <w:rPr>
          <w:rFonts w:ascii="Times New Roman"/>
          <w:b w:val="false"/>
          <w:i w:val="false"/>
          <w:color w:val="000000"/>
          <w:sz w:val="28"/>
        </w:rPr>
        <w:t>Сақтандыру қызметі туралы</w:t>
      </w:r>
      <w:r>
        <w:rPr>
          <w:rFonts w:ascii="Times New Roman"/>
          <w:b w:val="false"/>
          <w:i w:val="false"/>
          <w:color w:val="000000"/>
          <w:sz w:val="28"/>
        </w:rPr>
        <w:t>" (бұдан әрі –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Қазақстан Республикасының заңдарына сәйкес әзірленді және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белгiлейді.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xml:space="preserve">
      2. Сақтандыру (қайта сақтандыру) ұйымы мен сақтандыру тобы үшін нормативтік мәндер Заңның </w:t>
      </w:r>
      <w:r>
        <w:rPr>
          <w:rFonts w:ascii="Times New Roman"/>
          <w:b w:val="false"/>
          <w:i w:val="false"/>
          <w:color w:val="000000"/>
          <w:sz w:val="28"/>
        </w:rPr>
        <w:t>46-бабына</w:t>
      </w:r>
      <w:r>
        <w:rPr>
          <w:rFonts w:ascii="Times New Roman"/>
          <w:b w:val="false"/>
          <w:i w:val="false"/>
          <w:color w:val="000000"/>
          <w:sz w:val="28"/>
        </w:rPr>
        <w:t xml:space="preserve"> сәйкес белгіленеді және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және </w:t>
      </w:r>
      <w:r>
        <w:rPr>
          <w:rFonts w:ascii="Times New Roman"/>
          <w:b w:val="false"/>
          <w:i w:val="false"/>
          <w:color w:val="000000"/>
          <w:sz w:val="28"/>
        </w:rPr>
        <w:t>249-баптарына</w:t>
      </w:r>
      <w:r>
        <w:rPr>
          <w:rFonts w:ascii="Times New Roman"/>
          <w:b w:val="false"/>
          <w:i w:val="false"/>
          <w:color w:val="000000"/>
          <w:sz w:val="28"/>
        </w:rPr>
        <w:t xml:space="preserve"> және "Қазақстан Республикасының Ұлттық Банкі туралы" Қазақстан Республикасының Заңы </w:t>
      </w:r>
      <w:r>
        <w:rPr>
          <w:rFonts w:ascii="Times New Roman"/>
          <w:b w:val="false"/>
          <w:i w:val="false"/>
          <w:color w:val="000000"/>
          <w:sz w:val="28"/>
        </w:rPr>
        <w:t>15-бабының</w:t>
      </w:r>
      <w:r>
        <w:rPr>
          <w:rFonts w:ascii="Times New Roman"/>
          <w:b w:val="false"/>
          <w:i w:val="false"/>
          <w:color w:val="000000"/>
          <w:sz w:val="28"/>
        </w:rPr>
        <w:t xml:space="preserve"> 65-2) тармақшасына сәйкес Қазақстан Республикасының Ұлттық Банкі қабылдайтын есептілік негізінде есептеледі.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6" w:id="19"/>
    <w:p>
      <w:pPr>
        <w:spacing w:after="0"/>
        <w:ind w:left="0"/>
        <w:jc w:val="both"/>
      </w:pPr>
      <w:r>
        <w:rPr>
          <w:rFonts w:ascii="Times New Roman"/>
          <w:b w:val="false"/>
          <w:i w:val="false"/>
          <w:color w:val="000000"/>
          <w:sz w:val="28"/>
        </w:rPr>
        <w:t xml:space="preserve">
      2-1. Нормативтерді есептеу мақсаттары үшін сақтандыру резервтері Нормативтік құқықтық актілерді мемлекеттік тіркеу тізілімінде № 18290 болып тіркелген, "Сақтандыру резервтерін қалыптастыруға, есептеу әдістемесіне және олардың құрылымына қойылатын талаптарды бекіту туралы" Қазақстан Республикасы Ұлттық Банкі Басқармасының 2019 жылғы 31 қаңтардағы № 13 </w:t>
      </w:r>
      <w:r>
        <w:rPr>
          <w:rFonts w:ascii="Times New Roman"/>
          <w:b w:val="false"/>
          <w:i w:val="false"/>
          <w:color w:val="000000"/>
          <w:sz w:val="28"/>
        </w:rPr>
        <w:t>қаулысына</w:t>
      </w:r>
      <w:r>
        <w:rPr>
          <w:rFonts w:ascii="Times New Roman"/>
          <w:b w:val="false"/>
          <w:i w:val="false"/>
          <w:color w:val="000000"/>
          <w:sz w:val="28"/>
        </w:rPr>
        <w:t xml:space="preserve"> (бұдан әрі – Сақтандыру резервтерін қалыптастыруға, есептеу әдістемесі және олардың құрылымына қойылатын талаптар) сәйкес есептеледі.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2-1-тармақпен толықтырылды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қаулыларымен.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3. Сақтандыру (қайта сақтандыру) ұйымдарына пруденциялық нормативтер және сақталуға міндетті өзге де нормалар мен лимиттер:</w:t>
      </w:r>
    </w:p>
    <w:bookmarkEnd w:id="20"/>
    <w:p>
      <w:pPr>
        <w:spacing w:after="0"/>
        <w:ind w:left="0"/>
        <w:jc w:val="both"/>
      </w:pPr>
      <w:r>
        <w:rPr>
          <w:rFonts w:ascii="Times New Roman"/>
          <w:b w:val="false"/>
          <w:i w:val="false"/>
          <w:color w:val="000000"/>
          <w:sz w:val="28"/>
        </w:rPr>
        <w:t>
      жарғылық капиталдың ең төмен мөлшерін;</w:t>
      </w:r>
    </w:p>
    <w:p>
      <w:pPr>
        <w:spacing w:after="0"/>
        <w:ind w:left="0"/>
        <w:jc w:val="both"/>
      </w:pPr>
      <w:r>
        <w:rPr>
          <w:rFonts w:ascii="Times New Roman"/>
          <w:b w:val="false"/>
          <w:i w:val="false"/>
          <w:color w:val="000000"/>
          <w:sz w:val="28"/>
        </w:rPr>
        <w:t>
      төлем қабілеттілігі маржасының жеткіліктілік нормативін;</w:t>
      </w:r>
    </w:p>
    <w:p>
      <w:pPr>
        <w:spacing w:after="0"/>
        <w:ind w:left="0"/>
        <w:jc w:val="both"/>
      </w:pPr>
      <w:r>
        <w:rPr>
          <w:rFonts w:ascii="Times New Roman"/>
          <w:b w:val="false"/>
          <w:i w:val="false"/>
          <w:color w:val="000000"/>
          <w:sz w:val="28"/>
        </w:rPr>
        <w:t>
      өтімділігі жоғары активтердің жеткіліктілігі нормативін;</w:t>
      </w:r>
    </w:p>
    <w:p>
      <w:pPr>
        <w:spacing w:after="0"/>
        <w:ind w:left="0"/>
        <w:jc w:val="both"/>
      </w:pPr>
      <w:r>
        <w:rPr>
          <w:rFonts w:ascii="Times New Roman"/>
          <w:b w:val="false"/>
          <w:i w:val="false"/>
          <w:color w:val="000000"/>
          <w:sz w:val="28"/>
        </w:rPr>
        <w:t>
      активтерді әртараптандыру нормативтерін;</w:t>
      </w:r>
    </w:p>
    <w:p>
      <w:pPr>
        <w:spacing w:after="0"/>
        <w:ind w:left="0"/>
        <w:jc w:val="both"/>
      </w:pPr>
      <w:r>
        <w:rPr>
          <w:rFonts w:ascii="Times New Roman"/>
          <w:b w:val="false"/>
          <w:i w:val="false"/>
          <w:color w:val="000000"/>
          <w:sz w:val="28"/>
        </w:rPr>
        <w:t>
      сақтандыру, қайта сақтандыру, ортақ сақтандыру (бірлесіп қайта сақтандыру) шарты (шарттары) бойынша сақтандыру (қайта сақтандыру) ұйымының өзіндік ұстап қалуының мөлшерін қамтиды.</w:t>
      </w:r>
    </w:p>
    <w:p>
      <w:pPr>
        <w:spacing w:after="0"/>
        <w:ind w:left="0"/>
        <w:jc w:val="both"/>
      </w:pPr>
      <w:r>
        <w:rPr>
          <w:rFonts w:ascii="Times New Roman"/>
          <w:b w:val="false"/>
          <w:i w:val="false"/>
          <w:color w:val="000000"/>
          <w:sz w:val="28"/>
        </w:rPr>
        <w:t>
      Сақтандыру (қайта сақтандыру) ұйымдары үшін қосымша пруденциялық нормативтер:</w:t>
      </w:r>
    </w:p>
    <w:p>
      <w:pPr>
        <w:spacing w:after="0"/>
        <w:ind w:left="0"/>
        <w:jc w:val="both"/>
      </w:pPr>
      <w:r>
        <w:rPr>
          <w:rFonts w:ascii="Times New Roman"/>
          <w:b w:val="false"/>
          <w:i w:val="false"/>
          <w:color w:val="000000"/>
          <w:sz w:val="28"/>
        </w:rPr>
        <w:t>
      күтілмеген тәуекелдер резервін;</w:t>
      </w:r>
    </w:p>
    <w:p>
      <w:pPr>
        <w:spacing w:after="0"/>
        <w:ind w:left="0"/>
        <w:jc w:val="both"/>
      </w:pPr>
      <w:r>
        <w:rPr>
          <w:rFonts w:ascii="Times New Roman"/>
          <w:b w:val="false"/>
          <w:i w:val="false"/>
          <w:color w:val="000000"/>
          <w:sz w:val="28"/>
        </w:rPr>
        <w:t>
      тұрақтандыру резервін қамтиды.</w:t>
      </w:r>
    </w:p>
    <w:p>
      <w:pPr>
        <w:spacing w:after="0"/>
        <w:ind w:left="0"/>
        <w:jc w:val="both"/>
      </w:pPr>
      <w:r>
        <w:rPr>
          <w:rFonts w:ascii="Times New Roman"/>
          <w:b w:val="false"/>
          <w:i w:val="false"/>
          <w:color w:val="000000"/>
          <w:sz w:val="28"/>
        </w:rPr>
        <w:t>
      Сақтандыру (қайта сақтандыру) ұйымы төлем қабілеттілігі маржасының жеткіліктілік нормативін, өтімділігі жоғары активтердің жеткіліктілігі нормативін, активтерді әртараптандыру нормативтерін күн сайын сақтауды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31.01.2019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4. Сақтандыру топтары үшін пруденциялық норматив сақтандыру тобының төлем қабілеттілігі маржасының жеткіліктілігі нормативі болып табылады. </w:t>
      </w:r>
    </w:p>
    <w:bookmarkEnd w:id="21"/>
    <w:bookmarkStart w:name="z24" w:id="22"/>
    <w:p>
      <w:pPr>
        <w:spacing w:after="0"/>
        <w:ind w:left="0"/>
        <w:jc w:val="left"/>
      </w:pPr>
      <w:r>
        <w:rPr>
          <w:rFonts w:ascii="Times New Roman"/>
          <w:b/>
          <w:i w:val="false"/>
          <w:color w:val="000000"/>
        </w:rPr>
        <w:t xml:space="preserve"> 2-тарау. Сақтандыру (қайта сақтандыру) ұйымының жарғылық капиталының ең төмен мөлшері</w:t>
      </w:r>
    </w:p>
    <w:bookmarkEnd w:id="22"/>
    <w:bookmarkStart w:name="z25" w:id="23"/>
    <w:p>
      <w:pPr>
        <w:spacing w:after="0"/>
        <w:ind w:left="0"/>
        <w:jc w:val="both"/>
      </w:pPr>
      <w:r>
        <w:rPr>
          <w:rFonts w:ascii="Times New Roman"/>
          <w:b w:val="false"/>
          <w:i w:val="false"/>
          <w:color w:val="000000"/>
          <w:sz w:val="28"/>
        </w:rPr>
        <w:t xml:space="preserve">
      5. Жаңадан құрылып отырған сақтандыру (қайта сақтандыру) ұйымы үшін сақтандыру қызметін (қайта сақтандыру қызметін) жүзеге асыру құқығына лицензия алған кезде жарғылық капиталының ең төмен мөлшері Нормативтерге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(қайта сақтандыру) ұйымының жарғылық капиталының ең төмен мөлшеріне сәйкес белгіленеді.</w:t>
      </w:r>
    </w:p>
    <w:bookmarkEnd w:id="23"/>
    <w:bookmarkStart w:name="z26" w:id="24"/>
    <w:p>
      <w:pPr>
        <w:spacing w:after="0"/>
        <w:ind w:left="0"/>
        <w:jc w:val="both"/>
      </w:pPr>
      <w:r>
        <w:rPr>
          <w:rFonts w:ascii="Times New Roman"/>
          <w:b w:val="false"/>
          <w:i w:val="false"/>
          <w:color w:val="000000"/>
          <w:sz w:val="28"/>
        </w:rPr>
        <w:t xml:space="preserve">
      6. Жарғылық капиталдың ең төмен мөлшерін есептеу мақсатында сақтандыру (қайта сақтандыру) ұйымын құру күніндегі, тиісті қаржы жылына республикалық бюджет туралы заңда белгіленген айлық есептiк көрсеткiш пайдаланылады. </w:t>
      </w:r>
    </w:p>
    <w:bookmarkEnd w:id="24"/>
    <w:bookmarkStart w:name="z27" w:id="25"/>
    <w:p>
      <w:pPr>
        <w:spacing w:after="0"/>
        <w:ind w:left="0"/>
        <w:jc w:val="left"/>
      </w:pPr>
      <w:r>
        <w:rPr>
          <w:rFonts w:ascii="Times New Roman"/>
          <w:b/>
          <w:i w:val="false"/>
          <w:color w:val="000000"/>
        </w:rPr>
        <w:t xml:space="preserve"> 3-тарау. Төлем қабілеттілігі маржасының жеткіліктілік нормативі</w:t>
      </w:r>
    </w:p>
    <w:bookmarkEnd w:id="25"/>
    <w:bookmarkStart w:name="z28" w:id="26"/>
    <w:p>
      <w:pPr>
        <w:spacing w:after="0"/>
        <w:ind w:left="0"/>
        <w:jc w:val="left"/>
      </w:pPr>
      <w:r>
        <w:rPr>
          <w:rFonts w:ascii="Times New Roman"/>
          <w:b/>
          <w:i w:val="false"/>
          <w:color w:val="000000"/>
        </w:rPr>
        <w:t xml:space="preserve"> 1-параграф. Төлем қабілеттілігі маржасының жеткіліктілік нормативін есептеу</w:t>
      </w:r>
    </w:p>
    <w:bookmarkEnd w:id="26"/>
    <w:bookmarkStart w:name="z29" w:id="27"/>
    <w:p>
      <w:pPr>
        <w:spacing w:after="0"/>
        <w:ind w:left="0"/>
        <w:jc w:val="both"/>
      </w:pPr>
      <w:r>
        <w:rPr>
          <w:rFonts w:ascii="Times New Roman"/>
          <w:b w:val="false"/>
          <w:i w:val="false"/>
          <w:color w:val="000000"/>
          <w:sz w:val="28"/>
        </w:rPr>
        <w:t>
      7. Төлем қабілеттілігі маржасының жеткіліктілік нормативі нақты төлем қабілеттілігі маржасының төлем қабілеттілігі маржасының ең төмен мөлшеріне қатынасы ретінде мынадай формула бойынша есептеледі:</w:t>
      </w:r>
    </w:p>
    <w:bookmarkEnd w:id="27"/>
    <w:p>
      <w:pPr>
        <w:spacing w:after="0"/>
        <w:ind w:left="0"/>
        <w:jc w:val="both"/>
      </w:pPr>
      <w:r>
        <w:rPr>
          <w:rFonts w:ascii="Times New Roman"/>
          <w:b w:val="false"/>
          <w:i w:val="false"/>
          <w:color w:val="000000"/>
          <w:sz w:val="28"/>
        </w:rPr>
        <w:t>
      НТҚ</w:t>
      </w:r>
    </w:p>
    <w:p>
      <w:pPr>
        <w:spacing w:after="0"/>
        <w:ind w:left="0"/>
        <w:jc w:val="both"/>
      </w:pPr>
      <w:r>
        <w:rPr>
          <w:rFonts w:ascii="Times New Roman"/>
          <w:b w:val="false"/>
          <w:i w:val="false"/>
          <w:color w:val="000000"/>
          <w:sz w:val="28"/>
        </w:rPr>
        <w:t xml:space="preserve">
      Нтм = ----------------- </w:t>
      </w:r>
      <w:r>
        <w:rPr>
          <w:rFonts w:ascii="Times New Roman"/>
          <w:b w:val="false"/>
          <w:i w:val="false"/>
          <w:color w:val="000000"/>
          <w:sz w:val="28"/>
          <w:u w:val="single"/>
        </w:rPr>
        <w:t>&gt;</w:t>
      </w:r>
      <w:r>
        <w:rPr>
          <w:rFonts w:ascii="Times New Roman"/>
          <w:b w:val="false"/>
          <w:i w:val="false"/>
          <w:color w:val="000000"/>
          <w:sz w:val="28"/>
        </w:rPr>
        <w:t xml:space="preserve"> 1, мұнда:</w:t>
      </w:r>
    </w:p>
    <w:p>
      <w:pPr>
        <w:spacing w:after="0"/>
        <w:ind w:left="0"/>
        <w:jc w:val="both"/>
      </w:pPr>
      <w:r>
        <w:rPr>
          <w:rFonts w:ascii="Times New Roman"/>
          <w:b w:val="false"/>
          <w:i w:val="false"/>
          <w:color w:val="000000"/>
          <w:sz w:val="28"/>
        </w:rPr>
        <w:t>
      ТМЕ</w:t>
      </w:r>
    </w:p>
    <w:p>
      <w:pPr>
        <w:spacing w:after="0"/>
        <w:ind w:left="0"/>
        <w:jc w:val="both"/>
      </w:pPr>
      <w:r>
        <w:rPr>
          <w:rFonts w:ascii="Times New Roman"/>
          <w:b w:val="false"/>
          <w:i w:val="false"/>
          <w:color w:val="000000"/>
          <w:sz w:val="28"/>
        </w:rPr>
        <w:t>
      Нтм - төлем қабілеттілігі маржасының жеткіліктілік нормативі;</w:t>
      </w:r>
    </w:p>
    <w:p>
      <w:pPr>
        <w:spacing w:after="0"/>
        <w:ind w:left="0"/>
        <w:jc w:val="both"/>
      </w:pPr>
      <w:r>
        <w:rPr>
          <w:rFonts w:ascii="Times New Roman"/>
          <w:b w:val="false"/>
          <w:i w:val="false"/>
          <w:color w:val="000000"/>
          <w:sz w:val="28"/>
        </w:rPr>
        <w:t xml:space="preserve">
      НТҚ - нақты төлем қабілеттілігінің маржасы; </w:t>
      </w:r>
    </w:p>
    <w:p>
      <w:pPr>
        <w:spacing w:after="0"/>
        <w:ind w:left="0"/>
        <w:jc w:val="both"/>
      </w:pPr>
      <w:r>
        <w:rPr>
          <w:rFonts w:ascii="Times New Roman"/>
          <w:b w:val="false"/>
          <w:i w:val="false"/>
          <w:color w:val="000000"/>
          <w:sz w:val="28"/>
        </w:rPr>
        <w:t>
      ТМЕ - төлем қабілеттілігі маржасының ең төмен мөлшері.</w:t>
      </w:r>
    </w:p>
    <w:p>
      <w:pPr>
        <w:spacing w:after="0"/>
        <w:ind w:left="0"/>
        <w:jc w:val="both"/>
      </w:pPr>
      <w:r>
        <w:rPr>
          <w:rFonts w:ascii="Times New Roman"/>
          <w:b w:val="false"/>
          <w:i w:val="false"/>
          <w:color w:val="000000"/>
          <w:sz w:val="28"/>
        </w:rPr>
        <w:t>
      Сақтандыру (қайта сақтандыру) ұйымының төлем қабілеттілігі маржасының жеткіліктілік нормативі 1 (бірден) кем болмауы тиіс.</w:t>
      </w:r>
    </w:p>
    <w:bookmarkStart w:name="z30" w:id="28"/>
    <w:p>
      <w:pPr>
        <w:spacing w:after="0"/>
        <w:ind w:left="0"/>
        <w:jc w:val="both"/>
      </w:pPr>
      <w:r>
        <w:rPr>
          <w:rFonts w:ascii="Times New Roman"/>
          <w:b w:val="false"/>
          <w:i w:val="false"/>
          <w:color w:val="000000"/>
          <w:sz w:val="28"/>
        </w:rPr>
        <w:t xml:space="preserve">
      8. Төлем қабілеттілігі маржасының ең төмен мөлшері Нормативтердің осы тарауының 2 және 3-параграфтарына сәйкес есептелінеді. Егер төлем қабілеттілігі маржасының есептелген ең төмен мөлшерінің шамасы кепілдік беру қорының Нормативтердің осы тарауының 4-параграфында белгіленген ең төмен мөлшерінен төмен болса, онда төлем қабілеттілігі маржасының ең төмен мөлшері кепілдік беру қорының ең төмен мөлшеріне тең шаманы құрайды. </w:t>
      </w:r>
    </w:p>
    <w:bookmarkEnd w:id="28"/>
    <w:bookmarkStart w:name="z31" w:id="29"/>
    <w:p>
      <w:pPr>
        <w:spacing w:after="0"/>
        <w:ind w:left="0"/>
        <w:jc w:val="both"/>
      </w:pPr>
      <w:r>
        <w:rPr>
          <w:rFonts w:ascii="Times New Roman"/>
          <w:b w:val="false"/>
          <w:i w:val="false"/>
          <w:color w:val="000000"/>
          <w:sz w:val="28"/>
        </w:rPr>
        <w:t>
      9. Сақтандыру (қайта сақтандыру) ұйымының төлем қабілеттілігі маржасының ең төмен мөлшері Нормативтерге 3-қосымшаға сәйкес Төлем қабілеттілігі маржасының ең төмен мөлшерінің қайта сақтандыруға берілетін (берілген) сақтандыру сыйлықақыларынан ұлғаю кестесі бойынша есептелген төлем қабілеттілігі маржасының ең төмен мөлшерінің ұлғаю сомасына сәйкес қайта сақтандырушының рейтингтік бағасына немесе өткен есепті күнгі Қазақстан Республикасының резиденті-қайта сақтандыру ұйымының төлем қабілеттілігі маржасының жеткіліктілік нормативінің мәніне байланысты жасалған қолданыстағы қайта сақтандыру шарттары бойынша Қазақстан Республикасының резиденттері және бейрезиденттері - сақтандыру (қайта сақтандыру) ұйымдарына қайта сақтандыруға берілетін (берілген) сақтандыру сыйлықақыларының сомасына ұлғаяды.</w:t>
      </w:r>
    </w:p>
    <w:bookmarkEnd w:id="29"/>
    <w:p>
      <w:pPr>
        <w:spacing w:after="0"/>
        <w:ind w:left="0"/>
        <w:jc w:val="both"/>
      </w:pPr>
      <w:r>
        <w:rPr>
          <w:rFonts w:ascii="Times New Roman"/>
          <w:b w:val="false"/>
          <w:i w:val="false"/>
          <w:color w:val="000000"/>
          <w:sz w:val="28"/>
        </w:rPr>
        <w:t>
      Сақтандыру (қайта сақтандыру) ұйымының төлем қабілеттілігі маржасының ең төмен мөлшері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 (зиян) есебінен құрылған (қалыптастырылған) активтердің ағымдағы құнының 1 (бір) пайызына тең мәнге ұлғайтылады.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22.12.2023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xml:space="preserve">
      10. Standard &amp; Poor's (Стандард энд Пурс) агенттігінің рейтингтік бағаларынан басқа қаржы нарығы мен қаржы ұйымдарын реттеу, бақылау және қадағалау жөніндегі уәкілетті орган (бұдан әрі – уәкілетті орган) сондай-ақ, Moody's Investors Service (Мудис Инвесторс Сервис), Fitch (Фич), A.M. Best және Morningstar (Эй. Эм. Бест и (Морнинстар) агенттіктерінің, олардың еншілес рейтингтік ұйымдарының және Нормативтердің </w:t>
      </w:r>
      <w:r>
        <w:rPr>
          <w:rFonts w:ascii="Times New Roman"/>
          <w:b w:val="false"/>
          <w:i w:val="false"/>
          <w:color w:val="000000"/>
          <w:sz w:val="28"/>
        </w:rPr>
        <w:t>10-1-тармағында</w:t>
      </w:r>
      <w:r>
        <w:rPr>
          <w:rFonts w:ascii="Times New Roman"/>
          <w:b w:val="false"/>
          <w:i w:val="false"/>
          <w:color w:val="000000"/>
          <w:sz w:val="28"/>
        </w:rPr>
        <w:t xml:space="preserve"> белгіленген талап сақталған жағдайда Нормативтердің </w:t>
      </w:r>
      <w:r>
        <w:rPr>
          <w:rFonts w:ascii="Times New Roman"/>
          <w:b w:val="false"/>
          <w:i w:val="false"/>
          <w:color w:val="000000"/>
          <w:sz w:val="28"/>
        </w:rPr>
        <w:t>10-2-тармағында</w:t>
      </w:r>
      <w:r>
        <w:rPr>
          <w:rFonts w:ascii="Times New Roman"/>
          <w:b w:val="false"/>
          <w:i w:val="false"/>
          <w:color w:val="000000"/>
          <w:sz w:val="28"/>
        </w:rPr>
        <w:t xml:space="preserve"> белгіленген өлшемшарттарға сәйкес келетін рейтингтік агенттіктердің (бұдан әрі – басқа рейтингтік агенттіктер) рейтингтік бағаларын таниды.</w:t>
      </w:r>
    </w:p>
    <w:bookmarkEnd w:id="30"/>
    <w:p>
      <w:pPr>
        <w:spacing w:after="0"/>
        <w:ind w:left="0"/>
        <w:jc w:val="both"/>
      </w:pPr>
      <w:r>
        <w:rPr>
          <w:rFonts w:ascii="Times New Roman"/>
          <w:b w:val="false"/>
          <w:i w:val="false"/>
          <w:color w:val="000000"/>
          <w:sz w:val="28"/>
        </w:rPr>
        <w:t>
      A.M. Best (Эй.Эм.Бест) агенттігінің рейтингтік бағалары қайта сақтандырушының рейтингтік бағасын тану мақсатында ғана пайдаланылады.</w:t>
      </w:r>
    </w:p>
    <w:p>
      <w:pPr>
        <w:spacing w:after="0"/>
        <w:ind w:left="0"/>
        <w:jc w:val="both"/>
      </w:pPr>
      <w:r>
        <w:rPr>
          <w:rFonts w:ascii="Times New Roman"/>
          <w:b w:val="false"/>
          <w:i w:val="false"/>
          <w:color w:val="000000"/>
          <w:sz w:val="28"/>
        </w:rPr>
        <w:t>
      Morningstar (Морнинстар) рейтингтік агенттігінің рейтингтік бағалары Exchange Traded Funds (ETF) (Эксчейндж Трэйдэд Фандс), Exchange traded commodities (ETC) (Эксчейндж Трэйдэд Коммодитис), Exchange Traded Notes (ETN) (Эксчейндж Трэйдэд Ноутс) пайларын бағалау мақсатында ғана пайдаланылады.</w:t>
      </w:r>
    </w:p>
    <w:p>
      <w:pPr>
        <w:spacing w:after="0"/>
        <w:ind w:left="0"/>
        <w:jc w:val="both"/>
      </w:pPr>
      <w:r>
        <w:rPr>
          <w:rFonts w:ascii="Times New Roman"/>
          <w:b w:val="false"/>
          <w:i w:val="false"/>
          <w:color w:val="000000"/>
          <w:sz w:val="28"/>
        </w:rPr>
        <w:t>
      Нормативтердің мақсаттары үшін Нормативтерге 2-қосымшаға сәйкес ұзақ мерзімді рейтингтердің салыстырмалы кестесіне сәйкес ұзақ мерзімді кредиттік рейтингтер, сақтандыру (қайта сақтандыру) ұйымының қаржылық орнықтылығының рейтингтері немесе оларға сәйкес келетін рейтингтер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485" w:id="31"/>
    <w:p>
      <w:pPr>
        <w:spacing w:after="0"/>
        <w:ind w:left="0"/>
        <w:jc w:val="both"/>
      </w:pPr>
      <w:r>
        <w:rPr>
          <w:rFonts w:ascii="Times New Roman"/>
          <w:b w:val="false"/>
          <w:i w:val="false"/>
          <w:color w:val="000000"/>
          <w:sz w:val="28"/>
        </w:rPr>
        <w:t xml:space="preserve">
      10-1. Нормативтерді есептеу кезінде Нормативтердің </w:t>
      </w:r>
      <w:r>
        <w:rPr>
          <w:rFonts w:ascii="Times New Roman"/>
          <w:b w:val="false"/>
          <w:i w:val="false"/>
          <w:color w:val="000000"/>
          <w:sz w:val="28"/>
        </w:rPr>
        <w:t>10-2-тармағында</w:t>
      </w:r>
      <w:r>
        <w:rPr>
          <w:rFonts w:ascii="Times New Roman"/>
          <w:b w:val="false"/>
          <w:i w:val="false"/>
          <w:color w:val="000000"/>
          <w:sz w:val="28"/>
        </w:rPr>
        <w:t xml:space="preserve"> белгіленген өлшемшарттарға сәйкес келетін рейтингтік агенттіктер берген ұзақ мерзімді кредиттік рейтингтер халықаралық рейтингтік шкала бойынша тек рейтингтің шетелдік нысандарына қатысты пайдаланылады.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3-тараудың 1-параграфы 10-1-тармақпен толықтырылды – ҚР Қаржы нарығын реттеу және дамыту агенттігі Басқармасының 05.04.2022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Қаржы нарығын реттеу және дамыту агенттігі Басқармасының 31.07.2023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қолданысқа енгізіледі) қаулыларымен.</w:t>
      </w:r>
      <w:r>
        <w:br/>
      </w:r>
      <w:r>
        <w:rPr>
          <w:rFonts w:ascii="Times New Roman"/>
          <w:b w:val="false"/>
          <w:i w:val="false"/>
          <w:color w:val="000000"/>
          <w:sz w:val="28"/>
        </w:rPr>
        <w:t>
</w:t>
      </w:r>
    </w:p>
    <w:bookmarkStart w:name="z486" w:id="32"/>
    <w:p>
      <w:pPr>
        <w:spacing w:after="0"/>
        <w:ind w:left="0"/>
        <w:jc w:val="both"/>
      </w:pPr>
      <w:r>
        <w:rPr>
          <w:rFonts w:ascii="Times New Roman"/>
          <w:b w:val="false"/>
          <w:i w:val="false"/>
          <w:color w:val="000000"/>
          <w:sz w:val="28"/>
        </w:rPr>
        <w:t>
      10-2. Нормативтердің мақсаттары үшін уәкілетті орган мынадай өлшемшарттарға сәйкес келетін рейтингтік агенттіктердің рейтингтік бағаларын таниды:</w:t>
      </w:r>
    </w:p>
    <w:bookmarkEnd w:id="32"/>
    <w:p>
      <w:pPr>
        <w:spacing w:after="0"/>
        <w:ind w:left="0"/>
        <w:jc w:val="both"/>
      </w:pPr>
      <w:r>
        <w:rPr>
          <w:rFonts w:ascii="Times New Roman"/>
          <w:b w:val="false"/>
          <w:i w:val="false"/>
          <w:color w:val="000000"/>
          <w:sz w:val="28"/>
        </w:rPr>
        <w:t>
      1) рейтингтік агенттік шығу елінде реттелуге жатады және рейтингтік агенттіктің бағалауы пруденциялық реттеу шеңберінде танылады;</w:t>
      </w:r>
    </w:p>
    <w:p>
      <w:pPr>
        <w:spacing w:after="0"/>
        <w:ind w:left="0"/>
        <w:jc w:val="both"/>
      </w:pPr>
      <w:r>
        <w:rPr>
          <w:rFonts w:ascii="Times New Roman"/>
          <w:b w:val="false"/>
          <w:i w:val="false"/>
          <w:color w:val="000000"/>
          <w:sz w:val="28"/>
        </w:rPr>
        <w:t>
      2) рейтингтік агенттіктің меншікті капиталының ең аз мөлшері кемінде 600 000 000 (алты жүз миллион) теңгеге баламалы соманы құрайды;</w:t>
      </w:r>
    </w:p>
    <w:p>
      <w:pPr>
        <w:spacing w:after="0"/>
        <w:ind w:left="0"/>
        <w:jc w:val="both"/>
      </w:pPr>
      <w:r>
        <w:rPr>
          <w:rFonts w:ascii="Times New Roman"/>
          <w:b w:val="false"/>
          <w:i w:val="false"/>
          <w:color w:val="000000"/>
          <w:sz w:val="28"/>
        </w:rPr>
        <w:t>
      3) объективтілік, тәуелсіздік және жауапкершілік:</w:t>
      </w:r>
    </w:p>
    <w:p>
      <w:pPr>
        <w:spacing w:after="0"/>
        <w:ind w:left="0"/>
        <w:jc w:val="both"/>
      </w:pPr>
      <w:r>
        <w:rPr>
          <w:rFonts w:ascii="Times New Roman"/>
          <w:b w:val="false"/>
          <w:i w:val="false"/>
          <w:color w:val="000000"/>
          <w:sz w:val="28"/>
        </w:rPr>
        <w:t>
      рейтингтік агенттік қолданатын әдіснама сенімді болып табылады және тарихи және (немесе) дефолт туралы күтілетін деректер негізінде тексеруге жатады, сондай-ақ рейтинг берілетін тұлғаның өзіне қабылдаған қаржылық міндеттемелерін орындау қабілетін айқындайтын барлық негізгі сандық және сапалық факторлардың толық сипаттамасын, сондай-ақ олардың кредиттік рейтингтерге және кредиттік рейтингтер бойынша болжамдарға әсерін сипаттауды қамтиды;</w:t>
      </w:r>
    </w:p>
    <w:p>
      <w:pPr>
        <w:spacing w:after="0"/>
        <w:ind w:left="0"/>
        <w:jc w:val="both"/>
      </w:pPr>
      <w:r>
        <w:rPr>
          <w:rFonts w:ascii="Times New Roman"/>
          <w:b w:val="false"/>
          <w:i w:val="false"/>
          <w:color w:val="000000"/>
          <w:sz w:val="28"/>
        </w:rPr>
        <w:t>
      рейтингтік агенттікті мемлекеттік органдар немесе мемлекеттік органдардағы лауазымды адамдар, квазимемлекеттік сектор субъектілері немесе рейтингтік агенттіктің қызметіне араласпайтын және рейтингтерді беру процестеріне ықпалы жоқ саяси партиялар бақыламайды;</w:t>
      </w:r>
    </w:p>
    <w:p>
      <w:pPr>
        <w:spacing w:after="0"/>
        <w:ind w:left="0"/>
        <w:jc w:val="both"/>
      </w:pPr>
      <w:r>
        <w:rPr>
          <w:rFonts w:ascii="Times New Roman"/>
          <w:b w:val="false"/>
          <w:i w:val="false"/>
          <w:color w:val="000000"/>
          <w:sz w:val="28"/>
        </w:rPr>
        <w:t>
      рейтингтік агенттіктің акцияларының кемінде 10 (он) пайызын тікелей иеленетін және рейтингтік агенттіктің рейтингтік қызметіне ықпалы жоқ тұлғаларды қоспағанда, рейтингтік агенттік рейтинг беретін, растайтын немесе қайта қарайтын заңды тұлғалар рейтингтік агенттіктің үлестес тұлғалары болып табылмайды;</w:t>
      </w:r>
    </w:p>
    <w:p>
      <w:pPr>
        <w:spacing w:after="0"/>
        <w:ind w:left="0"/>
        <w:jc w:val="both"/>
      </w:pPr>
      <w:r>
        <w:rPr>
          <w:rFonts w:ascii="Times New Roman"/>
          <w:b w:val="false"/>
          <w:i w:val="false"/>
          <w:color w:val="000000"/>
          <w:sz w:val="28"/>
        </w:rPr>
        <w:t>
      рейтингтік агенттіктің рейтингтік әрекеттерге қатысатын рейтингтік талдаушылары рейтингтік әрекеттерді жүзеге асыру күніне дейін соңғы 3 (үш) жыл ішінде рейтинг берілетін тұлғамен еңбек немесе іскерлік қатынастарда тұрмайды және тұрмаған, сондай-ақ рейтинг берілетін тұлғаның немесе рейтинг берілетін тұлғаны бақылауды жүзеге асыратын немесе осындай тұлғаға елеулі ықпал ететін тұлғалардың бағалы қағаздарын, өзге де қаржы құралдарын немесе өзге де мүлкін тікелей немесе жанама, оның ішінде жақын туыстары арқылы иеленбейді;</w:t>
      </w:r>
    </w:p>
    <w:p>
      <w:pPr>
        <w:spacing w:after="0"/>
        <w:ind w:left="0"/>
        <w:jc w:val="both"/>
      </w:pPr>
      <w:r>
        <w:rPr>
          <w:rFonts w:ascii="Times New Roman"/>
          <w:b w:val="false"/>
          <w:i w:val="false"/>
          <w:color w:val="000000"/>
          <w:sz w:val="28"/>
        </w:rPr>
        <w:t>
      рейтингтік агенттіктің ішкі аудит немесе ішкі бақылау, оның ішінде рейтингтік агенттіктің директорлар кеңесіне есеп беретін ішкі аудит функцияларын жүзеге асыратын қызметі болады;</w:t>
      </w:r>
    </w:p>
    <w:p>
      <w:pPr>
        <w:spacing w:after="0"/>
        <w:ind w:left="0"/>
        <w:jc w:val="both"/>
      </w:pPr>
      <w:r>
        <w:rPr>
          <w:rFonts w:ascii="Times New Roman"/>
          <w:b w:val="false"/>
          <w:i w:val="false"/>
          <w:color w:val="000000"/>
          <w:sz w:val="28"/>
        </w:rPr>
        <w:t>
      рейтингтік агенттікте директорлар кеңесінің кемінде үштен бірі, бірақ кемінде екі мүшесі рейтингтік әрекеттерді, рейтингтік агенттіктің қызметтерін жарнамалауды және клиенттерді тарту жөніндегі өзге де іс-қимылдарды жүзеге асырмайтын тәуелсіз мүшелер болып табылады;</w:t>
      </w:r>
    </w:p>
    <w:p>
      <w:pPr>
        <w:spacing w:after="0"/>
        <w:ind w:left="0"/>
        <w:jc w:val="both"/>
      </w:pPr>
      <w:r>
        <w:rPr>
          <w:rFonts w:ascii="Times New Roman"/>
          <w:b w:val="false"/>
          <w:i w:val="false"/>
          <w:color w:val="000000"/>
          <w:sz w:val="28"/>
        </w:rPr>
        <w:t>
      рейтингтік агенттіктің әрбір акционерінің акцияларын (жарғылық капиталға қатысу үлестерін) тікелей немесе жанама иелену үлесі осы рейтингтік агенттіктің дауыс беретін акцияларының жалпы санының 50 (елу) пайызынан аспайды, егер акционер қаржы ұйымы болып табылған жағдайда, тікелей иелену үлесі 10 (он) пайыздан аспайды;</w:t>
      </w:r>
    </w:p>
    <w:p>
      <w:pPr>
        <w:spacing w:after="0"/>
        <w:ind w:left="0"/>
        <w:jc w:val="both"/>
      </w:pPr>
      <w:r>
        <w:rPr>
          <w:rFonts w:ascii="Times New Roman"/>
          <w:b w:val="false"/>
          <w:i w:val="false"/>
          <w:color w:val="000000"/>
          <w:sz w:val="28"/>
        </w:rPr>
        <w:t>
      рейтингтік агенттіктің ішкі рәсімдері ақпаратты заңсыз пайдаланудың және жария етудің алдын алу шараларын көздейді және ақпараттың қорғалуын және құпиялылығын қамтамасыз етеді;</w:t>
      </w:r>
    </w:p>
    <w:p>
      <w:pPr>
        <w:spacing w:after="0"/>
        <w:ind w:left="0"/>
        <w:jc w:val="both"/>
      </w:pPr>
      <w:r>
        <w:rPr>
          <w:rFonts w:ascii="Times New Roman"/>
          <w:b w:val="false"/>
          <w:i w:val="false"/>
          <w:color w:val="000000"/>
          <w:sz w:val="28"/>
        </w:rPr>
        <w:t>
      4) ақпараттың ашықтығы және оны жария ету:</w:t>
      </w:r>
    </w:p>
    <w:p>
      <w:pPr>
        <w:spacing w:after="0"/>
        <w:ind w:left="0"/>
        <w:jc w:val="both"/>
      </w:pPr>
      <w:r>
        <w:rPr>
          <w:rFonts w:ascii="Times New Roman"/>
          <w:b w:val="false"/>
          <w:i w:val="false"/>
          <w:color w:val="000000"/>
          <w:sz w:val="28"/>
        </w:rPr>
        <w:t>
      рейтингтік агенттік рейтингтік агенттіктің интернет-ресурсында мына:</w:t>
      </w:r>
    </w:p>
    <w:p>
      <w:pPr>
        <w:spacing w:after="0"/>
        <w:ind w:left="0"/>
        <w:jc w:val="both"/>
      </w:pPr>
      <w:r>
        <w:rPr>
          <w:rFonts w:ascii="Times New Roman"/>
          <w:b w:val="false"/>
          <w:i w:val="false"/>
          <w:color w:val="000000"/>
          <w:sz w:val="28"/>
        </w:rPr>
        <w:t>
      рейтингтік агенттік рейтингті айқындау кезінде қолданатын әдіснама;</w:t>
      </w:r>
    </w:p>
    <w:p>
      <w:pPr>
        <w:spacing w:after="0"/>
        <w:ind w:left="0"/>
        <w:jc w:val="both"/>
      </w:pPr>
      <w:r>
        <w:rPr>
          <w:rFonts w:ascii="Times New Roman"/>
          <w:b w:val="false"/>
          <w:i w:val="false"/>
          <w:color w:val="000000"/>
          <w:sz w:val="28"/>
        </w:rPr>
        <w:t>
      соңғы жыл ішінде берілген кредиттік рейтингтердің, сондай-ақ соңғы аяқталған күнтізбелік жылдың соңындағы жағдай бойынша олардан түскен ақшалай түсімдердің үлесі рейтингтік агенттік түсімінің жылдық көлемінде 5 (бес) және одан да көп пайызды құраған рейтинг берілетін тұлғалардың және өзге де тұлғалардың тізімі туралы ақпаратты жария етуді қамтамасыз етеді;</w:t>
      </w:r>
    </w:p>
    <w:p>
      <w:pPr>
        <w:spacing w:after="0"/>
        <w:ind w:left="0"/>
        <w:jc w:val="both"/>
      </w:pPr>
      <w:r>
        <w:rPr>
          <w:rFonts w:ascii="Times New Roman"/>
          <w:b w:val="false"/>
          <w:i w:val="false"/>
          <w:color w:val="000000"/>
          <w:sz w:val="28"/>
        </w:rPr>
        <w:t>
      5) рейтингтердің сенімділігі:</w:t>
      </w:r>
    </w:p>
    <w:p>
      <w:pPr>
        <w:spacing w:after="0"/>
        <w:ind w:left="0"/>
        <w:jc w:val="both"/>
      </w:pPr>
      <w:r>
        <w:rPr>
          <w:rFonts w:ascii="Times New Roman"/>
          <w:b w:val="false"/>
          <w:i w:val="false"/>
          <w:color w:val="000000"/>
          <w:sz w:val="28"/>
        </w:rPr>
        <w:t>
      рейтингтік агенттік рейтингтік қызметті кемінде соңғы 5 (бес) жыл тұрақты негізде жүзеге асырады;</w:t>
      </w:r>
    </w:p>
    <w:p>
      <w:pPr>
        <w:spacing w:after="0"/>
        <w:ind w:left="0"/>
        <w:jc w:val="both"/>
      </w:pPr>
      <w:r>
        <w:rPr>
          <w:rFonts w:ascii="Times New Roman"/>
          <w:b w:val="false"/>
          <w:i w:val="false"/>
          <w:color w:val="000000"/>
          <w:sz w:val="28"/>
        </w:rPr>
        <w:t>
      рейтингтік агенттік кредиттік рейтингті берген және қайта қараған ұйымдар саны кемінде отыз, оның ішінде соңғы 3 (үш) жылда кемінде жиырма, оның ішінде кемінде бесеуі қаржы ұйымы болды;</w:t>
      </w:r>
    </w:p>
    <w:p>
      <w:pPr>
        <w:spacing w:after="0"/>
        <w:ind w:left="0"/>
        <w:jc w:val="both"/>
      </w:pPr>
      <w:r>
        <w:rPr>
          <w:rFonts w:ascii="Times New Roman"/>
          <w:b w:val="false"/>
          <w:i w:val="false"/>
          <w:color w:val="000000"/>
          <w:sz w:val="28"/>
        </w:rPr>
        <w:t>
      рейтингтік агенттіктің рейтинг беруімен тікелей айналысатын қызметкерлерінің тиісті білімі, дағдылары мен тәжірибесі бар;</w:t>
      </w:r>
    </w:p>
    <w:p>
      <w:pPr>
        <w:spacing w:after="0"/>
        <w:ind w:left="0"/>
        <w:jc w:val="both"/>
      </w:pPr>
      <w:r>
        <w:rPr>
          <w:rFonts w:ascii="Times New Roman"/>
          <w:b w:val="false"/>
          <w:i w:val="false"/>
          <w:color w:val="000000"/>
          <w:sz w:val="28"/>
        </w:rPr>
        <w:t>
      рейтингтік шешім қабылдайтын органның (бұдан әрі – рейтингтік комитет) қатысушысы болып табылатын, рейтингтік шешімдер қабылдау процесіне қатысатын кемінде бір қызметкердің рейтингтік агенттікте не талдамалық агенттікте не зерттеу орталығында не қаржы нарығында қызметті жүзеге асыратын қаржы ұйымында не аудиторлық ұйымда кемінде екі жыл жұмыс тәжірибесі бар;</w:t>
      </w:r>
    </w:p>
    <w:p>
      <w:pPr>
        <w:spacing w:after="0"/>
        <w:ind w:left="0"/>
        <w:jc w:val="both"/>
      </w:pPr>
      <w:r>
        <w:rPr>
          <w:rFonts w:ascii="Times New Roman"/>
          <w:b w:val="false"/>
          <w:i w:val="false"/>
          <w:color w:val="000000"/>
          <w:sz w:val="28"/>
        </w:rPr>
        <w:t>
      рейтингтік комитеттің құрамында рейтинг берілетін тұлға және (немесе) оның қаржылық міндеттемелері немесе қаржы құралдары (бұдан әрі – рейтинг объектісі) үшін жетекші рейтингтік талдаушыны, рейтингтік комитеттің төрағасын және қаралып отырған рейтинг объектісі жатпайтын, рейтинг объектілері түрінде маманданған бес рейтингтік талдаушыны қоса алғанда, кемінде бес рейтингтік талдаушы болады (егер рейтингтік агенттік рейтинг объектілерінің әр түріне қатысты рейтингтер беру жөніндегі қызметті жүзеге асырған жағдайда);</w:t>
      </w:r>
    </w:p>
    <w:p>
      <w:pPr>
        <w:spacing w:after="0"/>
        <w:ind w:left="0"/>
        <w:jc w:val="both"/>
      </w:pPr>
      <w:r>
        <w:rPr>
          <w:rFonts w:ascii="Times New Roman"/>
          <w:b w:val="false"/>
          <w:i w:val="false"/>
          <w:color w:val="000000"/>
          <w:sz w:val="28"/>
        </w:rPr>
        <w:t>
      рейтингтік агенттік берілген рейтингтерді мониторингтеуді тұрақты негізде жүзеге асырады, сондай-ақ рейтинг берілетін тұлғаның қаржылық жағдайындағы, корпоративтік басқаруындағы немесе қызметінің өзге де аспектілеріндегі өзгерістерге, макроэкономикалық жағдайлардың немесе қаржы нарығы жағдайларының өзгеруіне байланысты өзгеретін факторларға уақтылы ден қоюды қамтамасыз етеді, бұл рейтинг берілген немесе ол соңғы қайта қаралған күннен немесе қолданылатын әдіснама соңғы қайта қаралған күннен бастап 1 (бір) күнтізбелік жылдан кешіктірілмей рейтингтердің нақты жаңартуларымен расталады.</w:t>
      </w:r>
    </w:p>
    <w:p>
      <w:pPr>
        <w:spacing w:after="0"/>
        <w:ind w:left="0"/>
        <w:jc w:val="both"/>
      </w:pPr>
      <w:r>
        <w:rPr>
          <w:rFonts w:ascii="Times New Roman"/>
          <w:b w:val="false"/>
          <w:i w:val="false"/>
          <w:color w:val="000000"/>
          <w:sz w:val="28"/>
        </w:rPr>
        <w:t>
      Рейтингтік агенттік растайтын құжаттарды қоса бере отырып, пруденциялық реттеу мақсаттары үшін рейтингтік агенттіктің рейтингтік бағаларын қабылдау туралы сұрау салуды уәкілетті органға жібереді.</w:t>
      </w:r>
    </w:p>
    <w:p>
      <w:pPr>
        <w:spacing w:after="0"/>
        <w:ind w:left="0"/>
        <w:jc w:val="both"/>
      </w:pPr>
      <w:r>
        <w:rPr>
          <w:rFonts w:ascii="Times New Roman"/>
          <w:b w:val="false"/>
          <w:i w:val="false"/>
          <w:color w:val="000000"/>
          <w:sz w:val="28"/>
        </w:rPr>
        <w:t xml:space="preserve">
      Рейтингтік агенттік осы тармақтың бірінші бөлігінде белгіленген өлшемдерге сәйкес келген кезде уәкілетті орган ресми интернет-ресурсында рейтингтік агенттіктің сұрау салуын алған күннен бастап отыз жұмыс күнінен кешіктірілмейтін мерзімде рейтингтік агенттік және рейтингтік агенттіктердің халықаралық рейтингтік шкалаларының салыстырмалылығы туралы мәліметтерді жариялайды. </w:t>
      </w:r>
    </w:p>
    <w:p>
      <w:pPr>
        <w:spacing w:after="0"/>
        <w:ind w:left="0"/>
        <w:jc w:val="both"/>
      </w:pPr>
      <w:r>
        <w:rPr>
          <w:rFonts w:ascii="Times New Roman"/>
          <w:b w:val="false"/>
          <w:i w:val="false"/>
          <w:color w:val="000000"/>
          <w:sz w:val="28"/>
        </w:rPr>
        <w:t>
      Рейтингтік агенттік қолданатын әдіснамаларды уәкілетті орган рейтингтік агенттік уәкілетті органға алғаш рет жүгінген кезде және жылына кемінде 1 (бір) рет валидациялайды.</w:t>
      </w:r>
    </w:p>
    <w:p>
      <w:pPr>
        <w:spacing w:after="0"/>
        <w:ind w:left="0"/>
        <w:jc w:val="both"/>
      </w:pPr>
      <w:r>
        <w:rPr>
          <w:rFonts w:ascii="Times New Roman"/>
          <w:b w:val="false"/>
          <w:i w:val="false"/>
          <w:color w:val="000000"/>
          <w:sz w:val="28"/>
        </w:rPr>
        <w:t>
      Әдіснамаға өзгерістер енгізілген кезде рейтингтік агенттік 10 (он) жұмыс күнінен кешіктірілмейтін мерзімде осындай өзгерістердің себептері мен салдарын көрсете отырып, ақпаратты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3-тараудың 1-параграфы 10-2-тармақпен толықтырылды – ҚР Қаржы нарығын реттеу және дамыту агенттігі Басқармасының 05.04.2022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Қаржы нарығын реттеу және дамыту агенттігі Басқармасының 22.12.2023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3" w:id="33"/>
    <w:p>
      <w:pPr>
        <w:spacing w:after="0"/>
        <w:ind w:left="0"/>
        <w:jc w:val="left"/>
      </w:pPr>
      <w:r>
        <w:rPr>
          <w:rFonts w:ascii="Times New Roman"/>
          <w:b/>
          <w:i w:val="false"/>
          <w:color w:val="000000"/>
        </w:rPr>
        <w:t xml:space="preserve"> 2-параграф. "Жалпы сақтандыру" саласы бойынша сақтандыру қызметін жүзеге асыратын сақтандыру (қайта) сақтандыру ұйымы және қайта сақтандыруды қызметінің ерекше түрі ретінде жүзеге асыратын қайта сақтандыру ұйымы үшін төлем қабілеттілігі маржасының ең төмен мөлшерін есептеу</w:t>
      </w:r>
    </w:p>
    <w:bookmarkEnd w:id="33"/>
    <w:bookmarkStart w:name="z34" w:id="34"/>
    <w:p>
      <w:pPr>
        <w:spacing w:after="0"/>
        <w:ind w:left="0"/>
        <w:jc w:val="both"/>
      </w:pPr>
      <w:r>
        <w:rPr>
          <w:rFonts w:ascii="Times New Roman"/>
          <w:b w:val="false"/>
          <w:i w:val="false"/>
          <w:color w:val="000000"/>
          <w:sz w:val="28"/>
        </w:rPr>
        <w:t xml:space="preserve">
      11. "Жалпы сақтандыру" саласы бойынша сақтандыру қызметін жүзеге асыратын сақтандыру (қайта сақтандыру) ұйымы және қайта сақтандыруды қызметінің ерекше түрі ретінде жүзеге асыратын қайта сақтандыру ұйымы үшін төлем қабілеттілігі маржасының ең төмен мөлшері Нормативтердің 12 және 13-тармақтарында көрсетілген әдістерді пайдалана отырып есептелген шамалардың бірінің ең жоғары мәніне тең шаманы білдіреді. </w:t>
      </w:r>
    </w:p>
    <w:bookmarkEnd w:id="34"/>
    <w:bookmarkStart w:name="z35" w:id="35"/>
    <w:p>
      <w:pPr>
        <w:spacing w:after="0"/>
        <w:ind w:left="0"/>
        <w:jc w:val="both"/>
      </w:pPr>
      <w:r>
        <w:rPr>
          <w:rFonts w:ascii="Times New Roman"/>
          <w:b w:val="false"/>
          <w:i w:val="false"/>
          <w:color w:val="000000"/>
          <w:sz w:val="28"/>
        </w:rPr>
        <w:t>
      12. Төлем қабілеттілігі маржасының ең төмен мөлшерін "сыйлықақылар әдісін" пайдалана отырып есептеу тәртібі:</w:t>
      </w:r>
    </w:p>
    <w:bookmarkEnd w:id="35"/>
    <w:bookmarkStart w:name="z497" w:id="36"/>
    <w:p>
      <w:pPr>
        <w:spacing w:after="0"/>
        <w:ind w:left="0"/>
        <w:jc w:val="both"/>
      </w:pPr>
      <w:r>
        <w:rPr>
          <w:rFonts w:ascii="Times New Roman"/>
          <w:b w:val="false"/>
          <w:i w:val="false"/>
          <w:color w:val="000000"/>
          <w:sz w:val="28"/>
        </w:rPr>
        <w:t>
      1) есептеу өткен қаржы жылында сақтандыру (қайта сақтандыру) шарттары бойынша қабылданған жиынтық сақтандыру сыйлықақыларының немесе өткен қаржы жылындағы жиынтық еңбек сіңірілген сақтандыру сыйлықақыларының сомасын негізге алып жүзеге асырылады, олардан есептеу үшін ең жоғары шама алынады;</w:t>
      </w:r>
    </w:p>
    <w:bookmarkEnd w:id="36"/>
    <w:bookmarkStart w:name="z498" w:id="37"/>
    <w:p>
      <w:pPr>
        <w:spacing w:after="0"/>
        <w:ind w:left="0"/>
        <w:jc w:val="both"/>
      </w:pPr>
      <w:r>
        <w:rPr>
          <w:rFonts w:ascii="Times New Roman"/>
          <w:b w:val="false"/>
          <w:i w:val="false"/>
          <w:color w:val="000000"/>
          <w:sz w:val="28"/>
        </w:rPr>
        <w:t>
      2) сақтандыру (қайта сақтандыру) ұйымының "көлік құралдары иелерінің азаматтық-құқықтық жауапкершілігін міндетті сақтандыру" сыныбы бойынша қабылданған жиынтық сақтандыру сыйлықақыларының (жиынтық еңбек сіңірілген сыйлықақыларының) сомасы 50 (елу) пайызға ұлғаюға тиіс;</w:t>
      </w:r>
    </w:p>
    <w:bookmarkEnd w:id="37"/>
    <w:bookmarkStart w:name="z499" w:id="38"/>
    <w:p>
      <w:pPr>
        <w:spacing w:after="0"/>
        <w:ind w:left="0"/>
        <w:jc w:val="both"/>
      </w:pPr>
      <w:r>
        <w:rPr>
          <w:rFonts w:ascii="Times New Roman"/>
          <w:b w:val="false"/>
          <w:i w:val="false"/>
          <w:color w:val="000000"/>
          <w:sz w:val="28"/>
        </w:rPr>
        <w:t>
      3) осы тармақтың 1), 2) тармақшаларына сәйкес есептелген жиынтық сақтандыру сыйлықақыларының (жиынтық еңбек сіңірілген сыйлықақыларының) сомасы сақтандыру қызметі бойынша комиссиялық сыйақы төлемінің шығыстар сомасына, сондай-ақ корпоративтік табыс салығының сомасына азаяды;</w:t>
      </w:r>
    </w:p>
    <w:bookmarkEnd w:id="38"/>
    <w:bookmarkStart w:name="z500" w:id="39"/>
    <w:p>
      <w:pPr>
        <w:spacing w:after="0"/>
        <w:ind w:left="0"/>
        <w:jc w:val="both"/>
      </w:pPr>
      <w:r>
        <w:rPr>
          <w:rFonts w:ascii="Times New Roman"/>
          <w:b w:val="false"/>
          <w:i w:val="false"/>
          <w:color w:val="000000"/>
          <w:sz w:val="28"/>
        </w:rPr>
        <w:t>
      4) осы тармақтың 1), 2) және 3) тармақшаларына сәйкес есептелген, 3 500 000 000 (үш миллиард бес жүз миллион) теңгеден аспайтын мөлшердегі сақтандыру сыйлықақыларының сомасы 18 (он сегіз) пайызға көбейтіледі, қалған асып кету сомасы 16 (он алты) пайызға көбейтіледі.</w:t>
      </w:r>
    </w:p>
    <w:bookmarkEnd w:id="39"/>
    <w:p>
      <w:pPr>
        <w:spacing w:after="0"/>
        <w:ind w:left="0"/>
        <w:jc w:val="both"/>
      </w:pPr>
      <w:r>
        <w:rPr>
          <w:rFonts w:ascii="Times New Roman"/>
          <w:b w:val="false"/>
          <w:i w:val="false"/>
          <w:color w:val="000000"/>
          <w:sz w:val="28"/>
        </w:rPr>
        <w:t>
      Алынған нәтижелер осы тармақтың 5) тармақшасына сәйкес есептелген түзету коэффициентіне жинақталады және түзетіледі;</w:t>
      </w:r>
    </w:p>
    <w:bookmarkStart w:name="z501" w:id="40"/>
    <w:p>
      <w:pPr>
        <w:spacing w:after="0"/>
        <w:ind w:left="0"/>
        <w:jc w:val="both"/>
      </w:pPr>
      <w:r>
        <w:rPr>
          <w:rFonts w:ascii="Times New Roman"/>
          <w:b w:val="false"/>
          <w:i w:val="false"/>
          <w:color w:val="000000"/>
          <w:sz w:val="28"/>
        </w:rPr>
        <w:t>
      5) түзету коэффициенті өткен 3 (үш) қаржы жылында есептелген жиынтық сақтандыру төлемдерінің сомасының (сақтандыру төлемдеріндегі қайта сақтандырушының үлесін шегергенде) өткен 3 (үш) қаржы жылында есептелген жиынтық сақтандыру төлемдерінің сомасына қатынасы ретінде есептеледі. Егер түзету коэффициентін есептеу нәтижесінде алынған шама 0,5 (нөл бүтін оннан бестен) кем болса, онда есептеу үшін 0,5 (нөл бүтін оннан бес) алынады.</w:t>
      </w:r>
    </w:p>
    <w:bookmarkEnd w:id="40"/>
    <w:p>
      <w:pPr>
        <w:spacing w:after="0"/>
        <w:ind w:left="0"/>
        <w:jc w:val="both"/>
      </w:pPr>
      <w:r>
        <w:rPr>
          <w:rFonts w:ascii="Times New Roman"/>
          <w:b w:val="false"/>
          <w:i w:val="false"/>
          <w:color w:val="000000"/>
          <w:sz w:val="28"/>
        </w:rPr>
        <w:t>
      Егер сақтандыру (қайта сақтандыру) ұйымы өткен 3 (үш) қаржы жылында сақтандыру төлемдерін жүзеге асырмаса, төлем қабілеттілігі маржасының ең төмен мөлшерін есептеу кезінде түзету коэффициенті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13. Төлем қабілеттілігі маржасының ең төмен мөлшерін "төлемдер әдісін" пайдалана отырып есептеу тәртібі:</w:t>
      </w:r>
    </w:p>
    <w:bookmarkEnd w:id="41"/>
    <w:p>
      <w:pPr>
        <w:spacing w:after="0"/>
        <w:ind w:left="0"/>
        <w:jc w:val="both"/>
      </w:pPr>
      <w:r>
        <w:rPr>
          <w:rFonts w:ascii="Times New Roman"/>
          <w:b w:val="false"/>
          <w:i w:val="false"/>
          <w:color w:val="000000"/>
          <w:sz w:val="28"/>
        </w:rPr>
        <w:t>
      1) есептеу үшін өткен 3 (үш) қаржы жылында есептелген жиынтық сақтандыру төлемдерінің сомасы пайдаланылады.</w:t>
      </w:r>
    </w:p>
    <w:p>
      <w:pPr>
        <w:spacing w:after="0"/>
        <w:ind w:left="0"/>
        <w:jc w:val="both"/>
      </w:pPr>
      <w:r>
        <w:rPr>
          <w:rFonts w:ascii="Times New Roman"/>
          <w:b w:val="false"/>
          <w:i w:val="false"/>
          <w:color w:val="000000"/>
          <w:sz w:val="28"/>
        </w:rPr>
        <w:t xml:space="preserve">
      Заңның 6-бабы 3-тармағының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көрсетілген, сақтандыру тәуекелдерімен ғана айналысатын сақтандыру ұйымы есептеу үшін өткен 7 (жеті) қаржы жылындағы жиынтық сақтандыру төлемдерінің сомасын пайдаланады;</w:t>
      </w:r>
    </w:p>
    <w:p>
      <w:pPr>
        <w:spacing w:after="0"/>
        <w:ind w:left="0"/>
        <w:jc w:val="both"/>
      </w:pPr>
      <w:r>
        <w:rPr>
          <w:rFonts w:ascii="Times New Roman"/>
          <w:b w:val="false"/>
          <w:i w:val="false"/>
          <w:color w:val="000000"/>
          <w:sz w:val="28"/>
        </w:rPr>
        <w:t>
      2) сақтандыру (қайта сақтандыру) ұйымы "көлік құралдары иелерінің азаматтық-құқықтық жауапкершілігін міндетті сақтандыру" сыныбы бойынша жүзеге асырған жиынтық сақтандыру төлемдерінің сомасы 50 (елу) пайызға ұлғаюға тиіс;</w:t>
      </w:r>
    </w:p>
    <w:p>
      <w:pPr>
        <w:spacing w:after="0"/>
        <w:ind w:left="0"/>
        <w:jc w:val="both"/>
      </w:pPr>
      <w:r>
        <w:rPr>
          <w:rFonts w:ascii="Times New Roman"/>
          <w:b w:val="false"/>
          <w:i w:val="false"/>
          <w:color w:val="000000"/>
          <w:sz w:val="28"/>
        </w:rPr>
        <w:t>
      3) жиынтық сақтандыру төлемдерінің сомасы өткен қаржы жылының соңында мәлімделген, бірақ реттелмеген шығындар резервінің сомасына ұлғаяды және мыналарға азаяды:</w:t>
      </w:r>
    </w:p>
    <w:p>
      <w:pPr>
        <w:spacing w:after="0"/>
        <w:ind w:left="0"/>
        <w:jc w:val="both"/>
      </w:pPr>
      <w:r>
        <w:rPr>
          <w:rFonts w:ascii="Times New Roman"/>
          <w:b w:val="false"/>
          <w:i w:val="false"/>
          <w:color w:val="000000"/>
          <w:sz w:val="28"/>
        </w:rPr>
        <w:t>
      есепті қаржы жылының алдындағы 3 (үш) жыл үшін қаржы жылының соңында мәлімделген, бірақ реттелмеген шығындар резервінің сомасына;</w:t>
      </w:r>
    </w:p>
    <w:p>
      <w:pPr>
        <w:spacing w:after="0"/>
        <w:ind w:left="0"/>
        <w:jc w:val="both"/>
      </w:pPr>
      <w:r>
        <w:rPr>
          <w:rFonts w:ascii="Times New Roman"/>
          <w:b w:val="false"/>
          <w:i w:val="false"/>
          <w:color w:val="000000"/>
          <w:sz w:val="28"/>
        </w:rPr>
        <w:t>
      осы тармақтың 1) тармақшасының екінші абзацында көрсетілген сақтандыру ұйымдары үшін – есепті қаржы жылының алдындағы 7 (жеті) жыл үшін қаржы жылының соңында мәлімделген, бірақ реттелмеген шығындар резервінің сомасына;</w:t>
      </w:r>
    </w:p>
    <w:p>
      <w:pPr>
        <w:spacing w:after="0"/>
        <w:ind w:left="0"/>
        <w:jc w:val="both"/>
      </w:pPr>
      <w:r>
        <w:rPr>
          <w:rFonts w:ascii="Times New Roman"/>
          <w:b w:val="false"/>
          <w:i w:val="false"/>
          <w:color w:val="000000"/>
          <w:sz w:val="28"/>
        </w:rPr>
        <w:t>
      4) сақтандыру (қайта сақтандыру) ұйымының төлем қабілеттілігі маржасының ең төмен мөлшерін есептеу үшін мыналар пайдаланылады:</w:t>
      </w:r>
    </w:p>
    <w:p>
      <w:pPr>
        <w:spacing w:after="0"/>
        <w:ind w:left="0"/>
        <w:jc w:val="both"/>
      </w:pPr>
      <w:r>
        <w:rPr>
          <w:rFonts w:ascii="Times New Roman"/>
          <w:b w:val="false"/>
          <w:i w:val="false"/>
          <w:color w:val="000000"/>
          <w:sz w:val="28"/>
        </w:rPr>
        <w:t>
      осы тармақтың 3) тармақшасының екінші абзацына сәйкес алынған соманың үштен бір бөлігі;</w:t>
      </w:r>
    </w:p>
    <w:p>
      <w:pPr>
        <w:spacing w:after="0"/>
        <w:ind w:left="0"/>
        <w:jc w:val="both"/>
      </w:pPr>
      <w:r>
        <w:rPr>
          <w:rFonts w:ascii="Times New Roman"/>
          <w:b w:val="false"/>
          <w:i w:val="false"/>
          <w:color w:val="000000"/>
          <w:sz w:val="28"/>
        </w:rPr>
        <w:t>
      осы тармақтың 1) тармақшасының екінші абзацында көрсетілген сақтандыру ұйымдары үшін – осы тармақтың 3) тармақшасының үшінші абзацына сәйкес алынған соманың жетіден бір бөлігі;</w:t>
      </w:r>
    </w:p>
    <w:p>
      <w:pPr>
        <w:spacing w:after="0"/>
        <w:ind w:left="0"/>
        <w:jc w:val="both"/>
      </w:pPr>
      <w:r>
        <w:rPr>
          <w:rFonts w:ascii="Times New Roman"/>
          <w:b w:val="false"/>
          <w:i w:val="false"/>
          <w:color w:val="000000"/>
          <w:sz w:val="28"/>
        </w:rPr>
        <w:t>
      5) осы тармақтың 1), 2), 3) және 4) тармақшаларына сәйкес есептелген, 2 500 000 000 (екі миллиард бес жүз миллион) теңгеден аспайтын мөлшердегі сақтандыру төлемдерінің сомасы 26 (жиырма алты) пайызға көбейтіледі, қалған асып кету сомасы 23 (жиырма үш) пайызға көбейтіледі.</w:t>
      </w:r>
    </w:p>
    <w:p>
      <w:pPr>
        <w:spacing w:after="0"/>
        <w:ind w:left="0"/>
        <w:jc w:val="both"/>
      </w:pPr>
      <w:r>
        <w:rPr>
          <w:rFonts w:ascii="Times New Roman"/>
          <w:b w:val="false"/>
          <w:i w:val="false"/>
          <w:color w:val="000000"/>
          <w:sz w:val="28"/>
        </w:rPr>
        <w:t xml:space="preserve">
      Алынған нәтижелер Нормативтердің 12-тармағының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есептелген түзету коэффициентіне жинақталады және түзетіледі.</w:t>
      </w:r>
    </w:p>
    <w:p>
      <w:pPr>
        <w:spacing w:after="0"/>
        <w:ind w:left="0"/>
        <w:jc w:val="both"/>
      </w:pPr>
      <w:r>
        <w:rPr>
          <w:rFonts w:ascii="Times New Roman"/>
          <w:b w:val="false"/>
          <w:i w:val="false"/>
          <w:color w:val="000000"/>
          <w:sz w:val="28"/>
        </w:rPr>
        <w:t>
      Егер сақтандыру (қайта сақтандыру) ұйымы осы тармақтың 1) тармақшасында көрсетілген мерзім ішінде сақтандыру төлемдерін жүзеге асырмаса, онда төлем қабілеттілігі маржасының ең төмен мөлшерін есептеу "төлемдер әдісін" пайдаланбай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14. Төлем қабілеттілігі маржасының ең төмен мөлшері мынадай сомаларға:</w:t>
      </w:r>
    </w:p>
    <w:bookmarkEnd w:id="42"/>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6-бабы</w:t>
      </w:r>
      <w:r>
        <w:rPr>
          <w:rFonts w:ascii="Times New Roman"/>
          <w:b w:val="false"/>
          <w:i w:val="false"/>
          <w:color w:val="000000"/>
          <w:sz w:val="28"/>
        </w:rPr>
        <w:t xml:space="preserve"> 3-тармағының 13), 14), 15-1) және 16) тармақшаларында көрсетілген сақтандырудың ерікті нысанындағы сыныптар бойынша сақтандыру (қайта сақтандыру) шарттары бойынша – есепті кезең соңында сақтандырудың осы сыныптары бойынша қолданыстағы сақтандыру (қайта сақтандыру) шарттары бойынша сақтандыру сыйлықақыларынан 10 (он) пайызға; </w:t>
      </w:r>
    </w:p>
    <w:p>
      <w:pPr>
        <w:spacing w:after="0"/>
        <w:ind w:left="0"/>
        <w:jc w:val="both"/>
      </w:pPr>
      <w:r>
        <w:rPr>
          <w:rFonts w:ascii="Times New Roman"/>
          <w:b w:val="false"/>
          <w:i w:val="false"/>
          <w:color w:val="000000"/>
          <w:sz w:val="28"/>
        </w:rPr>
        <w:t xml:space="preserve">
      сақтандыру объектісі сақтанушы, сақтандырылған немесе үшінші тұлға арасында жасалған шарт бойынша сақтанушы (сақтандырылған) өз міндеттемелерін орындамау (тиісінше орындамау) нәтижесінде шығындарды өтеумен байланысты сақтанушының немесе пайда алушының мүліктік мүдделері болып табылатын Заңның </w:t>
      </w:r>
      <w:r>
        <w:rPr>
          <w:rFonts w:ascii="Times New Roman"/>
          <w:b w:val="false"/>
          <w:i w:val="false"/>
          <w:color w:val="000000"/>
          <w:sz w:val="28"/>
        </w:rPr>
        <w:t>6-бабы</w:t>
      </w:r>
      <w:r>
        <w:rPr>
          <w:rFonts w:ascii="Times New Roman"/>
          <w:b w:val="false"/>
          <w:i w:val="false"/>
          <w:color w:val="000000"/>
          <w:sz w:val="28"/>
        </w:rPr>
        <w:t xml:space="preserve"> 3-тармағының 12) тармақшасында көрсетілген сақтандырудың ерікті нысанындағы сыныбы бойынша сақтандыру (қайта сақтандыру) шарттары бойынша – есепті кезең соңында сақтандырудың осы сыныбы бойынша қолданыстағы сақтандыру (қайта сақтандыру) шарттары бойынша сақтандыру сыйлықақыларынан 10 (он) пайызға;</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6-бабы</w:t>
      </w:r>
      <w:r>
        <w:rPr>
          <w:rFonts w:ascii="Times New Roman"/>
          <w:b w:val="false"/>
          <w:i w:val="false"/>
          <w:color w:val="000000"/>
          <w:sz w:val="28"/>
        </w:rPr>
        <w:t xml:space="preserve"> 3-тармағының 13), 14) 15-1) және 16) тармақшаларында көрсетілген сақтандырудың ерікті нысанындағы сыныптар шеңберінде сақтандыру (қайта сақтандыру) ұйымымен ерекше қатынастармен байланысты тұлғалардың қаржы шығындарын өтеуді көздейтін сақтандыру (қайта сақтандыру) шарттары бойынша – есепті кезеңнің соңында қолданыстағы сақтандыру (қайта сақтандыру) шарттары бойынша сақтандыру сыйлықақыларынан 10 (он) пайызға қосымша ұлғаяды.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31.01.2019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15. Егер сақтандыру (қайта сақтандыру) ұйымының есепті кезеңдегі төлем қабілеттілігі маржасының ең төмен мөлшері өткен қаржы жылынан кем болса, есепті кезеңдегі төлем қабілеттілігі маржасының ең төмен мөлшері осы Нормативтердің 16-тармағына сәйкес есептелетін резерв коэффициентіне түзетілген өткен қаржы жылының төлем қабілеттілігі маржасының ең төмен мөлшеріне тең болады.</w:t>
      </w:r>
    </w:p>
    <w:bookmarkEnd w:id="43"/>
    <w:p>
      <w:pPr>
        <w:spacing w:after="0"/>
        <w:ind w:left="0"/>
        <w:jc w:val="both"/>
      </w:pPr>
      <w:r>
        <w:rPr>
          <w:rFonts w:ascii="Times New Roman"/>
          <w:b w:val="false"/>
          <w:i w:val="false"/>
          <w:color w:val="000000"/>
          <w:sz w:val="28"/>
        </w:rPr>
        <w:t>
      Егер өткен қаржы жылындағы төлем қабілеттілігі маржасының резерв коэффициентіне түзетілген ең төмен мөлшері есепті кезеңдегі төлем қабілеттілігі маржасының ең төмен мөлшерінен кем болса, есептеу үшін есепті кезеңдегі төлем қабілеттілігі маржасының ең төмен мөлшері пайдаланылады.</w:t>
      </w:r>
    </w:p>
    <w:bookmarkStart w:name="z50" w:id="44"/>
    <w:p>
      <w:pPr>
        <w:spacing w:after="0"/>
        <w:ind w:left="0"/>
        <w:jc w:val="both"/>
      </w:pPr>
      <w:r>
        <w:rPr>
          <w:rFonts w:ascii="Times New Roman"/>
          <w:b w:val="false"/>
          <w:i w:val="false"/>
          <w:color w:val="000000"/>
          <w:sz w:val="28"/>
        </w:rPr>
        <w:t xml:space="preserve">
      16. Резерв коэффициенті өткен қаржы жылының соңындағы мәлімденген, бірақ реттелмеген шығындар (қайта сақтандырушының үлесін шегергенде) резерві сомасының өткен қаржы жылының басындағы мәлімделген, бірақ реттелмеген шығындар (қайта сақтандырушының үлесін шегергенде) резервінің сомасына қатынасы ретінде есептеледі. Егер резерв коэффициентін есептеу нәтижесінде алынған шама 1 (бірден) көп болса, онда есептеу үшін 1 (бір) алынады. </w:t>
      </w:r>
    </w:p>
    <w:bookmarkEnd w:id="44"/>
    <w:bookmarkStart w:name="z375" w:id="45"/>
    <w:p>
      <w:pPr>
        <w:spacing w:after="0"/>
        <w:ind w:left="0"/>
        <w:jc w:val="both"/>
      </w:pPr>
      <w:r>
        <w:rPr>
          <w:rFonts w:ascii="Times New Roman"/>
          <w:b w:val="false"/>
          <w:i w:val="false"/>
          <w:color w:val="000000"/>
          <w:sz w:val="28"/>
        </w:rPr>
        <w:t xml:space="preserve">
      16-1. "Ауырған жағдайдан сақтандыру" және "туристі міндетті сақтандыру" сыныптары бойынша сақтандыру сыйлықақылары сомасының үлесі есепті күні қолданыстағы сақтандыру (қайта сақтандыру) шарттары бойынша сақтандыру сыйлықақыларының жалпы көлемінде 80 (сексен) пайыздан астам құрайтын сақтандыру (қайта сақтандыру) ұйымдары үшін төлем қабілеттілігі маржасының ең төмен мөлшері Нормативтердің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әдістерінің бірін пайдалана отырып есептелген шама болып табылса, төлем қабілеттілігі маржасының ең төмен мөлшері 30 (отыз) пайызға азаяды.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16-1-тармақпен толықтырылды – ҚР Қаржы нарығын реттеу және дамыту агенттігі Басқармасының 30.10.2020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51" w:id="46"/>
    <w:p>
      <w:pPr>
        <w:spacing w:after="0"/>
        <w:ind w:left="0"/>
        <w:jc w:val="left"/>
      </w:pPr>
      <w:r>
        <w:rPr>
          <w:rFonts w:ascii="Times New Roman"/>
          <w:b/>
          <w:i w:val="false"/>
          <w:color w:val="000000"/>
        </w:rPr>
        <w:t xml:space="preserve"> 3-параграф. "Өмірді сақтандыру" саласы бойынша сақтандыру қызметін жүзеге асыратын сақтандыру (қайта сақтандыру) ұйымы үшін төлем қабілеттілігі маржасының ең төмен мөлшерін есептеу</w:t>
      </w:r>
    </w:p>
    <w:bookmarkEnd w:id="46"/>
    <w:bookmarkStart w:name="z52" w:id="47"/>
    <w:p>
      <w:pPr>
        <w:spacing w:after="0"/>
        <w:ind w:left="0"/>
        <w:jc w:val="both"/>
      </w:pPr>
      <w:r>
        <w:rPr>
          <w:rFonts w:ascii="Times New Roman"/>
          <w:b w:val="false"/>
          <w:i w:val="false"/>
          <w:color w:val="000000"/>
          <w:sz w:val="28"/>
        </w:rPr>
        <w:t>
      17. "Өмірді сақтандыру" саласында қызметін жүзеге асыратын сақтандыру ұйымы үшін төлем қабілеттілігі маржасының ең төмен мөлшерін есептеу мыналар бойынша жеке-жеке жүзеге асырылады:</w:t>
      </w:r>
    </w:p>
    <w:bookmarkEnd w:id="47"/>
    <w:bookmarkStart w:name="z502" w:id="48"/>
    <w:p>
      <w:pPr>
        <w:spacing w:after="0"/>
        <w:ind w:left="0"/>
        <w:jc w:val="both"/>
      </w:pPr>
      <w:r>
        <w:rPr>
          <w:rFonts w:ascii="Times New Roman"/>
          <w:b w:val="false"/>
          <w:i w:val="false"/>
          <w:color w:val="000000"/>
          <w:sz w:val="28"/>
        </w:rPr>
        <w:t>
      1) "өмірді сақтандыру", "мемлекеттік білім беру жинақтау жүйесі шеңберіндегі өмірді сақтандыру", "зейнетақы аннуитеттік сақтандыру", "аннуитеттік сақтандыру" сыныптары бойынша, сондай-ақ "қызметкер еңбек (қызметтік) міндеттерін атқарған кезде оны жазатайым оқиғалардан мiндеттi сақтандыру" сыныбы шеңберінде жасалған аннуитеттік сақтандыру және зейнетақы алдындағы аннуитеттік сақтандыру шарттары бойынша;</w:t>
      </w:r>
    </w:p>
    <w:bookmarkEnd w:id="48"/>
    <w:bookmarkStart w:name="z503" w:id="49"/>
    <w:p>
      <w:pPr>
        <w:spacing w:after="0"/>
        <w:ind w:left="0"/>
        <w:jc w:val="both"/>
      </w:pPr>
      <w:r>
        <w:rPr>
          <w:rFonts w:ascii="Times New Roman"/>
          <w:b w:val="false"/>
          <w:i w:val="false"/>
          <w:color w:val="000000"/>
          <w:sz w:val="28"/>
        </w:rPr>
        <w:t>
      2) "жазатайым оқиғалардан сақтандыру", "ауырған жағдайдан сақтандыру", "туристі міндетті сақтандыру" және "қызметкер еңбек (қызметтік) міндеттерін атқарған кезде оны жазатайым оқиғалардан мiндеттi сақтандыру" сыныптары бойынша.</w:t>
      </w:r>
    </w:p>
    <w:bookmarkEnd w:id="49"/>
    <w:p>
      <w:pPr>
        <w:spacing w:after="0"/>
        <w:ind w:left="0"/>
        <w:jc w:val="both"/>
      </w:pPr>
      <w:r>
        <w:rPr>
          <w:rFonts w:ascii="Times New Roman"/>
          <w:b w:val="false"/>
          <w:i w:val="false"/>
          <w:color w:val="000000"/>
          <w:sz w:val="28"/>
        </w:rPr>
        <w:t xml:space="preserve">
      Сақтандыру ұйымының төлем қабілеттілігі маржасының ең төмен мөлшерін есептеу үшін Нормативтердің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23-тармақтарына</w:t>
      </w:r>
      <w:r>
        <w:rPr>
          <w:rFonts w:ascii="Times New Roman"/>
          <w:b w:val="false"/>
          <w:i w:val="false"/>
          <w:color w:val="000000"/>
          <w:sz w:val="28"/>
        </w:rPr>
        <w:t xml:space="preserve"> сәйкес есептелген сомалар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xml:space="preserve">
      18. Сақтандыру (қайта сақтандыру) ұйымының "өмірді сақтандыру", "мемлекеттік білім беру жинақтау жүйесі шеңберіндегі өмірді сақтандыру", "зейнетақы аннуитеттік сақтандыру", "аннуитеттік сақтандыру" сыныптары бойынша, сондай-ақ "қызметкер еңбек (қызметтік) міндеттерін атқарған кезде оны жазатайым оқиғалардан мiндеттi сақтандыру" сыныбы шеңберінде жасалған аннуитеттік сақтандыру және зейнетақы алдындағы аннуитеттік сақтандыру шарттары бойынша төлем қабілеттілігі маржасының ең төмен мөлшерін есептеу Нормативтердің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есептелген мәндердің сомасына тең шаманы білдіреді.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 w:id="51"/>
    <w:p>
      <w:pPr>
        <w:spacing w:after="0"/>
        <w:ind w:left="0"/>
        <w:jc w:val="both"/>
      </w:pPr>
      <w:r>
        <w:rPr>
          <w:rFonts w:ascii="Times New Roman"/>
          <w:b w:val="false"/>
          <w:i w:val="false"/>
          <w:color w:val="000000"/>
          <w:sz w:val="28"/>
        </w:rPr>
        <w:t>
      19. Тәуекелді капиталы теріс мәнге болып болмайтын, қайтыс болған жағдайдағы өмірді сақтандыру шарттары бойынша төлем қабілеттілігі маржасының ең төмен мөлшері мынадай шамалардың сомасына тең:</w:t>
      </w:r>
    </w:p>
    <w:bookmarkEnd w:id="51"/>
    <w:bookmarkStart w:name="z491" w:id="52"/>
    <w:p>
      <w:pPr>
        <w:spacing w:after="0"/>
        <w:ind w:left="0"/>
        <w:jc w:val="both"/>
      </w:pPr>
      <w:r>
        <w:rPr>
          <w:rFonts w:ascii="Times New Roman"/>
          <w:b w:val="false"/>
          <w:i w:val="false"/>
          <w:color w:val="000000"/>
          <w:sz w:val="28"/>
        </w:rPr>
        <w:t>
      1) қайтыс болған жағдайдағы өмірді сақтандыру шарттары бойынша (мерзімі 3 (үш) жылға дейін) – қайтыс болған жағдайдағы өмірді сақтандыру шарттары бойынша (қайта сақтандырушының үлесін шегергенде) тәуекелді капиталдың тәуекелді капиталға қатынасы ретінде есептелген түзету коэффициентіне көбейтілген тәуекелді капитал сомасының 0,1 (нөл бүтін оннан бір) пайызы. Егер түзету коэффициентін есептеу нәтижесінде алынған шама 0,5-тен (нөл бүтін оннан бестен) аз болса, онда есептеу үшін 0,5 (нөл бүтін оннан бес) алынады;</w:t>
      </w:r>
    </w:p>
    <w:bookmarkEnd w:id="52"/>
    <w:bookmarkStart w:name="z492" w:id="53"/>
    <w:p>
      <w:pPr>
        <w:spacing w:after="0"/>
        <w:ind w:left="0"/>
        <w:jc w:val="both"/>
      </w:pPr>
      <w:r>
        <w:rPr>
          <w:rFonts w:ascii="Times New Roman"/>
          <w:b w:val="false"/>
          <w:i w:val="false"/>
          <w:color w:val="000000"/>
          <w:sz w:val="28"/>
        </w:rPr>
        <w:t>
      2) қайтыс болған жағдайдағы өмірді сақтандыру шарттары бойынша (3 (үш) жылдан 5 (бес) жылға дейінгі мерзімде) – қайтыс болған жағдайда өмірді сақтандыру шарттары бойынша тәуекелді капиталдың (қайта сақтандырушының үлесін шегергенде) тәуекелді капиталға қатынасы ретінде есептелген түзету коэффициентіне көбейтілген тәуекелді капитал сомасының 0,15 (нөл бүтін жүзден он бес) пайызы. Егер түзету коэффициентін есептеу нәтижесінде алынған шама 0,5-тен (нөл бүтін оннан бестен) аз болса, онда есептеу үшін 0,5 (нөл бүтін оннан бес) алынады;</w:t>
      </w:r>
    </w:p>
    <w:bookmarkEnd w:id="53"/>
    <w:bookmarkStart w:name="z493" w:id="54"/>
    <w:p>
      <w:pPr>
        <w:spacing w:after="0"/>
        <w:ind w:left="0"/>
        <w:jc w:val="both"/>
      </w:pPr>
      <w:r>
        <w:rPr>
          <w:rFonts w:ascii="Times New Roman"/>
          <w:b w:val="false"/>
          <w:i w:val="false"/>
          <w:color w:val="000000"/>
          <w:sz w:val="28"/>
        </w:rPr>
        <w:t>
      3) қайтыс болған жағдайдағы өмірді сақтандырудың басқа шарттары бойынша – қайтыс болған жағдайда өмірді сақтандыру шарттары бойынша тәуекелді капиталдың (қайта сақтандырушының үлесін шегергенде) тәуекелді капиталға қатынасы ретінде есептелген түзету коэффициентіне көбейтілген тәуекелді капитал сомасының 0,3 (нөл бүтін оннан үш) пайызы. Егер түзету коэффициентін есептеу нәтижесінде алынған шама 0,5-тен (нөл бүтін оннан бес) аз болса, онда есептеу үшін 0,5 (нөл бүтін оннан бес) алынады.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20. Тәуекелді капитал өткен қаржы жылының соңындағы ол бойынша есептелген сақтандыру резервтері сомасына азайтылған қайтыс болған жағдайдағы өмірді сақтандырудың қолданыстағы шарттары бойынша жиынтық сақтандыру сомасын білдіреді.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21. "Өмірді сақтандыру", "мемлекеттік білім беру жинақтау жүйесі шеңберіндегі өмірді сақтандыру", "аннуитеттік сақтандыру" сыныптары бойынша, сондай-ақ "қызметкер еңбек (қызметтік) міндеттерін атқарған кезде оны жазатайым оқиғалардан мiндеттi сақтандыру" сыныбы шеңберінде жасалған аннуитеттік сақтандыру және зейнетақы алдындағы аннуитеттік сақтандыру шарттары бойынша қалған сақтандыру шарттары бойынша төлем қабілеттілігі маржасының ең төмен мөлшері өткен қаржы жылының соңындағы сақтандыру резервтеріндегі қайта сақтандырушының үлесін шегергенде қалыптастырылған сақтандыру резервтері сомасының өткен қаржы жылының соңында қалыптастырылған сақтандыру резервтерінің жалпы сомасына қатынасы ретінде есептелген сақтандыру резервтері мен түзету коэффициенті сомасының 4 (төрт) пайызының көбейтіндісіне тең. Егер түзету коэффициентін есептеу нәтижесінде алынған шама 0,85-тен (нөл бүтін жүзден сексен бестен) аз болса, онда зейнетақы аннуитеті шарттарын қоспағанда, есептеу үшін 0,85 (нөл бүтін жүзден сексен бес) қабылданады.</w:t>
      </w:r>
    </w:p>
    <w:bookmarkEnd w:id="56"/>
    <w:bookmarkStart w:name="z504" w:id="57"/>
    <w:p>
      <w:pPr>
        <w:spacing w:after="0"/>
        <w:ind w:left="0"/>
        <w:jc w:val="both"/>
      </w:pPr>
      <w:r>
        <w:rPr>
          <w:rFonts w:ascii="Times New Roman"/>
          <w:b w:val="false"/>
          <w:i w:val="false"/>
          <w:color w:val="000000"/>
          <w:sz w:val="28"/>
        </w:rPr>
        <w:t>
      Мына:</w:t>
      </w:r>
    </w:p>
    <w:bookmarkEnd w:id="57"/>
    <w:bookmarkStart w:name="z505" w:id="58"/>
    <w:p>
      <w:pPr>
        <w:spacing w:after="0"/>
        <w:ind w:left="0"/>
        <w:jc w:val="both"/>
      </w:pPr>
      <w:r>
        <w:rPr>
          <w:rFonts w:ascii="Times New Roman"/>
          <w:b w:val="false"/>
          <w:i w:val="false"/>
          <w:color w:val="000000"/>
          <w:sz w:val="28"/>
        </w:rPr>
        <w:t>
      1) 2023 жылғы 1 қаңтарға дейін жасалған зейнетақы аннуитеті шарттары бойынша төлем қабілеттілігі маржасының ең төмен мөлшері өткен қаржы жылының соңында сақтандыру резервтеріндегі қайта сақтандырушының үлесін шегергенде қалыптастырылған сақтандыру резервтері сомасының өткен қаржы жылының соңында қалыптастырылған сақтандыру резервтерінің жалпы сомасына қатынасы ретінде есептелген сақтандыру резервтері мен түзету коэффициенті сомасының 6 (алты) пайызының көбейтіндісіне тең. Егер түзету коэффициентін есептеу нәтижесінде алынған шама 0,85-тен (нөл бүтін жүзден сексен бестен) аз болса, онда есептеу үшін 0,85 (нөл бүтін жүзден сексен бес) қабылданады;</w:t>
      </w:r>
    </w:p>
    <w:bookmarkEnd w:id="58"/>
    <w:bookmarkStart w:name="z506" w:id="59"/>
    <w:p>
      <w:pPr>
        <w:spacing w:after="0"/>
        <w:ind w:left="0"/>
        <w:jc w:val="both"/>
      </w:pPr>
      <w:r>
        <w:rPr>
          <w:rFonts w:ascii="Times New Roman"/>
          <w:b w:val="false"/>
          <w:i w:val="false"/>
          <w:color w:val="000000"/>
          <w:sz w:val="28"/>
        </w:rPr>
        <w:t>
      2) 2023 жылғы 1 қаңтардан кейін дейін жасалған зейнетақы аннуитеті шарттары бойынша төлем қабілеттілігі маржасының ең төмен мөлшері өткен қаржы жылының соңында сақтандыру резервтеріндегі қайта сақтандырушының үлесін шегергенде қалыптастырылған сақтандыру резервтері сомасының өткен қаржы жылының соңында қалыптастырылған сақтандыру резервтерінің жалпы сомасына қатынасы ретінде есептелген сақтандыру резервтері мен түзету коэффициенті сомасының 8 (сегіз) пайызының көбейтіндісіне тең. Егер түзету коэффициентін есептеу нәтижесінде алынған шама 0,85-тен (нөл бүтін жүзден сексен бестен) аз болса, онда есептеу үшін 0,85 (нөл бүтін жүзден сексен бес) қабылданады.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Ұлттық Банкі Басқармасының 31.01.2019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60"/>
    <w:p>
      <w:pPr>
        <w:spacing w:after="0"/>
        <w:ind w:left="0"/>
        <w:jc w:val="both"/>
      </w:pPr>
      <w:r>
        <w:rPr>
          <w:rFonts w:ascii="Times New Roman"/>
          <w:b w:val="false"/>
          <w:i w:val="false"/>
          <w:color w:val="000000"/>
          <w:sz w:val="28"/>
        </w:rPr>
        <w:t xml:space="preserve">
      23. "Жазатайым оқиғалардан сақтандыру", "ауырған жағдайдан сақтандыру", "туристі міндетті сақтандыру" және "қызметкер еңбек (қызметтік) міндеттерін атқарған кезде оны жазатайым оқиғалардан міндетті сақтандыру" сыныптары бойынша төлем қабілеттілігі маржасының ең төмен мөлшері Нормативтердің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13-тармақтарына</w:t>
      </w:r>
      <w:r>
        <w:rPr>
          <w:rFonts w:ascii="Times New Roman"/>
          <w:b w:val="false"/>
          <w:i w:val="false"/>
          <w:color w:val="000000"/>
          <w:sz w:val="28"/>
        </w:rPr>
        <w:t xml:space="preserve"> сәйкес есептеледі.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 w:id="61"/>
    <w:p>
      <w:pPr>
        <w:spacing w:after="0"/>
        <w:ind w:left="0"/>
        <w:jc w:val="left"/>
      </w:pPr>
      <w:r>
        <w:rPr>
          <w:rFonts w:ascii="Times New Roman"/>
          <w:b/>
          <w:i w:val="false"/>
          <w:color w:val="000000"/>
        </w:rPr>
        <w:t xml:space="preserve"> 4-параграф. Кепілдік беру қорының ең төмен мөлшері</w:t>
      </w:r>
    </w:p>
    <w:bookmarkEnd w:id="61"/>
    <w:bookmarkStart w:name="z69" w:id="62"/>
    <w:p>
      <w:pPr>
        <w:spacing w:after="0"/>
        <w:ind w:left="0"/>
        <w:jc w:val="both"/>
      </w:pPr>
      <w:r>
        <w:rPr>
          <w:rFonts w:ascii="Times New Roman"/>
          <w:b w:val="false"/>
          <w:i w:val="false"/>
          <w:color w:val="000000"/>
          <w:sz w:val="28"/>
        </w:rPr>
        <w:t>
      24. Сақтандыру (қайта сақтандыру) ұйымдары үшін кепілдік беру қорының ең аз мөлшері мынадай шамалардан кем болмайды (айлық есептік көрсеткіштермен):</w:t>
      </w:r>
    </w:p>
    <w:bookmarkEnd w:id="62"/>
    <w:p>
      <w:pPr>
        <w:spacing w:after="0"/>
        <w:ind w:left="0"/>
        <w:jc w:val="both"/>
      </w:pPr>
      <w:r>
        <w:rPr>
          <w:rFonts w:ascii="Times New Roman"/>
          <w:b w:val="false"/>
          <w:i w:val="false"/>
          <w:color w:val="000000"/>
          <w:sz w:val="28"/>
        </w:rPr>
        <w:t>
      "жалпы сақтандыру" саласы бойынша лицензиясы бар сақтандыру ұйымы үшін – 500 000 (бес жүз мың);</w:t>
      </w:r>
    </w:p>
    <w:p>
      <w:pPr>
        <w:spacing w:after="0"/>
        <w:ind w:left="0"/>
        <w:jc w:val="both"/>
      </w:pPr>
      <w:r>
        <w:rPr>
          <w:rFonts w:ascii="Times New Roman"/>
          <w:b w:val="false"/>
          <w:i w:val="false"/>
          <w:color w:val="000000"/>
          <w:sz w:val="28"/>
        </w:rPr>
        <w:t>
      "өмірді сақтандыру" саласы бойынша лицензиясы бар сақтандыру ұйымы үшін – 500 000 (бес жүз мың);</w:t>
      </w:r>
    </w:p>
    <w:p>
      <w:pPr>
        <w:spacing w:after="0"/>
        <w:ind w:left="0"/>
        <w:jc w:val="both"/>
      </w:pPr>
      <w:r>
        <w:rPr>
          <w:rFonts w:ascii="Times New Roman"/>
          <w:b w:val="false"/>
          <w:i w:val="false"/>
          <w:color w:val="000000"/>
          <w:sz w:val="28"/>
        </w:rPr>
        <w:t>
      "жалпы сақтандыру" саласы бойынша лицензиясы және қайта сақтандыру бойынша лицензиясы бар сақтандыру ұйымы үшін – 700 000 (жеті жүз мың);</w:t>
      </w:r>
    </w:p>
    <w:p>
      <w:pPr>
        <w:spacing w:after="0"/>
        <w:ind w:left="0"/>
        <w:jc w:val="both"/>
      </w:pPr>
      <w:r>
        <w:rPr>
          <w:rFonts w:ascii="Times New Roman"/>
          <w:b w:val="false"/>
          <w:i w:val="false"/>
          <w:color w:val="000000"/>
          <w:sz w:val="28"/>
        </w:rPr>
        <w:t>
      "өмірді сақтандыру" саласы бойынша лицензиясы және қайта сақтандыру бойынша лицензиясы бар сақтандыру ұйымы үшін – 700 000 (жеті жүз мың).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нарығын реттеу және дамыту агенттігі Басқармасының 20.09.2021 </w:t>
      </w:r>
      <w:r>
        <w:rPr>
          <w:rFonts w:ascii="Times New Roman"/>
          <w:b w:val="false"/>
          <w:i w:val="false"/>
          <w:color w:val="000000"/>
          <w:sz w:val="28"/>
        </w:rPr>
        <w:t>№ 90</w:t>
      </w:r>
      <w:r>
        <w:rPr>
          <w:rFonts w:ascii="Times New Roman"/>
          <w:b w:val="false"/>
          <w:i w:val="false"/>
          <w:color w:val="ff0000"/>
          <w:sz w:val="28"/>
        </w:rPr>
        <w:t xml:space="preserve"> (01.10.2021 бастап қолданысқа енгiзiледi) қаулысымен. </w:t>
      </w:r>
      <w:r>
        <w:br/>
      </w:r>
      <w:r>
        <w:rPr>
          <w:rFonts w:ascii="Times New Roman"/>
          <w:b w:val="false"/>
          <w:i w:val="false"/>
          <w:color w:val="000000"/>
          <w:sz w:val="28"/>
        </w:rPr>
        <w:t>
</w:t>
      </w:r>
    </w:p>
    <w:bookmarkStart w:name="z70" w:id="63"/>
    <w:p>
      <w:pPr>
        <w:spacing w:after="0"/>
        <w:ind w:left="0"/>
        <w:jc w:val="both"/>
      </w:pPr>
      <w:r>
        <w:rPr>
          <w:rFonts w:ascii="Times New Roman"/>
          <w:b w:val="false"/>
          <w:i w:val="false"/>
          <w:color w:val="000000"/>
          <w:sz w:val="28"/>
        </w:rPr>
        <w:t>
      25. Егер "ауырған жағдайда сақтандыру" және "туристі міндетті сақтандыру" сыныптары бойынша сақтандыру сыйлықақылары сомасының үлесі есепті күні қолданыстағы сақтандыру (қайта сақтандыру) шарттары бойынша сақтандыру сыйлықақыларының жалпы көлемінде 80 (сексен) пайыздан астам болса, сақтандыру (қайта сақтандыру) ұйымдары үшін кепілдік беру қорының ең төмен мөлшері 30 (отыз) пайызға азаяды.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1" w:id="64"/>
    <w:p>
      <w:pPr>
        <w:spacing w:after="0"/>
        <w:ind w:left="0"/>
        <w:jc w:val="both"/>
      </w:pPr>
      <w:r>
        <w:rPr>
          <w:rFonts w:ascii="Times New Roman"/>
          <w:b w:val="false"/>
          <w:i w:val="false"/>
          <w:color w:val="000000"/>
          <w:sz w:val="28"/>
        </w:rPr>
        <w:t>
      26. "Жалпы сақтандыру" саласында "ипотеканы сақтандыру" сыныбы бойынша лицензиясы бар сақтандыру ұйымы үшін кепілдік беру қорының ең төмен мөлшері 700 000 (жеті жүз мың) айлық есептiк көрсеткiш болады.</w:t>
      </w:r>
    </w:p>
    <w:bookmarkEnd w:id="64"/>
    <w:p>
      <w:pPr>
        <w:spacing w:after="0"/>
        <w:ind w:left="0"/>
        <w:jc w:val="both"/>
      </w:pPr>
      <w:r>
        <w:rPr>
          <w:rFonts w:ascii="Times New Roman"/>
          <w:b w:val="false"/>
          <w:i w:val="false"/>
          <w:color w:val="000000"/>
          <w:sz w:val="28"/>
        </w:rPr>
        <w:t>
      Қайта сақтандыруды қызметінің ерекше түрі ретінде жүзеге асыратын қайта сақтандыру ұйымы үшін кепілдік беру қорының ең төмен мөлшері 3 500 000 (үш миллион бес жүз мың) айлық есептiк көрсеткiшті құрайды.</w:t>
      </w:r>
    </w:p>
    <w:bookmarkStart w:name="z374" w:id="65"/>
    <w:p>
      <w:pPr>
        <w:spacing w:after="0"/>
        <w:ind w:left="0"/>
        <w:jc w:val="both"/>
      </w:pPr>
      <w:r>
        <w:rPr>
          <w:rFonts w:ascii="Times New Roman"/>
          <w:b w:val="false"/>
          <w:i w:val="false"/>
          <w:color w:val="000000"/>
          <w:sz w:val="28"/>
        </w:rPr>
        <w:t>
      26-1. "Өмірді сақтандыру" саласы бойынша лицензиясы және сақтанушы инвестицияларға қатысқан жағдайда сақтандыру төлемін жүзеге асыруды көздейтін сақтандырудың әзірленген түрлері бар сақтандыру (қайта сақтандыру) ұйымы үшін кепілдік беру қорының ең төмен мөлшері:</w:t>
      </w:r>
    </w:p>
    <w:bookmarkEnd w:id="65"/>
    <w:p>
      <w:pPr>
        <w:spacing w:after="0"/>
        <w:ind w:left="0"/>
        <w:jc w:val="both"/>
      </w:pPr>
      <w:r>
        <w:rPr>
          <w:rFonts w:ascii="Times New Roman"/>
          <w:b w:val="false"/>
          <w:i w:val="false"/>
          <w:color w:val="000000"/>
          <w:sz w:val="28"/>
        </w:rPr>
        <w:t>
      сақтанушы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бір бөлігі және оларды инвестициялаудан алынған кірістер (зиян) есебінен қалыптастырылған активтерді дербес басқарған кезде 200 000 (екі жүз мың) айлық есептік көрсеткішке;</w:t>
      </w:r>
    </w:p>
    <w:p>
      <w:pPr>
        <w:spacing w:after="0"/>
        <w:ind w:left="0"/>
        <w:jc w:val="both"/>
      </w:pPr>
      <w:r>
        <w:rPr>
          <w:rFonts w:ascii="Times New Roman"/>
          <w:b w:val="false"/>
          <w:i w:val="false"/>
          <w:color w:val="000000"/>
          <w:sz w:val="28"/>
        </w:rPr>
        <w:t>
      сақтанушы инвестицияларға, сақтандыру ұйымы болып табылмайтын инвестициялық портфельді басқарушыға инвестициялық басқаруға қатысу талабы көздейтін сақтандыру шарттары бойынша инвестициялау мақсаттары үшін сақтанушылардан алынған сақтандыру сыйлықақыларының бір бөлігі және оларды инвестициялаудан алынған кірістер (зиян) есебінен қалыптастырылған активтерді берген кезде 100 000 (бір жүз мың) айлық есептік көрсеткішке ұлғайтылады.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26-1-тармақпен толықтырылды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66"/>
    <w:p>
      <w:pPr>
        <w:spacing w:after="0"/>
        <w:ind w:left="0"/>
        <w:jc w:val="both"/>
      </w:pPr>
      <w:r>
        <w:rPr>
          <w:rFonts w:ascii="Times New Roman"/>
          <w:b w:val="false"/>
          <w:i w:val="false"/>
          <w:color w:val="000000"/>
          <w:sz w:val="28"/>
        </w:rPr>
        <w:t xml:space="preserve">
      27. Кепілдік беру қорының ең төмен мөлшерін есептеу мақсатында тиісті қаржы жылына республикалық бюджет туралы заңда белгіленген, есепті кезеңнің соңындағы айлық есептiк көрсеткiш пайдаланылады. </w:t>
      </w:r>
    </w:p>
    <w:bookmarkEnd w:id="66"/>
    <w:bookmarkStart w:name="z73" w:id="67"/>
    <w:p>
      <w:pPr>
        <w:spacing w:after="0"/>
        <w:ind w:left="0"/>
        <w:jc w:val="left"/>
      </w:pPr>
      <w:r>
        <w:rPr>
          <w:rFonts w:ascii="Times New Roman"/>
          <w:b/>
          <w:i w:val="false"/>
          <w:color w:val="000000"/>
        </w:rPr>
        <w:t xml:space="preserve"> 5-параграф. Сақтандыру (қайта сақтандыру) ұйымының нақты төлем қабілеттілігі маржасын есептеу</w:t>
      </w:r>
    </w:p>
    <w:bookmarkEnd w:id="67"/>
    <w:bookmarkStart w:name="z74" w:id="68"/>
    <w:p>
      <w:pPr>
        <w:spacing w:after="0"/>
        <w:ind w:left="0"/>
        <w:jc w:val="both"/>
      </w:pPr>
      <w:r>
        <w:rPr>
          <w:rFonts w:ascii="Times New Roman"/>
          <w:b w:val="false"/>
          <w:i w:val="false"/>
          <w:color w:val="000000"/>
          <w:sz w:val="28"/>
        </w:rPr>
        <w:t>
      28. Нақты төлем қабілеттілігінің маржасы Нормативтердің 29 және 33-тармақтарына сәйкес есептелген екі шаманың ең азы болып табылады.</w:t>
      </w:r>
    </w:p>
    <w:bookmarkEnd w:id="68"/>
    <w:bookmarkStart w:name="z75" w:id="69"/>
    <w:p>
      <w:pPr>
        <w:spacing w:after="0"/>
        <w:ind w:left="0"/>
        <w:jc w:val="both"/>
      </w:pPr>
      <w:r>
        <w:rPr>
          <w:rFonts w:ascii="Times New Roman"/>
          <w:b w:val="false"/>
          <w:i w:val="false"/>
          <w:color w:val="000000"/>
          <w:sz w:val="28"/>
        </w:rPr>
        <w:t>
      29. Капиталдың баптарын есепке ала отырып есептелген төлем қабілеттілігінің нақты маржасы мынадай формула бойынша анықталады:</w:t>
      </w:r>
    </w:p>
    <w:bookmarkEnd w:id="69"/>
    <w:p>
      <w:pPr>
        <w:spacing w:after="0"/>
        <w:ind w:left="0"/>
        <w:jc w:val="both"/>
      </w:pPr>
      <w:r>
        <w:rPr>
          <w:rFonts w:ascii="Times New Roman"/>
          <w:b w:val="false"/>
          <w:i w:val="false"/>
          <w:color w:val="000000"/>
          <w:sz w:val="28"/>
        </w:rPr>
        <w:t>
      ТҚНМ = ЖК + БК – МЕА – ӨЖөш – ЕКөш – И – РЗ, мұнда:</w:t>
      </w:r>
    </w:p>
    <w:p>
      <w:pPr>
        <w:spacing w:after="0"/>
        <w:ind w:left="0"/>
        <w:jc w:val="both"/>
      </w:pPr>
      <w:r>
        <w:rPr>
          <w:rFonts w:ascii="Times New Roman"/>
          <w:b w:val="false"/>
          <w:i w:val="false"/>
          <w:color w:val="000000"/>
          <w:sz w:val="28"/>
        </w:rPr>
        <w:t>
      ТҚНМ – капиталдың баптарын есепке ала отырып есептелген төлем қабілеттілігінің нақты маржасы;</w:t>
      </w:r>
    </w:p>
    <w:p>
      <w:pPr>
        <w:spacing w:after="0"/>
        <w:ind w:left="0"/>
        <w:jc w:val="both"/>
      </w:pPr>
      <w:r>
        <w:rPr>
          <w:rFonts w:ascii="Times New Roman"/>
          <w:b w:val="false"/>
          <w:i w:val="false"/>
          <w:color w:val="000000"/>
          <w:sz w:val="28"/>
        </w:rPr>
        <w:t>
      ЖК – артықшылықты акциялар шегерілген төленген жарғылық капитал;</w:t>
      </w:r>
    </w:p>
    <w:p>
      <w:pPr>
        <w:spacing w:after="0"/>
        <w:ind w:left="0"/>
        <w:jc w:val="both"/>
      </w:pPr>
      <w:r>
        <w:rPr>
          <w:rFonts w:ascii="Times New Roman"/>
          <w:b w:val="false"/>
          <w:i w:val="false"/>
          <w:color w:val="000000"/>
          <w:sz w:val="28"/>
        </w:rPr>
        <w:t>
      БК – төлеуге жататын дивидендтер шегерілген, өткен жылдар мен ағымдағы жылдың бөлінбеген кірісі (оның ішінде қорлар, болжанбаған тәуекелдер резерві, тұрақтандыру резерві, өткен жылдар мен ағымдағы жылдың таза кірісі есебінен қалыптастырылған резервтер);</w:t>
      </w:r>
    </w:p>
    <w:p>
      <w:pPr>
        <w:spacing w:after="0"/>
        <w:ind w:left="0"/>
        <w:jc w:val="both"/>
      </w:pPr>
      <w:r>
        <w:rPr>
          <w:rFonts w:ascii="Times New Roman"/>
          <w:b w:val="false"/>
          <w:i w:val="false"/>
          <w:color w:val="000000"/>
          <w:sz w:val="28"/>
        </w:rPr>
        <w:t>
      МЕА – сақтандыру (қайта сақтандыру) ұйымының негізгі қызметінің мақсаттары үшін сатып алынған бағдарламалық қамтамасыз етуді қоспағанда, материалдық емес активтер;</w:t>
      </w:r>
    </w:p>
    <w:p>
      <w:pPr>
        <w:spacing w:after="0"/>
        <w:ind w:left="0"/>
        <w:jc w:val="both"/>
      </w:pPr>
      <w:r>
        <w:rPr>
          <w:rFonts w:ascii="Times New Roman"/>
          <w:b w:val="false"/>
          <w:i w:val="false"/>
          <w:color w:val="000000"/>
          <w:sz w:val="28"/>
        </w:rPr>
        <w:t>
      ӨЖөш – өткен жылдардың орны толтырылмаған шығыны;</w:t>
      </w:r>
    </w:p>
    <w:p>
      <w:pPr>
        <w:spacing w:after="0"/>
        <w:ind w:left="0"/>
        <w:jc w:val="both"/>
      </w:pPr>
      <w:r>
        <w:rPr>
          <w:rFonts w:ascii="Times New Roman"/>
          <w:b w:val="false"/>
          <w:i w:val="false"/>
          <w:color w:val="000000"/>
          <w:sz w:val="28"/>
        </w:rPr>
        <w:t>
      ЕКөш – есепті кезеңнің орны толтырылмаған шығыны;</w:t>
      </w:r>
    </w:p>
    <w:p>
      <w:pPr>
        <w:spacing w:after="0"/>
        <w:ind w:left="0"/>
        <w:jc w:val="both"/>
      </w:pPr>
      <w:r>
        <w:rPr>
          <w:rFonts w:ascii="Times New Roman"/>
          <w:b w:val="false"/>
          <w:i w:val="false"/>
          <w:color w:val="000000"/>
          <w:sz w:val="28"/>
        </w:rPr>
        <w:t>
      И – басқа заңды тұлғалардың капиталына инвестициялар;</w:t>
      </w:r>
    </w:p>
    <w:p>
      <w:pPr>
        <w:spacing w:after="0"/>
        <w:ind w:left="0"/>
        <w:jc w:val="both"/>
      </w:pPr>
      <w:r>
        <w:rPr>
          <w:rFonts w:ascii="Times New Roman"/>
          <w:b w:val="false"/>
          <w:i w:val="false"/>
          <w:color w:val="000000"/>
          <w:sz w:val="28"/>
        </w:rPr>
        <w:t xml:space="preserve">
      РҚ – Заңның 32-бабына сәйкес сақтандыру (қайта сақтандыру) ұйымының еншілес ұйымдары болып табылатын тұлғаларға не сақтандыру (қайта сақтандыру) ұйымының қомақты қатысуы бар тұлғаларға берілген реттелген қарыз.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нарығын реттеу және дамыту агенттігі Басқармасының 14.02.2022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30. Нақты төлем қабілеттілігі маржасы нақты төлем қабілеттілігі маржасының 50 (елу) пайызынан немесе төлем қабілеттілігі маржасының ең төмен мөлшерінен (қандай көрсеткіш төмен болуына байланысты) аспайтын сомадағы артықшылықты акциялардың және реттелген борыштың сомасына ұлғаюы мүмкін. Артықшылықты акциялар және белгіленген өтеу мерзімі бар реттелген борыш сомасында артықшылықты акциялар мен реттелген борыштың жалпы сомасынан 50 (елу) пайыздан аспайды.</w:t>
      </w:r>
    </w:p>
    <w:bookmarkEnd w:id="70"/>
    <w:bookmarkStart w:name="z77" w:id="71"/>
    <w:p>
      <w:pPr>
        <w:spacing w:after="0"/>
        <w:ind w:left="0"/>
        <w:jc w:val="both"/>
      </w:pPr>
      <w:r>
        <w:rPr>
          <w:rFonts w:ascii="Times New Roman"/>
          <w:b w:val="false"/>
          <w:i w:val="false"/>
          <w:color w:val="000000"/>
          <w:sz w:val="28"/>
        </w:rPr>
        <w:t>
      31. Реттелген борыш мынадай талаптарға сәйкес келеді:</w:t>
      </w:r>
    </w:p>
    <w:bookmarkEnd w:id="71"/>
    <w:bookmarkStart w:name="z78" w:id="72"/>
    <w:p>
      <w:pPr>
        <w:spacing w:after="0"/>
        <w:ind w:left="0"/>
        <w:jc w:val="both"/>
      </w:pPr>
      <w:r>
        <w:rPr>
          <w:rFonts w:ascii="Times New Roman"/>
          <w:b w:val="false"/>
          <w:i w:val="false"/>
          <w:color w:val="000000"/>
          <w:sz w:val="28"/>
        </w:rPr>
        <w:t>
      1) сақтандыру (қайта сақтандыру) ұйымы нақты алған ақшаның толық төленген сомасы ғана ескеріледі;</w:t>
      </w:r>
    </w:p>
    <w:bookmarkEnd w:id="72"/>
    <w:bookmarkStart w:name="z79" w:id="73"/>
    <w:p>
      <w:pPr>
        <w:spacing w:after="0"/>
        <w:ind w:left="0"/>
        <w:jc w:val="both"/>
      </w:pPr>
      <w:r>
        <w:rPr>
          <w:rFonts w:ascii="Times New Roman"/>
          <w:b w:val="false"/>
          <w:i w:val="false"/>
          <w:color w:val="000000"/>
          <w:sz w:val="28"/>
        </w:rPr>
        <w:t>
      2) белгіленген өтеу мерзімі бар реттелген борышты өтеу мерзімі 5 (бес) жылдан кем болмайды. Сақтандыру (қайта сақтандыру) ұйымы реттелген борышты өтеу күніне дейін 1 (бір) жыл бұрын уәкілетті органға өтеу сәтіндегі нақты төлем қабілеттілігі маржасын қамтамасыз ету жоспарын береді. Егер реттелген борыш нақты төлем қабілеттілігі маржасын есептеуге мынадай тәртіппен енгізілген жағдайда мұндай талап қолданылмайды:</w:t>
      </w:r>
    </w:p>
    <w:bookmarkEnd w:id="73"/>
    <w:p>
      <w:pPr>
        <w:spacing w:after="0"/>
        <w:ind w:left="0"/>
        <w:jc w:val="both"/>
      </w:pPr>
      <w:r>
        <w:rPr>
          <w:rFonts w:ascii="Times New Roman"/>
          <w:b w:val="false"/>
          <w:i w:val="false"/>
          <w:color w:val="000000"/>
          <w:sz w:val="28"/>
        </w:rPr>
        <w:t>
      борышты өтеу мерзімі басталғанға дейінгі 5 (бес) жылдан астам мерзім ішінде - борыштың толық сомасын;</w:t>
      </w:r>
    </w:p>
    <w:p>
      <w:pPr>
        <w:spacing w:after="0"/>
        <w:ind w:left="0"/>
        <w:jc w:val="both"/>
      </w:pPr>
      <w:r>
        <w:rPr>
          <w:rFonts w:ascii="Times New Roman"/>
          <w:b w:val="false"/>
          <w:i w:val="false"/>
          <w:color w:val="000000"/>
          <w:sz w:val="28"/>
        </w:rPr>
        <w:t>
      борышты өтеу мерзімі басталғанға дейінгі 5 (бес) жыл ішінде:</w:t>
      </w:r>
    </w:p>
    <w:p>
      <w:pPr>
        <w:spacing w:after="0"/>
        <w:ind w:left="0"/>
        <w:jc w:val="both"/>
      </w:pPr>
      <w:r>
        <w:rPr>
          <w:rFonts w:ascii="Times New Roman"/>
          <w:b w:val="false"/>
          <w:i w:val="false"/>
          <w:color w:val="000000"/>
          <w:sz w:val="28"/>
        </w:rPr>
        <w:t>
      1-ші жыл - реттелген борыш сомасының 100 (жүз) пайызын;</w:t>
      </w:r>
    </w:p>
    <w:p>
      <w:pPr>
        <w:spacing w:after="0"/>
        <w:ind w:left="0"/>
        <w:jc w:val="both"/>
      </w:pPr>
      <w:r>
        <w:rPr>
          <w:rFonts w:ascii="Times New Roman"/>
          <w:b w:val="false"/>
          <w:i w:val="false"/>
          <w:color w:val="000000"/>
          <w:sz w:val="28"/>
        </w:rPr>
        <w:t>
      2-ші жыл - реттелген борыш сомасының 80 (сексен) пайызын;</w:t>
      </w:r>
    </w:p>
    <w:p>
      <w:pPr>
        <w:spacing w:after="0"/>
        <w:ind w:left="0"/>
        <w:jc w:val="both"/>
      </w:pPr>
      <w:r>
        <w:rPr>
          <w:rFonts w:ascii="Times New Roman"/>
          <w:b w:val="false"/>
          <w:i w:val="false"/>
          <w:color w:val="000000"/>
          <w:sz w:val="28"/>
        </w:rPr>
        <w:t>
      3-ші жыл - реттелген борыш сомасының 60 (алпыс) пайызын;</w:t>
      </w:r>
    </w:p>
    <w:p>
      <w:pPr>
        <w:spacing w:after="0"/>
        <w:ind w:left="0"/>
        <w:jc w:val="both"/>
      </w:pPr>
      <w:r>
        <w:rPr>
          <w:rFonts w:ascii="Times New Roman"/>
          <w:b w:val="false"/>
          <w:i w:val="false"/>
          <w:color w:val="000000"/>
          <w:sz w:val="28"/>
        </w:rPr>
        <w:t>
      4-ші жыл - реттелген борыш сомасының 40 (қырық) пайызын;</w:t>
      </w:r>
    </w:p>
    <w:p>
      <w:pPr>
        <w:spacing w:after="0"/>
        <w:ind w:left="0"/>
        <w:jc w:val="both"/>
      </w:pPr>
      <w:r>
        <w:rPr>
          <w:rFonts w:ascii="Times New Roman"/>
          <w:b w:val="false"/>
          <w:i w:val="false"/>
          <w:color w:val="000000"/>
          <w:sz w:val="28"/>
        </w:rPr>
        <w:t>
      5-ші жыл - реттелген борыш сомасының 20 (жиырма) пайызын;</w:t>
      </w:r>
    </w:p>
    <w:bookmarkStart w:name="z80" w:id="74"/>
    <w:p>
      <w:pPr>
        <w:spacing w:after="0"/>
        <w:ind w:left="0"/>
        <w:jc w:val="both"/>
      </w:pPr>
      <w:r>
        <w:rPr>
          <w:rFonts w:ascii="Times New Roman"/>
          <w:b w:val="false"/>
          <w:i w:val="false"/>
          <w:color w:val="000000"/>
          <w:sz w:val="28"/>
        </w:rPr>
        <w:t>
      3) сақтандыру (қайта сақтандыру) ұйымы белгіленген өтеу мерзімі жоқ реттелген борышты өтеу кезінде болжанып отырған өтеу мерзіміне дейінгі кемінде 5 (бес) жыл бұрын уәкілетті органға нақты төлем қабілеттілігі маржасын қамтамасыз ету жоспарын береді. Осы талап сақтандыру (қайта сақтандыру) ұйымы реттелген борышты белгіленген нақты төлем қабілеттілігі маржасының есебіне енгізбеген, сондай-ақ оны мерзімінен бұрын өтеген жағдайда қолданылмайды. Мұндай жағдайда сақтандыру (қайта сақтандыру) ұйымы осындай өтеуге дейін және кейін нақты төлем қабілеттілігі маржасын қамтамасыз ету жоспарын алдын-ала бере отырып, болжанып отырған өтеу күніне дейінгі 6 (алты) ай бұрын уәкілетті органның реттелген борышты мерзімінен бұрын өтеуге қорытындысын алады;</w:t>
      </w:r>
    </w:p>
    <w:bookmarkEnd w:id="74"/>
    <w:bookmarkStart w:name="z81" w:id="75"/>
    <w:p>
      <w:pPr>
        <w:spacing w:after="0"/>
        <w:ind w:left="0"/>
        <w:jc w:val="both"/>
      </w:pPr>
      <w:r>
        <w:rPr>
          <w:rFonts w:ascii="Times New Roman"/>
          <w:b w:val="false"/>
          <w:i w:val="false"/>
          <w:color w:val="000000"/>
          <w:sz w:val="28"/>
        </w:rPr>
        <w:t>
      4) реттелген борыш сақтандыру (қайта сақтандыру) ұйымын таратуды қоспағанда, уәкілетті органмен келісілгеннен күні өтелуге тиіс;</w:t>
      </w:r>
    </w:p>
    <w:bookmarkEnd w:id="75"/>
    <w:bookmarkStart w:name="z82" w:id="76"/>
    <w:p>
      <w:pPr>
        <w:spacing w:after="0"/>
        <w:ind w:left="0"/>
        <w:jc w:val="both"/>
      </w:pPr>
      <w:r>
        <w:rPr>
          <w:rFonts w:ascii="Times New Roman"/>
          <w:b w:val="false"/>
          <w:i w:val="false"/>
          <w:color w:val="000000"/>
          <w:sz w:val="28"/>
        </w:rPr>
        <w:t>
      5) реттелген борыш талаптарын өзгерту уәкілетті органның келісімі болған кезде ғана жүзеге асырылады.</w:t>
      </w:r>
    </w:p>
    <w:bookmarkEnd w:id="76"/>
    <w:bookmarkStart w:name="z83" w:id="77"/>
    <w:p>
      <w:pPr>
        <w:spacing w:after="0"/>
        <w:ind w:left="0"/>
        <w:jc w:val="both"/>
      </w:pPr>
      <w:r>
        <w:rPr>
          <w:rFonts w:ascii="Times New Roman"/>
          <w:b w:val="false"/>
          <w:i w:val="false"/>
          <w:color w:val="000000"/>
          <w:sz w:val="28"/>
        </w:rPr>
        <w:t>
      32. Облигациялар сақтандыру (қайта сақтандыру) ұйымының реттелген борышы болып танылады және төлем қабілеттілігінің нақты маржасын есептеуге Заңға және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Қазақстан Республикасының заңында айқындалған бағалы қағаздар шығарылымы шарттарына сәйкес, сондай-ақ "Астана" халықаралық қаржы орталығының актілеріне сәйкес ғана енгізіледі. </w:t>
      </w:r>
    </w:p>
    <w:bookmarkEnd w:id="77"/>
    <w:p>
      <w:pPr>
        <w:spacing w:after="0"/>
        <w:ind w:left="0"/>
        <w:jc w:val="both"/>
      </w:pPr>
      <w:r>
        <w:rPr>
          <w:rFonts w:ascii="Times New Roman"/>
          <w:b w:val="false"/>
          <w:i w:val="false"/>
          <w:color w:val="000000"/>
          <w:sz w:val="28"/>
        </w:rPr>
        <w:t>
      Нормативтердің 30 және 31-тармақтарында көрсетілген талаптардан басқа, сақтандыру (қайта сақтандыру) ұйымының реттелген борышы болып табылатын облигациялар сондай-ақ мынадай талаптарға сәйкес келеді:</w:t>
      </w:r>
    </w:p>
    <w:p>
      <w:pPr>
        <w:spacing w:after="0"/>
        <w:ind w:left="0"/>
        <w:jc w:val="both"/>
      </w:pPr>
      <w:r>
        <w:rPr>
          <w:rFonts w:ascii="Times New Roman"/>
          <w:b w:val="false"/>
          <w:i w:val="false"/>
          <w:color w:val="000000"/>
          <w:sz w:val="28"/>
        </w:rPr>
        <w:t>
      облигациялардың меншік иесінің бастамасы бойынша немесе уәкілетті органның алдын-ала келісімінсіз өтеуге жатпайды;</w:t>
      </w:r>
    </w:p>
    <w:p>
      <w:pPr>
        <w:spacing w:after="0"/>
        <w:ind w:left="0"/>
        <w:jc w:val="both"/>
      </w:pPr>
      <w:r>
        <w:rPr>
          <w:rFonts w:ascii="Times New Roman"/>
          <w:b w:val="false"/>
          <w:i w:val="false"/>
          <w:color w:val="000000"/>
          <w:sz w:val="28"/>
        </w:rPr>
        <w:t>
      бағалы қағаздар шығарылымы шарттары шығындар болған жағдайда негізгі борыш пен төленбеген сыйақыны түзетуді көздейді және бұл ретте сақтандыру (қайта сақтандыру) ұйымына өз қызметін жалғастыруға мүмкіндік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нарығын реттеу және дамыту агенттігі Басқармасының 26.06.2023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33. Сапасы мен өтімділігі бойынша жіктелуін ескере отырып есептелген нақты төлем қабілеттілігі маржасы мынадай формула бойынша анықталады:</w:t>
      </w:r>
    </w:p>
    <w:bookmarkEnd w:id="78"/>
    <w:p>
      <w:pPr>
        <w:spacing w:after="0"/>
        <w:ind w:left="0"/>
        <w:jc w:val="both"/>
      </w:pPr>
      <w:r>
        <w:rPr>
          <w:rFonts w:ascii="Times New Roman"/>
          <w:b w:val="false"/>
          <w:i w:val="false"/>
          <w:color w:val="000000"/>
          <w:sz w:val="28"/>
        </w:rPr>
        <w:t>
      НТМ = СӨА – СР – М , мұнда:</w:t>
      </w:r>
    </w:p>
    <w:p>
      <w:pPr>
        <w:spacing w:after="0"/>
        <w:ind w:left="0"/>
        <w:jc w:val="both"/>
      </w:pPr>
      <w:r>
        <w:rPr>
          <w:rFonts w:ascii="Times New Roman"/>
          <w:b w:val="false"/>
          <w:i w:val="false"/>
          <w:color w:val="000000"/>
          <w:sz w:val="28"/>
        </w:rPr>
        <w:t xml:space="preserve">
      СӨА – Нормативтердің </w:t>
      </w:r>
      <w:r>
        <w:rPr>
          <w:rFonts w:ascii="Times New Roman"/>
          <w:b w:val="false"/>
          <w:i w:val="false"/>
          <w:color w:val="000000"/>
          <w:sz w:val="28"/>
        </w:rPr>
        <w:t>34-тармағына</w:t>
      </w:r>
      <w:r>
        <w:rPr>
          <w:rFonts w:ascii="Times New Roman"/>
          <w:b w:val="false"/>
          <w:i w:val="false"/>
          <w:color w:val="000000"/>
          <w:sz w:val="28"/>
        </w:rPr>
        <w:t xml:space="preserve"> сәйкес оларды сапа және өтімділігі бойынша жіктелуін ескергендегі активтер;</w:t>
      </w:r>
    </w:p>
    <w:p>
      <w:pPr>
        <w:spacing w:after="0"/>
        <w:ind w:left="0"/>
        <w:jc w:val="both"/>
      </w:pPr>
      <w:r>
        <w:rPr>
          <w:rFonts w:ascii="Times New Roman"/>
          <w:b w:val="false"/>
          <w:i w:val="false"/>
          <w:color w:val="000000"/>
          <w:sz w:val="28"/>
        </w:rPr>
        <w:t xml:space="preserve">
      СР - соңғы есепті айдың соңындағы қайта сақтандырушының үлесін шегергендегі сақтандыру (қайта сақтандыру) ұйымының сақтандыру резервтерінің сомасы. Сақтандыру резервтерінің сомасы Нормативтердің </w:t>
      </w:r>
      <w:r>
        <w:rPr>
          <w:rFonts w:ascii="Times New Roman"/>
          <w:b w:val="false"/>
          <w:i w:val="false"/>
          <w:color w:val="000000"/>
          <w:sz w:val="28"/>
        </w:rPr>
        <w:t>2-тармағына</w:t>
      </w:r>
      <w:r>
        <w:rPr>
          <w:rFonts w:ascii="Times New Roman"/>
          <w:b w:val="false"/>
          <w:i w:val="false"/>
          <w:color w:val="000000"/>
          <w:sz w:val="28"/>
        </w:rPr>
        <w:t xml:space="preserve"> сәйкес ай сайынғы есептілікті және өзге есептілікті уәкілетті органға ұсынған күнге дейін пайдаланылады (есепті айдан кейінгі айдың бесіне дейін өткен есепті айдағы сақтандыру резервтерінің сомасы пайдаланылады);</w:t>
      </w:r>
    </w:p>
    <w:p>
      <w:pPr>
        <w:spacing w:after="0"/>
        <w:ind w:left="0"/>
        <w:jc w:val="both"/>
      </w:pPr>
      <w:r>
        <w:rPr>
          <w:rFonts w:ascii="Times New Roman"/>
          <w:b w:val="false"/>
          <w:i w:val="false"/>
          <w:color w:val="000000"/>
          <w:sz w:val="28"/>
        </w:rPr>
        <w:t>
      М – сақтандыру резервтерін қоспағандағы міндеттемелер.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34. Сақтандыру (қайта сақтандыру) ұйымының активтері құнының есебіне олардың сапасы мен өтімділігі бойынша жіктелуі ескеріле отырып, мыналар кіреді:</w:t>
      </w:r>
    </w:p>
    <w:bookmarkEnd w:id="79"/>
    <w:p>
      <w:pPr>
        <w:spacing w:after="0"/>
        <w:ind w:left="0"/>
        <w:jc w:val="both"/>
      </w:pPr>
      <w:r>
        <w:rPr>
          <w:rFonts w:ascii="Times New Roman"/>
          <w:b w:val="false"/>
          <w:i w:val="false"/>
          <w:color w:val="000000"/>
          <w:sz w:val="28"/>
        </w:rPr>
        <w:t>
      1) ақша:</w:t>
      </w:r>
    </w:p>
    <w:p>
      <w:pPr>
        <w:spacing w:after="0"/>
        <w:ind w:left="0"/>
        <w:jc w:val="both"/>
      </w:pPr>
      <w:r>
        <w:rPr>
          <w:rFonts w:ascii="Times New Roman"/>
          <w:b w:val="false"/>
          <w:i w:val="false"/>
          <w:color w:val="000000"/>
          <w:sz w:val="28"/>
        </w:rPr>
        <w:t>
      кассадағы, сақтандыру (қайта сақтандыру) ұйымы активтерінің қайта сақтандыру активтері шегерілген сомасынан 1 (бір) пайыздан аспайтын сомадағы ақша – баланстық құнның 100 (бір жүз) пайызы көлемінде;</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38-тармағының</w:t>
      </w:r>
      <w:r>
        <w:rPr>
          <w:rFonts w:ascii="Times New Roman"/>
          <w:b w:val="false"/>
          <w:i w:val="false"/>
          <w:color w:val="000000"/>
          <w:sz w:val="28"/>
        </w:rPr>
        <w:t xml:space="preserve"> 5) тармақшасында көрсетілген талаптарға сәйкес келетін Қазақстан Республикасының екінші деңгейдегі банктеріндегі жолдағы ақша – баланстық құнның 100 (бір жүз) пайызы көлемінде;</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38-тармағы</w:t>
      </w:r>
      <w:r>
        <w:rPr>
          <w:rFonts w:ascii="Times New Roman"/>
          <w:b w:val="false"/>
          <w:i w:val="false"/>
          <w:color w:val="000000"/>
          <w:sz w:val="28"/>
        </w:rPr>
        <w:t xml:space="preserve"> 5) тармақшасының талаптарына сәйкес келетін Қазақстан Республикасының екінші деңгейдегі банктеріндегі ағымдағы шоттардағы ақша – Нормативтерге 4-қосымшаға сәйкес Сапасы мен өтімділігі бойынша жіктелуі ескерілген сақтандыру (қайта сақтандыру) ұйымының активтері кестесіне сәйкес Сапасы мен өтімділігі бойынша жіктелуі ескерілген сақтандыру (қайта сақтандыру) ұйымының активтерін есептеуде көрсетілген көлемде;</w:t>
      </w:r>
    </w:p>
    <w:p>
      <w:pPr>
        <w:spacing w:after="0"/>
        <w:ind w:left="0"/>
        <w:jc w:val="both"/>
      </w:pPr>
      <w:r>
        <w:rPr>
          <w:rFonts w:ascii="Times New Roman"/>
          <w:b w:val="false"/>
          <w:i w:val="false"/>
          <w:color w:val="000000"/>
          <w:sz w:val="28"/>
        </w:rPr>
        <w:t>
      бағалы қағаздар нарығында брокерлік және (немесе) дилерлік қызметті жүзеге асыратын немесе "Астана" халықаралық қаржы орталығының аумағында тіркелген ұйымның Қазақстан Республикасының екінші деңгейдегі банктерінде және орталық депозитарийде орналастырылған шоттарындағы сақтандыру (қайта сақтандыру) ұйымының ақшасы – баланстық құнның 100 (бір жүз) пайызы көлемінде;</w:t>
      </w:r>
    </w:p>
    <w:p>
      <w:pPr>
        <w:spacing w:after="0"/>
        <w:ind w:left="0"/>
        <w:jc w:val="both"/>
      </w:pPr>
      <w:r>
        <w:rPr>
          <w:rFonts w:ascii="Times New Roman"/>
          <w:b w:val="false"/>
          <w:i w:val="false"/>
          <w:color w:val="000000"/>
          <w:sz w:val="28"/>
        </w:rPr>
        <w:t>
      бағалы қағаздар нарығында инвестициялық портфельді басқару қызметін жүзеге асыратын немесе "Астана" халықаралық қаржы орталығының аумағында тіркелген ұйымның Қазақстан Республикасының екінші деңгейдегі банктерінде орналастырылған шоттарындағы сақтандыру (қайта сақтандыру) ұйымының ақшасы – баланстық құнның 100 (бір жүз) пайызы көлемінде;</w:t>
      </w:r>
    </w:p>
    <w:p>
      <w:pPr>
        <w:spacing w:after="0"/>
        <w:ind w:left="0"/>
        <w:jc w:val="both"/>
      </w:pPr>
      <w:r>
        <w:rPr>
          <w:rFonts w:ascii="Times New Roman"/>
          <w:b w:val="false"/>
          <w:i w:val="false"/>
          <w:color w:val="000000"/>
          <w:sz w:val="28"/>
        </w:rPr>
        <w:t xml:space="preserve">
      2) Нормативтердің </w:t>
      </w:r>
      <w:r>
        <w:rPr>
          <w:rFonts w:ascii="Times New Roman"/>
          <w:b w:val="false"/>
          <w:i w:val="false"/>
          <w:color w:val="000000"/>
          <w:sz w:val="28"/>
        </w:rPr>
        <w:t>38-тармағы</w:t>
      </w:r>
      <w:r>
        <w:rPr>
          <w:rFonts w:ascii="Times New Roman"/>
          <w:b w:val="false"/>
          <w:i w:val="false"/>
          <w:color w:val="000000"/>
          <w:sz w:val="28"/>
        </w:rPr>
        <w:t xml:space="preserve"> 5) тармақшасының талаптарына сәйкес келетін Қазақстан Республикасының екінші деңгейдегі банктерінде орналастырылған салымдар – Нормативтерге 4-қосымшаға сәйкес Сапасы мен өтімділігі бойынша жіктелуі ескерілген сақтандыру (қайта сақтандыру) ұйымының активтері кестесінде көрсетілген көлемде;</w:t>
      </w:r>
    </w:p>
    <w:p>
      <w:pPr>
        <w:spacing w:after="0"/>
        <w:ind w:left="0"/>
        <w:jc w:val="both"/>
      </w:pPr>
      <w:r>
        <w:rPr>
          <w:rFonts w:ascii="Times New Roman"/>
          <w:b w:val="false"/>
          <w:i w:val="false"/>
          <w:color w:val="000000"/>
          <w:sz w:val="28"/>
        </w:rPr>
        <w:t xml:space="preserve">
      3) Нормативтердің </w:t>
      </w:r>
      <w:r>
        <w:rPr>
          <w:rFonts w:ascii="Times New Roman"/>
          <w:b w:val="false"/>
          <w:i w:val="false"/>
          <w:color w:val="000000"/>
          <w:sz w:val="28"/>
        </w:rPr>
        <w:t>38-тармағы</w:t>
      </w:r>
      <w:r>
        <w:rPr>
          <w:rFonts w:ascii="Times New Roman"/>
          <w:b w:val="false"/>
          <w:i w:val="false"/>
          <w:color w:val="000000"/>
          <w:sz w:val="28"/>
        </w:rPr>
        <w:t xml:space="preserve"> 6) тармақшасының талаптарына сәйкес келетін халықаралық қаржы ұйымдарында орналастырылған салымдар – Нормативтерге 4-қосымшаға сәйкес Сапасы мен өтімділігі бойынша жіктелуі ескерілген сақтандыру (қайта сақтандыру) ұйымының активтері кестесінде көрсетілген көлемде;</w:t>
      </w:r>
    </w:p>
    <w:p>
      <w:pPr>
        <w:spacing w:after="0"/>
        <w:ind w:left="0"/>
        <w:jc w:val="both"/>
      </w:pPr>
      <w:r>
        <w:rPr>
          <w:rFonts w:ascii="Times New Roman"/>
          <w:b w:val="false"/>
          <w:i w:val="false"/>
          <w:color w:val="000000"/>
          <w:sz w:val="28"/>
        </w:rPr>
        <w:t xml:space="preserve">
      4) Нормативтердің </w:t>
      </w:r>
      <w:r>
        <w:rPr>
          <w:rFonts w:ascii="Times New Roman"/>
          <w:b w:val="false"/>
          <w:i w:val="false"/>
          <w:color w:val="000000"/>
          <w:sz w:val="28"/>
        </w:rPr>
        <w:t>38-тармағы</w:t>
      </w:r>
      <w:r>
        <w:rPr>
          <w:rFonts w:ascii="Times New Roman"/>
          <w:b w:val="false"/>
          <w:i w:val="false"/>
          <w:color w:val="000000"/>
          <w:sz w:val="28"/>
        </w:rPr>
        <w:t xml:space="preserve"> 7) тармақшасының талаптарына сәйкес келетін бейрезидент банктерде орналастырылған салымдар – Нормативтерге 4-қосымшаға сәйкес Сапасы мен өтімділігі бойынша жіктелуі ескерілген сақтандыру (қайта сақтандыру) ұйымының активтері кестесінде көрсетілген көлемде;</w:t>
      </w:r>
    </w:p>
    <w:p>
      <w:pPr>
        <w:spacing w:after="0"/>
        <w:ind w:left="0"/>
        <w:jc w:val="both"/>
      </w:pPr>
      <w:r>
        <w:rPr>
          <w:rFonts w:ascii="Times New Roman"/>
          <w:b w:val="false"/>
          <w:i w:val="false"/>
          <w:color w:val="000000"/>
          <w:sz w:val="28"/>
        </w:rPr>
        <w:t xml:space="preserve">
      5) Нормативтердің </w:t>
      </w:r>
      <w:r>
        <w:rPr>
          <w:rFonts w:ascii="Times New Roman"/>
          <w:b w:val="false"/>
          <w:i w:val="false"/>
          <w:color w:val="000000"/>
          <w:sz w:val="28"/>
        </w:rPr>
        <w:t>38-тармағының</w:t>
      </w:r>
      <w:r>
        <w:rPr>
          <w:rFonts w:ascii="Times New Roman"/>
          <w:b w:val="false"/>
          <w:i w:val="false"/>
          <w:color w:val="000000"/>
          <w:sz w:val="28"/>
        </w:rPr>
        <w:t xml:space="preserve"> 8), 9), 10), 11), 12), 13), 14), 15), 16), 17), 18), 19), 20), 21), 22), 23), 24), 25), 26), 27) және 29) тармақшаларында көрсетілген қаржы құралдары – Нормативтерге 4-қосымшаға сәйкес Сапасы мен өтімділігі бойынша жіктелуі ескерілген сақтандыру (қайта сақтандыру) ұйымының активтері кестесінде көрсетілген көлемде;</w:t>
      </w:r>
    </w:p>
    <w:p>
      <w:pPr>
        <w:spacing w:after="0"/>
        <w:ind w:left="0"/>
        <w:jc w:val="both"/>
      </w:pPr>
      <w:r>
        <w:rPr>
          <w:rFonts w:ascii="Times New Roman"/>
          <w:b w:val="false"/>
          <w:i w:val="false"/>
          <w:color w:val="000000"/>
          <w:sz w:val="28"/>
        </w:rPr>
        <w:t>
      6) "өмірді сақтандыру" саласындағы қызметті жүзеге асыратын сақтандыру (қайта сақтандыру) ұйымының сақтанушыларына беретін қарыздар – негізгі борыш сомасының 100 (бір жүз) пайызы көлемінде;</w:t>
      </w:r>
    </w:p>
    <w:p>
      <w:pPr>
        <w:spacing w:after="0"/>
        <w:ind w:left="0"/>
        <w:jc w:val="both"/>
      </w:pPr>
      <w:r>
        <w:rPr>
          <w:rFonts w:ascii="Times New Roman"/>
          <w:b w:val="false"/>
          <w:i w:val="false"/>
          <w:color w:val="000000"/>
          <w:sz w:val="28"/>
        </w:rPr>
        <w:t>
      7) сақтандыру (қайта сақтандыру) ұйымының өтімділігі жоғары активтері сомасының 5 (бес) пайызынан аспайтын сомадағы жылжымайтын мүлік түріндегі негізгі құрал-жабдықтар – баланстық және нарықтық құндардың ең аз мөлшерінің 100 (бір жүз) пайызы көлемінде.</w:t>
      </w:r>
    </w:p>
    <w:p>
      <w:pPr>
        <w:spacing w:after="0"/>
        <w:ind w:left="0"/>
        <w:jc w:val="both"/>
      </w:pPr>
      <w:r>
        <w:rPr>
          <w:rFonts w:ascii="Times New Roman"/>
          <w:b w:val="false"/>
          <w:i w:val="false"/>
          <w:color w:val="000000"/>
          <w:sz w:val="28"/>
        </w:rPr>
        <w:t>
      Пруденциялық нормативтерді есептеу кезінде ескерілетін негізгі құрал-жабдықтардың нарықтық құнын айқындау мақсатында сақтандыру (қайта сақтандыру) ұйымы олардың құнын бағалаушыда жылына кемінде бір рет есепті жылдан кейінгі жылдың 30 (отызыншы) сәуіріне дейінгі (қоса алғанда) мерзімде бағалау жүргізеді;</w:t>
      </w:r>
    </w:p>
    <w:p>
      <w:pPr>
        <w:spacing w:after="0"/>
        <w:ind w:left="0"/>
        <w:jc w:val="both"/>
      </w:pPr>
      <w:r>
        <w:rPr>
          <w:rFonts w:ascii="Times New Roman"/>
          <w:b w:val="false"/>
          <w:i w:val="false"/>
          <w:color w:val="000000"/>
          <w:sz w:val="28"/>
        </w:rPr>
        <w:t xml:space="preserve">
      8) қайта сақтандырушылардан алынатын сомалар, осы тармақтың 10) тармақшасында көрсетілген заңды тұлғалардан алынатын сақтандыру сыйлықақыларын қоспағанда, сақтандыру (қайта сақтандыру) ұйымының жоғары өтімді активтері сомасынан 10 (он) пайыздан аспайтын сомадағы сақтанушылардан (қайта сақтанушылардан) және делдалдардан алынатын сақтандыру сыйлықақылары; </w:t>
      </w:r>
    </w:p>
    <w:p>
      <w:pPr>
        <w:spacing w:after="0"/>
        <w:ind w:left="0"/>
        <w:jc w:val="both"/>
      </w:pPr>
      <w:r>
        <w:rPr>
          <w:rFonts w:ascii="Times New Roman"/>
          <w:b w:val="false"/>
          <w:i w:val="false"/>
          <w:color w:val="000000"/>
          <w:sz w:val="28"/>
        </w:rPr>
        <w:t>
      9) бағалы қағаздардың шығарылым проспектісінде көзделген айналыс мерзімінің аяқталуына байланысты туындаған бағалы қағаздардың номиналды құнын төлеу бойынша бағалы қағаздардың эмитенттеріне қойылатын талаптар (бағалы қағаздардың шығарылым проспектісінің талаптары бойынша мерзімі өтпеген) - баланстық құнның 100 (бір жүз) пайызы көлемінде;</w:t>
      </w:r>
    </w:p>
    <w:p>
      <w:pPr>
        <w:spacing w:after="0"/>
        <w:ind w:left="0"/>
        <w:jc w:val="both"/>
      </w:pPr>
      <w:r>
        <w:rPr>
          <w:rFonts w:ascii="Times New Roman"/>
          <w:b w:val="false"/>
          <w:i w:val="false"/>
          <w:color w:val="000000"/>
          <w:sz w:val="28"/>
        </w:rPr>
        <w:t>
      10) сақтанушы:</w:t>
      </w:r>
    </w:p>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50 (елу) пайыздан астамы тікелей немесе жанама түрде ұлттық басқарушы холдингке тиесілі заңды тұлға;</w:t>
      </w:r>
    </w:p>
    <w:p>
      <w:pPr>
        <w:spacing w:after="0"/>
        <w:ind w:left="0"/>
        <w:jc w:val="both"/>
      </w:pPr>
      <w:r>
        <w:rPr>
          <w:rFonts w:ascii="Times New Roman"/>
          <w:b w:val="false"/>
          <w:i w:val="false"/>
          <w:color w:val="000000"/>
          <w:sz w:val="28"/>
        </w:rPr>
        <w:t>
      Standard &amp; Poor's (Стандард энд Пурс) рейтинг агенттігінің немесе басқа рейтинг агенттіктерінің "ВВ+" төмен емес рейтингі бар заңды тұлға;</w:t>
      </w:r>
    </w:p>
    <w:p>
      <w:pPr>
        <w:spacing w:after="0"/>
        <w:ind w:left="0"/>
        <w:jc w:val="both"/>
      </w:pPr>
      <w:r>
        <w:rPr>
          <w:rFonts w:ascii="Times New Roman"/>
          <w:b w:val="false"/>
          <w:i w:val="false"/>
          <w:color w:val="000000"/>
          <w:sz w:val="28"/>
        </w:rPr>
        <w:t>
      мынадай өлшемшарттарға сәйкес келетін:</w:t>
      </w:r>
    </w:p>
    <w:p>
      <w:pPr>
        <w:spacing w:after="0"/>
        <w:ind w:left="0"/>
        <w:jc w:val="both"/>
      </w:pPr>
      <w:r>
        <w:rPr>
          <w:rFonts w:ascii="Times New Roman"/>
          <w:b w:val="false"/>
          <w:i w:val="false"/>
          <w:color w:val="000000"/>
          <w:sz w:val="28"/>
        </w:rPr>
        <w:t>
      өнімді сатудан (қызмет көрсетуден) түскен пайда соңғы 2 (екі) жыл үшін жыл сайын кемінде 50 (елу) миллиард теңгені құрайтын;</w:t>
      </w:r>
    </w:p>
    <w:p>
      <w:pPr>
        <w:spacing w:after="0"/>
        <w:ind w:left="0"/>
        <w:jc w:val="both"/>
      </w:pPr>
      <w:r>
        <w:rPr>
          <w:rFonts w:ascii="Times New Roman"/>
          <w:b w:val="false"/>
          <w:i w:val="false"/>
          <w:color w:val="000000"/>
          <w:sz w:val="28"/>
        </w:rPr>
        <w:t>
      салықтық аударымдар соңғы 2 (екі) жыл үшін кемінде 3 (үш) миллиард теңгені құрайтын ірі жүйе құрушы кәсіпорын болып табылған кезде сақтандыру (қайта сақтандыру) ұйымдарының өтімділігі жоғары активтері сомасының 15 (он бес) пайызынан аспайтын сомада алуға арналған сақтандыру сыйлықақылары.</w:t>
      </w:r>
    </w:p>
    <w:p>
      <w:pPr>
        <w:spacing w:after="0"/>
        <w:ind w:left="0"/>
        <w:jc w:val="both"/>
      </w:pPr>
      <w:r>
        <w:rPr>
          <w:rFonts w:ascii="Times New Roman"/>
          <w:b w:val="false"/>
          <w:i w:val="false"/>
          <w:color w:val="000000"/>
          <w:sz w:val="28"/>
        </w:rPr>
        <w:t>
      Сақтанушылардан алынатын сақтандыру сыйлықақылары сақтанушы сақтандыру шарты бойынша сақтандыру сыйлықақысының кемінде он екіден бір бөлігін төлеген жағдайда олардың сапасы мен өтімділігі бойынша жіктелуін ескере отырып, сақтандыру шартына қосымша келісімін (келісімдерін) немесе жинақтаушы сақтандыру шарты бойынша алғашқы сақтандыру жарнасын ескере отырып, есепті айдан кейінгі бесінші жұмыс күнінен кешіктірмей сақтандыру (қайта сақтандыру) ұйымының активтері құнын есептеуіне енгізіледі.</w:t>
      </w:r>
    </w:p>
    <w:p>
      <w:pPr>
        <w:spacing w:after="0"/>
        <w:ind w:left="0"/>
        <w:jc w:val="both"/>
      </w:pPr>
      <w:r>
        <w:rPr>
          <w:rFonts w:ascii="Times New Roman"/>
          <w:b w:val="false"/>
          <w:i w:val="false"/>
          <w:color w:val="000000"/>
          <w:sz w:val="28"/>
        </w:rPr>
        <w:t>
      Қайта сақтанушылардан алынатын сақтандыру сыйлықақылары қайта сақтанушы қайта сақтандыру шарты бойынша сақтандыру сыйлықақысының кемінде он екіден бір бөлігін төлеген жағдайда олардың сапасы мен өтімділігі бойынша жіктелуін ескере отырып, есепті айдан кейінгі бесінші жұмыс күнінен кешіктірмей сақтандыру (қайта сақтандыру) ұйымының активтері құнын есептеуіне енгізіледі.</w:t>
      </w:r>
    </w:p>
    <w:p>
      <w:pPr>
        <w:spacing w:after="0"/>
        <w:ind w:left="0"/>
        <w:jc w:val="both"/>
      </w:pPr>
      <w:r>
        <w:rPr>
          <w:rFonts w:ascii="Times New Roman"/>
          <w:b w:val="false"/>
          <w:i w:val="false"/>
          <w:color w:val="000000"/>
          <w:sz w:val="28"/>
        </w:rPr>
        <w:t>
      Сақтандыру (қайта сақтандыру) ұйымының активтері құнының есептеуіне, олардың сапасы мен өтімділігі бойынша олардың жіктелуін ескере отырып, (осы тармақтың бірінші бөлігі 1) тармақшасының алтыншы абзацында көрсетілген ақша) қаржы құралдарымен мәмілелерді жасау кезінде бағалы қағаздар нарығында брокерлік және (немесе) дилерлік қызметті жүзеге асыратын немесе "Астана" халықаралық қаржы орталығының аумағында тіркелген ұйымның шоттарындағы ақшаны орналастырумен байланысты туындаған дебиторлық берешекті қоспағанда):</w:t>
      </w:r>
    </w:p>
    <w:p>
      <w:pPr>
        <w:spacing w:after="0"/>
        <w:ind w:left="0"/>
        <w:jc w:val="both"/>
      </w:pPr>
      <w:r>
        <w:rPr>
          <w:rFonts w:ascii="Times New Roman"/>
          <w:b w:val="false"/>
          <w:i w:val="false"/>
          <w:color w:val="000000"/>
          <w:sz w:val="28"/>
        </w:rPr>
        <w:t>
      шарттың талаптары бойынша 3 (үш) жұмыс күнінен астам мерзімге мерзімі өткен дебиторлық берешек;</w:t>
      </w:r>
    </w:p>
    <w:p>
      <w:pPr>
        <w:spacing w:after="0"/>
        <w:ind w:left="0"/>
        <w:jc w:val="both"/>
      </w:pPr>
      <w:r>
        <w:rPr>
          <w:rFonts w:ascii="Times New Roman"/>
          <w:b w:val="false"/>
          <w:i w:val="false"/>
          <w:color w:val="000000"/>
          <w:sz w:val="28"/>
        </w:rPr>
        <w:t>
      сақтандыру (қайта сақтандыру) ұйымдары үшін шарттың талаптары бойынша күнтізбелік 30 (отыз) күннен астам мерзімге мерзімі өткен дебиторлық берешек, "ауырған жағдайда сақтандыру" сыныбы бойынша сақтандыру сыйлықақыларының есепті күні қолданыстағы сақтандыру (қайта сақтандыру) шарттары бойынша сақтандыру сыйлықақыларының жалпы көлемінде 80 (сексен) пайыздан астамын құрайтын үлесі;</w:t>
      </w:r>
    </w:p>
    <w:p>
      <w:pPr>
        <w:spacing w:after="0"/>
        <w:ind w:left="0"/>
        <w:jc w:val="both"/>
      </w:pPr>
      <w:r>
        <w:rPr>
          <w:rFonts w:ascii="Times New Roman"/>
          <w:b w:val="false"/>
          <w:i w:val="false"/>
          <w:color w:val="000000"/>
          <w:sz w:val="28"/>
        </w:rPr>
        <w:t>
      сақтандырып (қайта сақтандырып) қорғаудың қолданылу мерзімі басталмаған сақтандыру (қайта сақтандыру) шарттары бойынша пайда болған дебиторлық берешек;</w:t>
      </w:r>
    </w:p>
    <w:p>
      <w:pPr>
        <w:spacing w:after="0"/>
        <w:ind w:left="0"/>
        <w:jc w:val="both"/>
      </w:pPr>
      <w:r>
        <w:rPr>
          <w:rFonts w:ascii="Times New Roman"/>
          <w:b w:val="false"/>
          <w:i w:val="false"/>
          <w:color w:val="000000"/>
          <w:sz w:val="28"/>
        </w:rPr>
        <w:t>
      ірі қатысушылардың, еншілес ұйымдардың, сақтандыру (қайта сақтандыру) ұйымы ірі қатысушысы болып табылатын немесе қомақты қатысуы бар ұйымдардың, сондай-ақ өзге үлестес ұйымдардың дебиторлық берешегі енгізілмейді.</w:t>
      </w:r>
    </w:p>
    <w:p>
      <w:pPr>
        <w:spacing w:after="0"/>
        <w:ind w:left="0"/>
        <w:jc w:val="both"/>
      </w:pPr>
      <w:r>
        <w:rPr>
          <w:rFonts w:ascii="Times New Roman"/>
          <w:b w:val="false"/>
          <w:i w:val="false"/>
          <w:color w:val="000000"/>
          <w:sz w:val="28"/>
        </w:rPr>
        <w:t>
      Егер сақтандыру (қайта сақтандыру) шартында сақтандыру сыйлықақысын мерзімді сақтандыру жарналары түрінде бөліп төлеу көзделсе, сақтанушы (қайта сақтанушы) кезекті сақтандыру жарнасын есепті күні төлемеген жағдайда, сақтандыру (қайта сақтандыру) ұйымының активтері құнын, сапасы мен өтімділігі бойынша олардың жіктелуін ескере отырып дебиторлық берешек сомасының (кейінгі кезеңді сақтандыру жарналары) қалдығы мерзімі өткен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нарығын реттеу және дамыту агенттігі Басқармасының 26.06.2023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4" w:id="80"/>
    <w:p>
      <w:pPr>
        <w:spacing w:after="0"/>
        <w:ind w:left="0"/>
        <w:jc w:val="left"/>
      </w:pPr>
      <w:r>
        <w:rPr>
          <w:rFonts w:ascii="Times New Roman"/>
          <w:b/>
          <w:i w:val="false"/>
          <w:color w:val="000000"/>
        </w:rPr>
        <w:t xml:space="preserve"> 4-тарау. Өтімділігі жоғары активтердің жеткіліктілігі нормативі</w:t>
      </w:r>
    </w:p>
    <w:bookmarkEnd w:id="80"/>
    <w:bookmarkStart w:name="z95" w:id="81"/>
    <w:p>
      <w:pPr>
        <w:spacing w:after="0"/>
        <w:ind w:left="0"/>
        <w:jc w:val="both"/>
      </w:pPr>
      <w:r>
        <w:rPr>
          <w:rFonts w:ascii="Times New Roman"/>
          <w:b w:val="false"/>
          <w:i w:val="false"/>
          <w:color w:val="000000"/>
          <w:sz w:val="28"/>
        </w:rPr>
        <w:t>
      35. Сақтандыру (қайта сақтандыру) ұйымы қайта сақтандырушының үлесін шегергендегі сақтандыру резервтерінің сомасына өтімділігі жоғары активтер құнының қатынасы ретінде мынадай формула бойынша есептелетін өтімділігі жоғары активтердің жеткіліктілік нормативін сақтайды:</w:t>
      </w:r>
    </w:p>
    <w:bookmarkEnd w:id="81"/>
    <w:p>
      <w:pPr>
        <w:spacing w:after="0"/>
        <w:ind w:left="0"/>
        <w:jc w:val="both"/>
      </w:pPr>
      <w:r>
        <w:rPr>
          <w:rFonts w:ascii="Times New Roman"/>
          <w:b w:val="false"/>
          <w:i w:val="false"/>
          <w:color w:val="000000"/>
          <w:sz w:val="28"/>
        </w:rPr>
        <w:t>
      ӨЖА Нөжа = ------------- &gt; 1, мұнда: СР</w:t>
      </w:r>
    </w:p>
    <w:p>
      <w:pPr>
        <w:spacing w:after="0"/>
        <w:ind w:left="0"/>
        <w:jc w:val="both"/>
      </w:pPr>
      <w:r>
        <w:rPr>
          <w:rFonts w:ascii="Times New Roman"/>
          <w:b w:val="false"/>
          <w:i w:val="false"/>
          <w:color w:val="000000"/>
          <w:sz w:val="28"/>
        </w:rPr>
        <w:t>
      Нөжа – өтімділігі жоғары активтердің жеткіліктілігі нормативі;</w:t>
      </w:r>
    </w:p>
    <w:p>
      <w:pPr>
        <w:spacing w:after="0"/>
        <w:ind w:left="0"/>
        <w:jc w:val="both"/>
      </w:pPr>
      <w:r>
        <w:rPr>
          <w:rFonts w:ascii="Times New Roman"/>
          <w:b w:val="false"/>
          <w:i w:val="false"/>
          <w:color w:val="000000"/>
          <w:sz w:val="28"/>
        </w:rPr>
        <w:t xml:space="preserve">
      ӨЖА – Нормативтердің </w:t>
      </w:r>
      <w:r>
        <w:rPr>
          <w:rFonts w:ascii="Times New Roman"/>
          <w:b w:val="false"/>
          <w:i w:val="false"/>
          <w:color w:val="000000"/>
          <w:sz w:val="28"/>
        </w:rPr>
        <w:t>38-тармағында</w:t>
      </w:r>
      <w:r>
        <w:rPr>
          <w:rFonts w:ascii="Times New Roman"/>
          <w:b w:val="false"/>
          <w:i w:val="false"/>
          <w:color w:val="000000"/>
          <w:sz w:val="28"/>
        </w:rPr>
        <w:t xml:space="preserve"> көрсетілген өтімділігі жоғары активтердің құны (РЕПО операциялары бойынша міндеттемелерді шегергенде);</w:t>
      </w:r>
    </w:p>
    <w:p>
      <w:pPr>
        <w:spacing w:after="0"/>
        <w:ind w:left="0"/>
        <w:jc w:val="both"/>
      </w:pPr>
      <w:r>
        <w:rPr>
          <w:rFonts w:ascii="Times New Roman"/>
          <w:b w:val="false"/>
          <w:i w:val="false"/>
          <w:color w:val="000000"/>
          <w:sz w:val="28"/>
        </w:rPr>
        <w:t xml:space="preserve">
      СР - қайта сақтандырушының соңғы есепті айдың соңындағы үлесін шегергенде сақтандыру (қайта сақтандыру) ұйымының сақтандыру резервтерінің сомасы. Сақтандыру резервтерінің сомасы Нормативтердің </w:t>
      </w:r>
      <w:r>
        <w:rPr>
          <w:rFonts w:ascii="Times New Roman"/>
          <w:b w:val="false"/>
          <w:i w:val="false"/>
          <w:color w:val="000000"/>
          <w:sz w:val="28"/>
        </w:rPr>
        <w:t>2-тармағына</w:t>
      </w:r>
      <w:r>
        <w:rPr>
          <w:rFonts w:ascii="Times New Roman"/>
          <w:b w:val="false"/>
          <w:i w:val="false"/>
          <w:color w:val="000000"/>
          <w:sz w:val="28"/>
        </w:rPr>
        <w:t xml:space="preserve"> сәйкес ай сайынғы есептілікті және өзге есептілікті уәкілетті органға ұсынған күнге дейін пайдаланылады (есепті айдан кейінгі айдың бесіне дейін өткен есепті айдағы сақтандыру резервтерінің сомасы пайдаланылады).</w:t>
      </w:r>
    </w:p>
    <w:p>
      <w:pPr>
        <w:spacing w:after="0"/>
        <w:ind w:left="0"/>
        <w:jc w:val="both"/>
      </w:pPr>
      <w:r>
        <w:rPr>
          <w:rFonts w:ascii="Times New Roman"/>
          <w:b w:val="false"/>
          <w:i w:val="false"/>
          <w:color w:val="000000"/>
          <w:sz w:val="28"/>
        </w:rPr>
        <w:t>
      Өтімділігі жоғары активтердің жеткіліктілігі нормативі 1 (бірден) кем болмауға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Ұлттық Банкі Басқармасының 31.01.2019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Ұлттық Банкі Басқармасының 31.01.2019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98" w:id="82"/>
    <w:p>
      <w:pPr>
        <w:spacing w:after="0"/>
        <w:ind w:left="0"/>
        <w:jc w:val="both"/>
      </w:pPr>
      <w:r>
        <w:rPr>
          <w:rFonts w:ascii="Times New Roman"/>
          <w:b w:val="false"/>
          <w:i w:val="false"/>
          <w:color w:val="000000"/>
          <w:sz w:val="28"/>
        </w:rPr>
        <w:t>
      38. Сақтандыру (қайта сақтандыру) ұйымының мынадай активтері өтімділігі жоғары активтер ретінде танылады:</w:t>
      </w:r>
    </w:p>
    <w:bookmarkEnd w:id="82"/>
    <w:p>
      <w:pPr>
        <w:spacing w:after="0"/>
        <w:ind w:left="0"/>
        <w:jc w:val="both"/>
      </w:pPr>
      <w:r>
        <w:rPr>
          <w:rFonts w:ascii="Times New Roman"/>
          <w:b w:val="false"/>
          <w:i w:val="false"/>
          <w:color w:val="000000"/>
          <w:sz w:val="28"/>
        </w:rPr>
        <w:t>
      1) қайта сақтандыру активтерін шегергенде сақтандыру (қайта сақтандыру) ұйымының активтері сомасының 1 (бір) пайызынан аспайтын сомадағы кассадағы ақша;</w:t>
      </w:r>
    </w:p>
    <w:p>
      <w:pPr>
        <w:spacing w:after="0"/>
        <w:ind w:left="0"/>
        <w:jc w:val="both"/>
      </w:pPr>
      <w:r>
        <w:rPr>
          <w:rFonts w:ascii="Times New Roman"/>
          <w:b w:val="false"/>
          <w:i w:val="false"/>
          <w:color w:val="000000"/>
          <w:sz w:val="28"/>
        </w:rPr>
        <w:t>
      2) сақтандыру (қайта сақтандыру) ұйымының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немесе "Астана" халықаралық қаржы орталығының аумағында тіркелген ұйымның шоттарындағы ақшасы;</w:t>
      </w:r>
    </w:p>
    <w:p>
      <w:pPr>
        <w:spacing w:after="0"/>
        <w:ind w:left="0"/>
        <w:jc w:val="both"/>
      </w:pPr>
      <w:r>
        <w:rPr>
          <w:rFonts w:ascii="Times New Roman"/>
          <w:b w:val="false"/>
          <w:i w:val="false"/>
          <w:color w:val="000000"/>
          <w:sz w:val="28"/>
        </w:rPr>
        <w:t>
      3) Нормативтердің осы тармағының 5) тармақшасының талаптарына сәйкес келетін, Қазақстан Республикасының екінші деңгейдегі банктеріндегі ағымдағы шоттардағы ақша;</w:t>
      </w:r>
    </w:p>
    <w:p>
      <w:pPr>
        <w:spacing w:after="0"/>
        <w:ind w:left="0"/>
        <w:jc w:val="both"/>
      </w:pPr>
      <w:r>
        <w:rPr>
          <w:rFonts w:ascii="Times New Roman"/>
          <w:b w:val="false"/>
          <w:i w:val="false"/>
          <w:color w:val="000000"/>
          <w:sz w:val="28"/>
        </w:rPr>
        <w:t>
      4) сақтандыру (қайта сақтандыру) ұйымының Қазақстан Республикасының екінші деңгейдегі банктеріндегі бағалы қағаздар нарығында инвестициялық портфельді басқару қызметін жүзеге асыратын немесе "Астана" халықаралық қаржы орталығының аумағында тіркелген ұйымның шоттарындағы ақшасы;</w:t>
      </w:r>
    </w:p>
    <w:p>
      <w:pPr>
        <w:spacing w:after="0"/>
        <w:ind w:left="0"/>
        <w:jc w:val="both"/>
      </w:pPr>
      <w:r>
        <w:rPr>
          <w:rFonts w:ascii="Times New Roman"/>
          <w:b w:val="false"/>
          <w:i w:val="false"/>
          <w:color w:val="000000"/>
          <w:sz w:val="28"/>
        </w:rPr>
        <w:t>
      5) Қазақстан Республикасының екінші деңгейдегі банктерінде орналастырылған, мынадай талаптардың біріне сәйкес келетін салымдар:</w:t>
      </w:r>
    </w:p>
    <w:p>
      <w:pPr>
        <w:spacing w:after="0"/>
        <w:ind w:left="0"/>
        <w:jc w:val="both"/>
      </w:pPr>
      <w:r>
        <w:rPr>
          <w:rFonts w:ascii="Times New Roman"/>
          <w:b w:val="false"/>
          <w:i w:val="false"/>
          <w:color w:val="000000"/>
          <w:sz w:val="28"/>
        </w:rPr>
        <w:t>
      акциялары қор биржасының ресми тізімінің "Негізгі" алаңының "акциялар" секторының "премиум" санатына енгізілген немесе қор биржасы индексінің өкілдік тізіміндегі эмитенттер болып табылады;</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"kzBB-" төмен емес рейтингтік бағасы немесе басқа рейтингтік агенттіктердің бірінің ұлттық шкаласы бойынша ұқсас деңгейдегі рейтингі бар;</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"А-"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еншілес резидент-банктері, Қазақстан Республикасының бейрезидент-бас банктері болып табылады;</w:t>
      </w:r>
    </w:p>
    <w:p>
      <w:pPr>
        <w:spacing w:after="0"/>
        <w:ind w:left="0"/>
        <w:jc w:val="both"/>
      </w:pPr>
      <w:r>
        <w:rPr>
          <w:rFonts w:ascii="Times New Roman"/>
          <w:b w:val="false"/>
          <w:i w:val="false"/>
          <w:color w:val="000000"/>
          <w:sz w:val="28"/>
        </w:rPr>
        <w:t>
      6) халықаралық қаржы ұйымдарында орналастырылған, Standard &amp; Poor's (Стандард энд Пурс) агенттігінің "АА-" төмен емес ұзақ мерзімді рейтингі немесе басқа рейтингтік агенттіктердің бірінің осыған ұқсас деңгейдегі рейтингі бар салымдар, Еуразия Даму Банкінде Қазақстан Республикасының ұлттық валютасында орналастырылған салымдар;</w:t>
      </w:r>
    </w:p>
    <w:p>
      <w:pPr>
        <w:spacing w:after="0"/>
        <w:ind w:left="0"/>
        <w:jc w:val="both"/>
      </w:pPr>
      <w:r>
        <w:rPr>
          <w:rFonts w:ascii="Times New Roman"/>
          <w:b w:val="false"/>
          <w:i w:val="false"/>
          <w:color w:val="000000"/>
          <w:sz w:val="28"/>
        </w:rPr>
        <w:t>
      7) Standard &amp; Poor's (Стандард энд Пурс) агенттігінің халықаралық шкала бойынша "ВВВ-" төмен емес ұзақ мерзімді рейтингі немесе басқа рейтингтік агенттіктердің бірінің осыған ұқсас деңгейдегі рейтингі бар бейрезидент-банктерде орналастырылған салымдар;</w:t>
      </w:r>
    </w:p>
    <w:bookmarkStart w:name="z36" w:id="83"/>
    <w:p>
      <w:pPr>
        <w:spacing w:after="0"/>
        <w:ind w:left="0"/>
        <w:jc w:val="both"/>
      </w:pPr>
      <w:r>
        <w:rPr>
          <w:rFonts w:ascii="Times New Roman"/>
          <w:b w:val="false"/>
          <w:i w:val="false"/>
          <w:color w:val="000000"/>
          <w:sz w:val="28"/>
        </w:rPr>
        <w:t>
      8)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(оның ішінде басқа мемлекеттердің заңнамаларына сәйкес эмиссияланған);</w:t>
      </w:r>
    </w:p>
    <w:bookmarkEnd w:id="83"/>
    <w:bookmarkStart w:name="z37" w:id="84"/>
    <w:p>
      <w:pPr>
        <w:spacing w:after="0"/>
        <w:ind w:left="0"/>
        <w:jc w:val="both"/>
      </w:pPr>
      <w:r>
        <w:rPr>
          <w:rFonts w:ascii="Times New Roman"/>
          <w:b w:val="false"/>
          <w:i w:val="false"/>
          <w:color w:val="000000"/>
          <w:sz w:val="28"/>
        </w:rPr>
        <w:t>
      9)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енгізілген борыштық бағалы қағаздар;</w:t>
      </w:r>
    </w:p>
    <w:bookmarkEnd w:id="84"/>
    <w:bookmarkStart w:name="z38" w:id="85"/>
    <w:p>
      <w:pPr>
        <w:spacing w:after="0"/>
        <w:ind w:left="0"/>
        <w:jc w:val="both"/>
      </w:pPr>
      <w:r>
        <w:rPr>
          <w:rFonts w:ascii="Times New Roman"/>
          <w:b w:val="false"/>
          <w:i w:val="false"/>
          <w:color w:val="000000"/>
          <w:sz w:val="28"/>
        </w:rPr>
        <w:t>
      10) жеке тұлғалардың кәсіпкерлік қызметпен байланысты емес ипотекалық қарыздарын сатып алуды жүзеге асыратын, акцияларының жүз пайызы Қазақстан Республикасының Ұлттық Банкіне тиесілі заңды тұлға шығарған борыштық бағалы қағаздар;</w:t>
      </w:r>
    </w:p>
    <w:bookmarkEnd w:id="85"/>
    <w:bookmarkStart w:name="z39" w:id="86"/>
    <w:p>
      <w:pPr>
        <w:spacing w:after="0"/>
        <w:ind w:left="0"/>
        <w:jc w:val="both"/>
      </w:pPr>
      <w:r>
        <w:rPr>
          <w:rFonts w:ascii="Times New Roman"/>
          <w:b w:val="false"/>
          <w:i w:val="false"/>
          <w:color w:val="000000"/>
          <w:sz w:val="28"/>
        </w:rPr>
        <w:t>
      11) "Қазақстанның Даму Банкі", "Самұрық-Қазына" ұлттық әл-ауқат қоры", "Бәйтерек" ұлттық басқарушы холдингі", "Проблемалық кредиттер қоры" акционерлік қоғамдары және Еуразиялық даму банкі Қазақстан Республикасының және басқа мемлекеттердің заңнамасына сәйкес шығарған борыштық бағалы қағаздар;</w:t>
      </w:r>
    </w:p>
    <w:bookmarkEnd w:id="86"/>
    <w:bookmarkStart w:name="z40" w:id="87"/>
    <w:p>
      <w:pPr>
        <w:spacing w:after="0"/>
        <w:ind w:left="0"/>
        <w:jc w:val="both"/>
      </w:pPr>
      <w:r>
        <w:rPr>
          <w:rFonts w:ascii="Times New Roman"/>
          <w:b w:val="false"/>
          <w:i w:val="false"/>
          <w:color w:val="000000"/>
          <w:sz w:val="28"/>
        </w:rPr>
        <w:t>
      12) Қазақстан Республикасы заңды тұлғаларының Қазақстан Республикасының және басқа мемлекеттердің заңнамасына сәйкес шығарылған, қызметін Қазақстан Республикасының аумағында жүзеге асыратын қор биржасының ресми тізіміне енгізілген мемлекеттік емес борыштық бағалы қағаздар;</w:t>
      </w:r>
    </w:p>
    <w:bookmarkEnd w:id="87"/>
    <w:bookmarkStart w:name="z41" w:id="88"/>
    <w:p>
      <w:pPr>
        <w:spacing w:after="0"/>
        <w:ind w:left="0"/>
        <w:jc w:val="both"/>
      </w:pPr>
      <w:r>
        <w:rPr>
          <w:rFonts w:ascii="Times New Roman"/>
          <w:b w:val="false"/>
          <w:i w:val="false"/>
          <w:color w:val="000000"/>
          <w:sz w:val="28"/>
        </w:rPr>
        <w:t>
      13) Қазақстан Республикасы заңды тұлғаларының "Астана" халықаралық қаржы орталығының аумағында жұмыс істейтін қор биржасындағы жария сауда-саттыққа жіберілген мемлекеттік емес борыштық бағалы қағаздары;</w:t>
      </w:r>
    </w:p>
    <w:bookmarkEnd w:id="88"/>
    <w:p>
      <w:pPr>
        <w:spacing w:after="0"/>
        <w:ind w:left="0"/>
        <w:jc w:val="both"/>
      </w:pPr>
      <w:r>
        <w:rPr>
          <w:rFonts w:ascii="Times New Roman"/>
          <w:b w:val="false"/>
          <w:i w:val="false"/>
          <w:color w:val="000000"/>
          <w:sz w:val="28"/>
        </w:rPr>
        <w:t>
      14) Қазақстан Республикасы заңды тұлғаларының Қазақстан Республикасының және басқа мемлекеттердің заңнамасына сәйкес шығарылған, Standard &amp; Poor's (Стандард энд Пурс) агенттігінің халықаралық шкаласы бойынша "В-" төмен емес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"kzBB-" төмен емес рейтингі немесе басқа рейтингтік агенттіктердің бірінің ұлттық шкала бойынша осыған ұқсас деңгейдегі рейтингі бар (эмитентте бар) мемлекеттік емес борыштық бағалы қағаздары;</w:t>
      </w:r>
    </w:p>
    <w:bookmarkStart w:name="z43" w:id="89"/>
    <w:p>
      <w:pPr>
        <w:spacing w:after="0"/>
        <w:ind w:left="0"/>
        <w:jc w:val="both"/>
      </w:pPr>
      <w:r>
        <w:rPr>
          <w:rFonts w:ascii="Times New Roman"/>
          <w:b w:val="false"/>
          <w:i w:val="false"/>
          <w:color w:val="000000"/>
          <w:sz w:val="28"/>
        </w:rPr>
        <w:t>
      15) Standard &amp; Poor's (Стандард энд Пурс) агенттігінің "АА-" төмен емес халықаралық рейтингі немесе басқа рейтингтік агенттіктердің бірінің осыған ұқсас деңгейдегі рейтингі бар халықаралық қаржы ұйымдары шығарған мемлекеттік емес борыштық бағалы қағаздар, сондай-ақ Еуразиялық даму банкі шығарған борыштық бағалы қағаздар;</w:t>
      </w:r>
    </w:p>
    <w:bookmarkEnd w:id="89"/>
    <w:bookmarkStart w:name="z44" w:id="90"/>
    <w:p>
      <w:pPr>
        <w:spacing w:after="0"/>
        <w:ind w:left="0"/>
        <w:jc w:val="both"/>
      </w:pPr>
      <w:r>
        <w:rPr>
          <w:rFonts w:ascii="Times New Roman"/>
          <w:b w:val="false"/>
          <w:i w:val="false"/>
          <w:color w:val="000000"/>
          <w:sz w:val="28"/>
        </w:rPr>
        <w:t>
      16) Standard &amp; Poor's (Стандард энд Пурс) агенттігінің халықаралық шкаласы бойынша "В-" төмен емес тәуелсіз рейтингі немесе басқа рейтингтік агенттіктердің бірінің осыған ұқсас деңгейдегі рейтингі бар шет мемлекеттердің борыштық бағалы қағаздары;</w:t>
      </w:r>
    </w:p>
    <w:bookmarkEnd w:id="90"/>
    <w:bookmarkStart w:name="z45" w:id="91"/>
    <w:p>
      <w:pPr>
        <w:spacing w:after="0"/>
        <w:ind w:left="0"/>
        <w:jc w:val="both"/>
      </w:pPr>
      <w:r>
        <w:rPr>
          <w:rFonts w:ascii="Times New Roman"/>
          <w:b w:val="false"/>
          <w:i w:val="false"/>
          <w:color w:val="000000"/>
          <w:sz w:val="28"/>
        </w:rPr>
        <w:t>
      17) шетелдік эмитенттердің Standard &amp; Poor's (Стандард энд Пурс) агенттігінің халықаралық шкаласы бойынша "В-" төмен емес рейтингтік бағасы немесе басқа рейтингтік агенттіктердің бірінің рейтингі бар (эмитентінде бар) мемлекеттік емес борыштық бағалы қағаздары;</w:t>
      </w:r>
    </w:p>
    <w:bookmarkEnd w:id="91"/>
    <w:bookmarkStart w:name="z46" w:id="92"/>
    <w:p>
      <w:pPr>
        <w:spacing w:after="0"/>
        <w:ind w:left="0"/>
        <w:jc w:val="both"/>
      </w:pPr>
      <w:r>
        <w:rPr>
          <w:rFonts w:ascii="Times New Roman"/>
          <w:b w:val="false"/>
          <w:i w:val="false"/>
          <w:color w:val="000000"/>
          <w:sz w:val="28"/>
        </w:rPr>
        <w:t>
      18) негізгі қор индекстерінің құрамына кіретін Қазақстан Республикасы заңды тұлғаларының және шетелдік эмитенттердің акциялары және базалық активі осы акциялар болып табылатын депозитарлық қолхаттар;</w:t>
      </w:r>
    </w:p>
    <w:bookmarkEnd w:id="92"/>
    <w:bookmarkStart w:name="z47" w:id="93"/>
    <w:p>
      <w:pPr>
        <w:spacing w:after="0"/>
        <w:ind w:left="0"/>
        <w:jc w:val="both"/>
      </w:pPr>
      <w:r>
        <w:rPr>
          <w:rFonts w:ascii="Times New Roman"/>
          <w:b w:val="false"/>
          <w:i w:val="false"/>
          <w:color w:val="000000"/>
          <w:sz w:val="28"/>
        </w:rPr>
        <w:t>
      19) заңды тұлғалардың Қазақстан Республикасының аумағында жүзеге асыратын қор биржасының ресми тізіміне енгізілген акциялары және базалық активі осы акциялар болып табылатын депозитарлық қолхаттар;</w:t>
      </w:r>
    </w:p>
    <w:bookmarkEnd w:id="93"/>
    <w:p>
      <w:pPr>
        <w:spacing w:after="0"/>
        <w:ind w:left="0"/>
        <w:jc w:val="both"/>
      </w:pPr>
      <w:r>
        <w:rPr>
          <w:rFonts w:ascii="Times New Roman"/>
          <w:b w:val="false"/>
          <w:i w:val="false"/>
          <w:color w:val="000000"/>
          <w:sz w:val="28"/>
        </w:rPr>
        <w:t>
      20) Қазақстан Республикасының резидент-заңды тұлғаларының "Астана" халықаралық қаржы орталығының аумағында жұмыс істейтін қор биржасындағы жария сауда-саттыққа жіберілген акциялары;</w:t>
      </w:r>
    </w:p>
    <w:p>
      <w:pPr>
        <w:spacing w:after="0"/>
        <w:ind w:left="0"/>
        <w:jc w:val="both"/>
      </w:pPr>
      <w:r>
        <w:rPr>
          <w:rFonts w:ascii="Times New Roman"/>
          <w:b w:val="false"/>
          <w:i w:val="false"/>
          <w:color w:val="000000"/>
          <w:sz w:val="28"/>
        </w:rPr>
        <w:t>
      21) Standard &amp; Poor's (Стандард энд Пурс) агенттігінің халықаралық шкаласы бойынша "В-" төмен емес рейтингтік бағасы немесе басқа рейтингтік агенттіктердің бірінің осыған ұқсас деңгейдегі рейтингі бар Қазақстан Республикасы заңды тұлғаларының және шетелдік эмитенттердің акциялары және базалық активі осы акциялар болып табылатын депозитарлық қолхаттар;</w:t>
      </w:r>
    </w:p>
    <w:p>
      <w:pPr>
        <w:spacing w:after="0"/>
        <w:ind w:left="0"/>
        <w:jc w:val="both"/>
      </w:pPr>
      <w:r>
        <w:rPr>
          <w:rFonts w:ascii="Times New Roman"/>
          <w:b w:val="false"/>
          <w:i w:val="false"/>
          <w:color w:val="000000"/>
          <w:sz w:val="28"/>
        </w:rPr>
        <w:t>
      22) инвестициялық қорлардың қызметін Қазақстан Республикасының аумағында жүзеге асыратын немесе "Астана" халықаралық қаржы орталығының аумағында жұмыс істейтін қор биржасының ресми тізіміне енгізілген бағалы қағаздары;</w:t>
      </w:r>
    </w:p>
    <w:p>
      <w:pPr>
        <w:spacing w:after="0"/>
        <w:ind w:left="0"/>
        <w:jc w:val="both"/>
      </w:pPr>
      <w:r>
        <w:rPr>
          <w:rFonts w:ascii="Times New Roman"/>
          <w:b w:val="false"/>
          <w:i w:val="false"/>
          <w:color w:val="000000"/>
          <w:sz w:val="28"/>
        </w:rPr>
        <w:t>
      23) активтерінің құрылымы негізгі қор индекстерінің бірінің құрылымын қайталайтын немесе олардың пайлары бойынша баға белгілеу негізгі қор индекстеріне байланыстырылған Exchange Traded Funds (ETF) (Эксчейндж Трэйдэд Фандс) пайлары;</w:t>
      </w:r>
    </w:p>
    <w:p>
      <w:pPr>
        <w:spacing w:after="0"/>
        <w:ind w:left="0"/>
        <w:jc w:val="both"/>
      </w:pPr>
      <w:r>
        <w:rPr>
          <w:rFonts w:ascii="Times New Roman"/>
          <w:b w:val="false"/>
          <w:i w:val="false"/>
          <w:color w:val="000000"/>
          <w:sz w:val="28"/>
        </w:rPr>
        <w:t>
      24) Mornіngstar (Морнинстар) рейтингтік агенттігінің "3 жұлдыздан" төмен емес рейтингтік бағасы бар Exchange Traded Funds (ETF) (Эксчейндж Трэйдэд Фандс), Exchange Traded Commodіtіes (ETC) (Эксчейндж Трэйдэд Коммодитис), Exchange Traded Notes (ETN) (Эксчейндж Трэйдэд Ноутс) пайлары;</w:t>
      </w:r>
    </w:p>
    <w:bookmarkStart w:name="z53" w:id="94"/>
    <w:p>
      <w:pPr>
        <w:spacing w:after="0"/>
        <w:ind w:left="0"/>
        <w:jc w:val="both"/>
      </w:pPr>
      <w:r>
        <w:rPr>
          <w:rFonts w:ascii="Times New Roman"/>
          <w:b w:val="false"/>
          <w:i w:val="false"/>
          <w:color w:val="000000"/>
          <w:sz w:val="28"/>
        </w:rPr>
        <w:t>
      25) Қазақстан Республикасы заңды тұлғаларының Standard &amp; Poor's (Стандард энд Пурс) агенттігінің халықаралық шкаласы бойынша "В-" төмен емес рейтингтік бағасы немесе басқа рейтингтік агенттіктердің бірінің осыған ұқсас деңгейдегі рейтингі немесе Standard &amp; Poor's (Стандард энд Пурс) ұлттық шкаласы бойынша "kzBB-" төмен емес рейтингі немесе басқа рейтингтік агенттіктердің бірінің ұлттық шкаласы бойынша осыған ұқсас деңгейдегі рейтингі бар исламдық қаржыландыру құралдары;</w:t>
      </w:r>
    </w:p>
    <w:bookmarkEnd w:id="94"/>
    <w:bookmarkStart w:name="z54" w:id="95"/>
    <w:p>
      <w:pPr>
        <w:spacing w:after="0"/>
        <w:ind w:left="0"/>
        <w:jc w:val="both"/>
      </w:pPr>
      <w:r>
        <w:rPr>
          <w:rFonts w:ascii="Times New Roman"/>
          <w:b w:val="false"/>
          <w:i w:val="false"/>
          <w:color w:val="000000"/>
          <w:sz w:val="28"/>
        </w:rPr>
        <w:t>
      26) бас ұйымдарының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осыған ұқсас деңгейдегі рейтингі бар Қазақстан Республикасы заңды тұлғаларының Қазақстан Республикасының және басқа мемлекеттердің заңнамасына сәйкес шығарылған исламдық қаржыландыру құралдары;</w:t>
      </w:r>
    </w:p>
    <w:bookmarkEnd w:id="95"/>
    <w:bookmarkStart w:name="z55" w:id="96"/>
    <w:p>
      <w:pPr>
        <w:spacing w:after="0"/>
        <w:ind w:left="0"/>
        <w:jc w:val="both"/>
      </w:pPr>
      <w:r>
        <w:rPr>
          <w:rFonts w:ascii="Times New Roman"/>
          <w:b w:val="false"/>
          <w:i w:val="false"/>
          <w:color w:val="000000"/>
          <w:sz w:val="28"/>
        </w:rPr>
        <w:t>
      27) тазартылған бағалы металдар және металл шоттар;</w:t>
      </w:r>
    </w:p>
    <w:bookmarkEnd w:id="96"/>
    <w:p>
      <w:pPr>
        <w:spacing w:after="0"/>
        <w:ind w:left="0"/>
        <w:jc w:val="both"/>
      </w:pPr>
      <w:r>
        <w:rPr>
          <w:rFonts w:ascii="Times New Roman"/>
          <w:b w:val="false"/>
          <w:i w:val="false"/>
          <w:color w:val="000000"/>
          <w:sz w:val="28"/>
        </w:rPr>
        <w:t>
      28) бағалы қағаздардың эмитенттеріне бағалы қағаздардың номиналдық құны бойынша қойылатын, бағалы қағаздар шығарылымының проспектісінде көзделген олардың айналыс мерзімінің (бағалы қағаздар шығарылымы проспектісінің талаптары бойынша мерзімі өтпеген) аяқталуына байланысты туындаған талаптар;</w:t>
      </w:r>
    </w:p>
    <w:p>
      <w:pPr>
        <w:spacing w:after="0"/>
        <w:ind w:left="0"/>
        <w:jc w:val="both"/>
      </w:pPr>
      <w:r>
        <w:rPr>
          <w:rFonts w:ascii="Times New Roman"/>
          <w:b w:val="false"/>
          <w:i w:val="false"/>
          <w:color w:val="000000"/>
          <w:sz w:val="28"/>
        </w:rPr>
        <w:t xml:space="preserve">
      29)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шағын немесе орта кәсіпкерлікке жатқызылған субъектілер шығарған, қор биржасының ресми тізімінің "Негізгі" не "Балама" алаңының "борыштық бағалы қағаздар" секторына енгізілген және сомасы осы мемлекеттік емес борыштық бағалы қағаздардың номиналдық құнының кемінде 50 (елу) пайызын өтейтін, "ДАМУ" кәсіпкерлікті дамыту қоры" акционерлік қоғамының және (немесе) "Қазақстанның Даму Банкі" акционерлік қоғамының кепілдігі бар мемлекеттік емес борыштық бағалы қағаздар.</w:t>
      </w:r>
    </w:p>
    <w:p>
      <w:pPr>
        <w:spacing w:after="0"/>
        <w:ind w:left="0"/>
        <w:jc w:val="both"/>
      </w:pPr>
      <w:r>
        <w:rPr>
          <w:rFonts w:ascii="Times New Roman"/>
          <w:b w:val="false"/>
          <w:i w:val="false"/>
          <w:color w:val="000000"/>
          <w:sz w:val="28"/>
        </w:rPr>
        <w:t>
      Нормативтердің мақсаттары үшін негізгі қор индекстері ретінде мынадай есептік көрсеткіштер (индекстер) түсініледі:</w:t>
      </w:r>
    </w:p>
    <w:p>
      <w:pPr>
        <w:spacing w:after="0"/>
        <w:ind w:left="0"/>
        <w:jc w:val="both"/>
      </w:pPr>
      <w:r>
        <w:rPr>
          <w:rFonts w:ascii="Times New Roman"/>
          <w:b w:val="false"/>
          <w:i w:val="false"/>
          <w:color w:val="000000"/>
          <w:sz w:val="28"/>
        </w:rPr>
        <w:t>
      САС 40 (Compagnie des Agents de Change 40 Index) (Компани дэ Эжон дэ Шанж 40 Индекс);</w:t>
      </w:r>
    </w:p>
    <w:p>
      <w:pPr>
        <w:spacing w:after="0"/>
        <w:ind w:left="0"/>
        <w:jc w:val="both"/>
      </w:pPr>
      <w:r>
        <w:rPr>
          <w:rFonts w:ascii="Times New Roman"/>
          <w:b w:val="false"/>
          <w:i w:val="false"/>
          <w:color w:val="000000"/>
          <w:sz w:val="28"/>
        </w:rPr>
        <w:t>
      DAX (Deutscher Aktienindex) (Дойтче Акциениндекс);</w:t>
      </w:r>
    </w:p>
    <w:p>
      <w:pPr>
        <w:spacing w:after="0"/>
        <w:ind w:left="0"/>
        <w:jc w:val="both"/>
      </w:pPr>
      <w:r>
        <w:rPr>
          <w:rFonts w:ascii="Times New Roman"/>
          <w:b w:val="false"/>
          <w:i w:val="false"/>
          <w:color w:val="000000"/>
          <w:sz w:val="28"/>
        </w:rPr>
        <w:t>
      DJIA (Dow Jones Industrial Average) (Доу Джонс Индастриал Эвередж);</w:t>
      </w:r>
    </w:p>
    <w:p>
      <w:pPr>
        <w:spacing w:after="0"/>
        <w:ind w:left="0"/>
        <w:jc w:val="both"/>
      </w:pPr>
      <w:r>
        <w:rPr>
          <w:rFonts w:ascii="Times New Roman"/>
          <w:b w:val="false"/>
          <w:i w:val="false"/>
          <w:color w:val="000000"/>
          <w:sz w:val="28"/>
        </w:rPr>
        <w:t>
      EURO STOXX 50 (EURO STOXX 50 Price Index) (Юроп Эс Ти Оу Экс Экс 50 Прайс Индекс);</w:t>
      </w:r>
    </w:p>
    <w:p>
      <w:pPr>
        <w:spacing w:after="0"/>
        <w:ind w:left="0"/>
        <w:jc w:val="both"/>
      </w:pPr>
      <w:r>
        <w:rPr>
          <w:rFonts w:ascii="Times New Roman"/>
          <w:b w:val="false"/>
          <w:i w:val="false"/>
          <w:color w:val="000000"/>
          <w:sz w:val="28"/>
        </w:rPr>
        <w:t>
      FTSE 100 (Financial Times Stock Exchange 100 Index) (Файнэншл Таймс Сток Эксчейндж 100 Индекс);</w:t>
      </w:r>
    </w:p>
    <w:p>
      <w:pPr>
        <w:spacing w:after="0"/>
        <w:ind w:left="0"/>
        <w:jc w:val="both"/>
      </w:pPr>
      <w:r>
        <w:rPr>
          <w:rFonts w:ascii="Times New Roman"/>
          <w:b w:val="false"/>
          <w:i w:val="false"/>
          <w:color w:val="000000"/>
          <w:sz w:val="28"/>
        </w:rPr>
        <w:t>
      HSI (Hang Seng Index) (Ханг Сенг Индекс);</w:t>
      </w:r>
    </w:p>
    <w:p>
      <w:pPr>
        <w:spacing w:after="0"/>
        <w:ind w:left="0"/>
        <w:jc w:val="both"/>
      </w:pPr>
      <w:r>
        <w:rPr>
          <w:rFonts w:ascii="Times New Roman"/>
          <w:b w:val="false"/>
          <w:i w:val="false"/>
          <w:color w:val="000000"/>
          <w:sz w:val="28"/>
        </w:rPr>
        <w:t>
      KASE (Kazakhstan Stock Exchange Index) (Казакстан Сток Эксчейндж Индекс);</w:t>
      </w:r>
    </w:p>
    <w:p>
      <w:pPr>
        <w:spacing w:after="0"/>
        <w:ind w:left="0"/>
        <w:jc w:val="both"/>
      </w:pPr>
      <w:r>
        <w:rPr>
          <w:rFonts w:ascii="Times New Roman"/>
          <w:b w:val="false"/>
          <w:i w:val="false"/>
          <w:color w:val="000000"/>
          <w:sz w:val="28"/>
        </w:rPr>
        <w:t>
      MSCI World Index (Morgan Stanley Capital International World Index) (Морган Стэнли Кэпитал Интернешнл Ворлд Индекс);</w:t>
      </w:r>
    </w:p>
    <w:p>
      <w:pPr>
        <w:spacing w:after="0"/>
        <w:ind w:left="0"/>
        <w:jc w:val="both"/>
      </w:pPr>
      <w:r>
        <w:rPr>
          <w:rFonts w:ascii="Times New Roman"/>
          <w:b w:val="false"/>
          <w:i w:val="false"/>
          <w:color w:val="000000"/>
          <w:sz w:val="28"/>
        </w:rPr>
        <w:t>
      MOEX Russia (Moscow Exchange Russia Index) (Москоу Эксчейндж Раша Индекс);</w:t>
      </w:r>
    </w:p>
    <w:p>
      <w:pPr>
        <w:spacing w:after="0"/>
        <w:ind w:left="0"/>
        <w:jc w:val="both"/>
      </w:pPr>
      <w:r>
        <w:rPr>
          <w:rFonts w:ascii="Times New Roman"/>
          <w:b w:val="false"/>
          <w:i w:val="false"/>
          <w:color w:val="000000"/>
          <w:sz w:val="28"/>
        </w:rPr>
        <w:t>
      NIKKEI 225 (Nikkei-225 Stock Average Index) (Никкэй-225 Сток Эвередж Индекс);</w:t>
      </w:r>
    </w:p>
    <w:p>
      <w:pPr>
        <w:spacing w:after="0"/>
        <w:ind w:left="0"/>
        <w:jc w:val="both"/>
      </w:pPr>
      <w:r>
        <w:rPr>
          <w:rFonts w:ascii="Times New Roman"/>
          <w:b w:val="false"/>
          <w:i w:val="false"/>
          <w:color w:val="000000"/>
          <w:sz w:val="28"/>
        </w:rPr>
        <w:t>
      S&amp;P 500 (Standard and Poor's 500 Index) (Стандард энд Пурс 500 Индекс);</w:t>
      </w:r>
    </w:p>
    <w:p>
      <w:pPr>
        <w:spacing w:after="0"/>
        <w:ind w:left="0"/>
        <w:jc w:val="both"/>
      </w:pPr>
      <w:r>
        <w:rPr>
          <w:rFonts w:ascii="Times New Roman"/>
          <w:b w:val="false"/>
          <w:i w:val="false"/>
          <w:color w:val="000000"/>
          <w:sz w:val="28"/>
        </w:rPr>
        <w:t>
      TOPIX 100 (Tokyo Stock Price 100 Index) (Токио Сток Прайс 100 Индекс);</w:t>
      </w:r>
    </w:p>
    <w:p>
      <w:pPr>
        <w:spacing w:after="0"/>
        <w:ind w:left="0"/>
        <w:jc w:val="both"/>
      </w:pPr>
      <w:r>
        <w:rPr>
          <w:rFonts w:ascii="Times New Roman"/>
          <w:b w:val="false"/>
          <w:i w:val="false"/>
          <w:color w:val="000000"/>
          <w:sz w:val="28"/>
        </w:rPr>
        <w:t>
      NASDAQ-100 (Nasdaq-100 Index) (Насдак-100 Индекс).</w:t>
      </w:r>
    </w:p>
    <w:p>
      <w:pPr>
        <w:spacing w:after="0"/>
        <w:ind w:left="0"/>
        <w:jc w:val="both"/>
      </w:pPr>
      <w:r>
        <w:rPr>
          <w:rFonts w:ascii="Times New Roman"/>
          <w:b w:val="false"/>
          <w:i w:val="false"/>
          <w:color w:val="000000"/>
          <w:sz w:val="28"/>
        </w:rPr>
        <w:t>
      Осы тармақта көрсетілген қаржы құралдары Нормативтерге 5-қосымшаға сәйкес Сақтандыру (қайта сақтандыру) ұйымының өтімділігі жоғары активтерінің кестесінде көрсетілген көлемде өтімділігі жоғары активтердің есебіне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нарығын реттеу және дамыту агенттігі Басқармасының 26.06.2023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Қаржы нарығын реттеу және дамыту агенттігі Басқармасының 27.12.2024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5"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Нормативтердің мақсаты үшін халықаралық қаржы ұйымдары ретінде мына ұйымдар түсініледі:</w:t>
      </w:r>
    </w:p>
    <w:bookmarkEnd w:id="97"/>
    <w:p>
      <w:pPr>
        <w:spacing w:after="0"/>
        <w:ind w:left="0"/>
        <w:jc w:val="both"/>
      </w:pPr>
      <w:r>
        <w:rPr>
          <w:rFonts w:ascii="Times New Roman"/>
          <w:b w:val="false"/>
          <w:i w:val="false"/>
          <w:color w:val="000000"/>
          <w:sz w:val="28"/>
        </w:rPr>
        <w:t>
      Азиялық даму банкі (Asian Development Bank);</w:t>
      </w:r>
    </w:p>
    <w:p>
      <w:pPr>
        <w:spacing w:after="0"/>
        <w:ind w:left="0"/>
        <w:jc w:val="both"/>
      </w:pPr>
      <w:r>
        <w:rPr>
          <w:rFonts w:ascii="Times New Roman"/>
          <w:b w:val="false"/>
          <w:i w:val="false"/>
          <w:color w:val="000000"/>
          <w:sz w:val="28"/>
        </w:rPr>
        <w:t>
      Америкааралық даму банкі (Inter-American Development Bank);</w:t>
      </w:r>
    </w:p>
    <w:p>
      <w:pPr>
        <w:spacing w:after="0"/>
        <w:ind w:left="0"/>
        <w:jc w:val="both"/>
      </w:pPr>
      <w:r>
        <w:rPr>
          <w:rFonts w:ascii="Times New Roman"/>
          <w:b w:val="false"/>
          <w:i w:val="false"/>
          <w:color w:val="000000"/>
          <w:sz w:val="28"/>
        </w:rPr>
        <w:t>
      Африкалық даму банкі (African Development Bank);</w:t>
      </w:r>
    </w:p>
    <w:p>
      <w:pPr>
        <w:spacing w:after="0"/>
        <w:ind w:left="0"/>
        <w:jc w:val="both"/>
      </w:pPr>
      <w:r>
        <w:rPr>
          <w:rFonts w:ascii="Times New Roman"/>
          <w:b w:val="false"/>
          <w:i w:val="false"/>
          <w:color w:val="000000"/>
          <w:sz w:val="28"/>
        </w:rPr>
        <w:t>
      Еуразия даму банкі (Eurasian Development Bank);</w:t>
      </w:r>
    </w:p>
    <w:p>
      <w:pPr>
        <w:spacing w:after="0"/>
        <w:ind w:left="0"/>
        <w:jc w:val="both"/>
      </w:pPr>
      <w:r>
        <w:rPr>
          <w:rFonts w:ascii="Times New Roman"/>
          <w:b w:val="false"/>
          <w:i w:val="false"/>
          <w:color w:val="000000"/>
          <w:sz w:val="28"/>
        </w:rPr>
        <w:t>
      Еуропа қайта құру және даму банкі (European Bank for Reconstruction and Development);</w:t>
      </w:r>
    </w:p>
    <w:p>
      <w:pPr>
        <w:spacing w:after="0"/>
        <w:ind w:left="0"/>
        <w:jc w:val="both"/>
      </w:pPr>
      <w:r>
        <w:rPr>
          <w:rFonts w:ascii="Times New Roman"/>
          <w:b w:val="false"/>
          <w:i w:val="false"/>
          <w:color w:val="000000"/>
          <w:sz w:val="28"/>
        </w:rPr>
        <w:t>
      Еуропа инвестициялық банкі (European Investment Bank);</w:t>
      </w:r>
    </w:p>
    <w:p>
      <w:pPr>
        <w:spacing w:after="0"/>
        <w:ind w:left="0"/>
        <w:jc w:val="both"/>
      </w:pPr>
      <w:r>
        <w:rPr>
          <w:rFonts w:ascii="Times New Roman"/>
          <w:b w:val="false"/>
          <w:i w:val="false"/>
          <w:color w:val="000000"/>
          <w:sz w:val="28"/>
        </w:rPr>
        <w:t>
      Еуропа Кеңесінің Даму Банкі (the Council of Europe Development Bank);</w:t>
      </w:r>
    </w:p>
    <w:p>
      <w:pPr>
        <w:spacing w:after="0"/>
        <w:ind w:left="0"/>
        <w:jc w:val="both"/>
      </w:pPr>
      <w:r>
        <w:rPr>
          <w:rFonts w:ascii="Times New Roman"/>
          <w:b w:val="false"/>
          <w:i w:val="false"/>
          <w:color w:val="000000"/>
          <w:sz w:val="28"/>
        </w:rPr>
        <w:t>
      Жеке секторды дамыту жөніндегі исламдық корпоарция (the Islamic Corporation for the Development of the Private Sector);</w:t>
      </w:r>
    </w:p>
    <w:p>
      <w:pPr>
        <w:spacing w:after="0"/>
        <w:ind w:left="0"/>
        <w:jc w:val="both"/>
      </w:pPr>
      <w:r>
        <w:rPr>
          <w:rFonts w:ascii="Times New Roman"/>
          <w:b w:val="false"/>
          <w:i w:val="false"/>
          <w:color w:val="000000"/>
          <w:sz w:val="28"/>
        </w:rPr>
        <w:t>
      Ислам даму банкі (Islamic Development Bank);</w:t>
      </w:r>
    </w:p>
    <w:p>
      <w:pPr>
        <w:spacing w:after="0"/>
        <w:ind w:left="0"/>
        <w:jc w:val="both"/>
      </w:pPr>
      <w:r>
        <w:rPr>
          <w:rFonts w:ascii="Times New Roman"/>
          <w:b w:val="false"/>
          <w:i w:val="false"/>
          <w:color w:val="000000"/>
          <w:sz w:val="28"/>
        </w:rPr>
        <w:t>
      Жан-жақты инвестицияларға кепілдік беру агенттігі (the Multilateral Investment Guarantee Agency);</w:t>
      </w:r>
    </w:p>
    <w:p>
      <w:pPr>
        <w:spacing w:after="0"/>
        <w:ind w:left="0"/>
        <w:jc w:val="both"/>
      </w:pPr>
      <w:r>
        <w:rPr>
          <w:rFonts w:ascii="Times New Roman"/>
          <w:b w:val="false"/>
          <w:i w:val="false"/>
          <w:color w:val="000000"/>
          <w:sz w:val="28"/>
        </w:rPr>
        <w:t>
      Скандинавия инвестициялық банкі (the Nordic Investment Bank);</w:t>
      </w:r>
    </w:p>
    <w:p>
      <w:pPr>
        <w:spacing w:after="0"/>
        <w:ind w:left="0"/>
        <w:jc w:val="both"/>
      </w:pPr>
      <w:r>
        <w:rPr>
          <w:rFonts w:ascii="Times New Roman"/>
          <w:b w:val="false"/>
          <w:i w:val="false"/>
          <w:color w:val="000000"/>
          <w:sz w:val="28"/>
        </w:rPr>
        <w:t>
      Халықаралық валюта қоры (the International Monetary Fund);</w:t>
      </w:r>
    </w:p>
    <w:p>
      <w:pPr>
        <w:spacing w:after="0"/>
        <w:ind w:left="0"/>
        <w:jc w:val="both"/>
      </w:pPr>
      <w:r>
        <w:rPr>
          <w:rFonts w:ascii="Times New Roman"/>
          <w:b w:val="false"/>
          <w:i w:val="false"/>
          <w:color w:val="000000"/>
          <w:sz w:val="28"/>
        </w:rPr>
        <w:t>
      Халықаралық даму қауымдастығы (the International Development Association);</w:t>
      </w:r>
    </w:p>
    <w:p>
      <w:pPr>
        <w:spacing w:after="0"/>
        <w:ind w:left="0"/>
        <w:jc w:val="both"/>
      </w:pPr>
      <w:r>
        <w:rPr>
          <w:rFonts w:ascii="Times New Roman"/>
          <w:b w:val="false"/>
          <w:i w:val="false"/>
          <w:color w:val="000000"/>
          <w:sz w:val="28"/>
        </w:rPr>
        <w:t>
      Халықаралық есеп айырысу банкі (the Bank for International Settlements);</w:t>
      </w:r>
    </w:p>
    <w:p>
      <w:pPr>
        <w:spacing w:after="0"/>
        <w:ind w:left="0"/>
        <w:jc w:val="both"/>
      </w:pPr>
      <w:r>
        <w:rPr>
          <w:rFonts w:ascii="Times New Roman"/>
          <w:b w:val="false"/>
          <w:i w:val="false"/>
          <w:color w:val="000000"/>
          <w:sz w:val="28"/>
        </w:rPr>
        <w:t>
      Инвестициялық дауларды реттеу жөніндегі халықаралық орталық (the International Centre for Settlement of Investment Disputes);</w:t>
      </w:r>
    </w:p>
    <w:p>
      <w:pPr>
        <w:spacing w:after="0"/>
        <w:ind w:left="0"/>
        <w:jc w:val="both"/>
      </w:pPr>
      <w:r>
        <w:rPr>
          <w:rFonts w:ascii="Times New Roman"/>
          <w:b w:val="false"/>
          <w:i w:val="false"/>
          <w:color w:val="000000"/>
          <w:sz w:val="28"/>
        </w:rPr>
        <w:t>
      Халықаралық қайта құру және даму банкі (International Bank for Reconstruction and Development);</w:t>
      </w:r>
    </w:p>
    <w:p>
      <w:pPr>
        <w:spacing w:after="0"/>
        <w:ind w:left="0"/>
        <w:jc w:val="both"/>
      </w:pPr>
      <w:r>
        <w:rPr>
          <w:rFonts w:ascii="Times New Roman"/>
          <w:b w:val="false"/>
          <w:i w:val="false"/>
          <w:color w:val="000000"/>
          <w:sz w:val="28"/>
        </w:rPr>
        <w:t>
      Халықаралық қаржы корпорациясы (International Finance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126" w:id="98"/>
    <w:p>
      <w:pPr>
        <w:spacing w:after="0"/>
        <w:ind w:left="0"/>
        <w:jc w:val="both"/>
      </w:pPr>
      <w:r>
        <w:rPr>
          <w:rFonts w:ascii="Times New Roman"/>
          <w:b w:val="false"/>
          <w:i w:val="false"/>
          <w:color w:val="000000"/>
          <w:sz w:val="28"/>
        </w:rPr>
        <w:t>
      40. Сақтандыру (қайта сақтандыру) ұйымының сапасы мен өтімділігі бойынша активтерінің және сақтандыру (қайта сақтандыру) ұйымының өтімділігі жоғары активтерінің сомасын есептеу үшін мыналар есепке алынбайды:</w:t>
      </w:r>
    </w:p>
    <w:bookmarkEnd w:id="98"/>
    <w:bookmarkStart w:name="z439" w:id="99"/>
    <w:p>
      <w:pPr>
        <w:spacing w:after="0"/>
        <w:ind w:left="0"/>
        <w:jc w:val="both"/>
      </w:pPr>
      <w:r>
        <w:rPr>
          <w:rFonts w:ascii="Times New Roman"/>
          <w:b w:val="false"/>
          <w:i w:val="false"/>
          <w:color w:val="000000"/>
          <w:sz w:val="28"/>
        </w:rPr>
        <w:t>
      1) сақтандыру (қайта сақтандыру) ұйымының міндеттемелері бойынша қамтамасыз ету болып табылатын және (немесе) сақтандыру (қайта сақтандыру) ұйымының меншік құқығы шектелген активтер (РЕПО операцияларын қоспағанда).</w:t>
      </w:r>
    </w:p>
    <w:bookmarkEnd w:id="99"/>
    <w:p>
      <w:pPr>
        <w:spacing w:after="0"/>
        <w:ind w:left="0"/>
        <w:jc w:val="both"/>
      </w:pPr>
      <w:r>
        <w:rPr>
          <w:rFonts w:ascii="Times New Roman"/>
          <w:b w:val="false"/>
          <w:i w:val="false"/>
          <w:color w:val="000000"/>
          <w:sz w:val="28"/>
        </w:rPr>
        <w:t>
      "Кері РЕПО" операциясының мәні болып табылатын бағалы қағаздар (орталық контрагенттің қатысуымен жасалған "кері РЕПО" операциясының нысанасы болып табылатын бағалы қағаздарды қоспағанда) олардың сапасы мен өтімділігі бойынша жіктелуін ескере отырып, сақтандыру (қайта сақтандыру) ұйымының активтері құнының есебіне Нормативтерге 4-қосымшаға сәйкес Сапасы мен өтімділігі бойынша жіктелуі ескерілген сақтандыру (қайта сақтандыру) ұйымының активтері кестесінде көрсетілген көлемде енгізіледі.</w:t>
      </w:r>
    </w:p>
    <w:p>
      <w:pPr>
        <w:spacing w:after="0"/>
        <w:ind w:left="0"/>
        <w:jc w:val="both"/>
      </w:pPr>
      <w:r>
        <w:rPr>
          <w:rFonts w:ascii="Times New Roman"/>
          <w:b w:val="false"/>
          <w:i w:val="false"/>
          <w:color w:val="000000"/>
          <w:sz w:val="28"/>
        </w:rPr>
        <w:t>
      "Кері РЕПО" операциясының мәні болып табылатын бағалы қағаздар сақтандыру (қайта сақтандыру) ұйымының өтімділігі жоғары активтерінің есебіне Нормативтерге 5-қосымшаға сәйкес Сақтандыру (қайта сақтандыру) ұйымының өтімділігі жоғары активтерінің кестесінде көрсетілген көлемде енгізіледі;</w:t>
      </w:r>
    </w:p>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нысанасы болып табылатын бағалы қағаздар сақтандыру (қайта сақтандыру) ұйымы активтерінің сапасы мен өтімділігі бойынша жіктелуін және сақтандыру (қайта сақтандыру) ұйымының жоғары өтімді активтерін ескере отырып, олардың құнының есебіне толық көлемде енгізіледі.</w:t>
      </w:r>
    </w:p>
    <w:bookmarkStart w:name="z440" w:id="100"/>
    <w:p>
      <w:pPr>
        <w:spacing w:after="0"/>
        <w:ind w:left="0"/>
        <w:jc w:val="both"/>
      </w:pPr>
      <w:r>
        <w:rPr>
          <w:rFonts w:ascii="Times New Roman"/>
          <w:b w:val="false"/>
          <w:i w:val="false"/>
          <w:color w:val="000000"/>
          <w:sz w:val="28"/>
        </w:rPr>
        <w:t>
      2) екінші деңгейдегі банктерде Standard &amp; Poor's (Стандард энд Пурс) агенттігінің халықаралық шкаласы бойынша "ВВ" төмен емес рейтингтік бағасы немесе басқа рейтингтік агенттіктердің бірінің ұқсас деңгейдегі рейтингі және Standard &amp; Poor's (Стандард энд Пурс) ұлттық шкаласы бойынша "kzA+" төмен емес рейтингі немесе басқа рейтингтік агенттіктердің бірінің ұлттық шкаласы бойынша ұқсас деңгейдегі рейтингі болатын жағдайларды қоспағанда, Заңға сәйкес сақтандыру (қайта сақтандыру) ұйымының ірі қатысушылары немесе сақтандыру холдингтері болып табылатын немесе оларда сақтандыру (қайта сақтандыру) ұйымы ірі қатысушысы немесе сақтандыру холдингі болып табылатын екінші деңгейдегі банктердегі салымдар және ағымдағы шоттар;</w:t>
      </w:r>
    </w:p>
    <w:bookmarkEnd w:id="100"/>
    <w:bookmarkStart w:name="z441" w:id="101"/>
    <w:p>
      <w:pPr>
        <w:spacing w:after="0"/>
        <w:ind w:left="0"/>
        <w:jc w:val="both"/>
      </w:pPr>
      <w:r>
        <w:rPr>
          <w:rFonts w:ascii="Times New Roman"/>
          <w:b w:val="false"/>
          <w:i w:val="false"/>
          <w:color w:val="000000"/>
          <w:sz w:val="28"/>
        </w:rPr>
        <w:t>
      3) сақтандыру (қайта сақтандыру) ұйымымен ерекше қатынастармен байланысты тұлғалар болып табылатын заңды тұлғалар шығарған бағалы қағаздар.</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нарығын реттеу және дамыту агенттігі Басқармасының 20.09.2021 </w:t>
      </w:r>
      <w:r>
        <w:rPr>
          <w:rFonts w:ascii="Times New Roman"/>
          <w:b w:val="false"/>
          <w:i w:val="false"/>
          <w:color w:val="000000"/>
          <w:sz w:val="28"/>
        </w:rPr>
        <w:t>№ 90</w:t>
      </w:r>
      <w:r>
        <w:rPr>
          <w:rFonts w:ascii="Times New Roman"/>
          <w:b w:val="false"/>
          <w:i w:val="false"/>
          <w:color w:val="ff0000"/>
          <w:sz w:val="28"/>
        </w:rPr>
        <w:t xml:space="preserve"> (01.10.2021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7" w:id="102"/>
    <w:p>
      <w:pPr>
        <w:spacing w:after="0"/>
        <w:ind w:left="0"/>
        <w:jc w:val="both"/>
      </w:pPr>
      <w:r>
        <w:rPr>
          <w:rFonts w:ascii="Times New Roman"/>
          <w:b w:val="false"/>
          <w:i w:val="false"/>
          <w:color w:val="000000"/>
          <w:sz w:val="28"/>
        </w:rPr>
        <w:t>
      41-1. Сақтандыру (қайта сақтандыру) ұйымының 2022 жылғы 28 ақпан – 1 қыркүйек аралығындағы кезеңде өтімділігі жоғары активтерінің жеткіліктілігі нормативін орындамауы, егер мұндай орындамау мыналардың:</w:t>
      </w:r>
    </w:p>
    <w:bookmarkEnd w:id="102"/>
    <w:p>
      <w:pPr>
        <w:spacing w:after="0"/>
        <w:ind w:left="0"/>
        <w:jc w:val="both"/>
      </w:pPr>
      <w:r>
        <w:rPr>
          <w:rFonts w:ascii="Times New Roman"/>
          <w:b w:val="false"/>
          <w:i w:val="false"/>
          <w:color w:val="000000"/>
          <w:sz w:val="28"/>
        </w:rPr>
        <w:t>
      1) теңгенің шетел валюталарына қатысты биржалық бағамының өзгеруіне байланысты сақтандыру (қайта сақтандыру) ұйымының активтері мен міндеттемелерінің құнын күнтізбелік 30 (отыз) күн ішінде 10%-дан астам қайта бағалау;</w:t>
      </w:r>
    </w:p>
    <w:p>
      <w:pPr>
        <w:spacing w:after="0"/>
        <w:ind w:left="0"/>
        <w:jc w:val="both"/>
      </w:pPr>
      <w:r>
        <w:rPr>
          <w:rFonts w:ascii="Times New Roman"/>
          <w:b w:val="false"/>
          <w:i w:val="false"/>
          <w:color w:val="000000"/>
          <w:sz w:val="28"/>
        </w:rPr>
        <w:t>
      2) базалық мөлшерлеме және (немесе) дисконттау мөлшерлемесінің өзгеруіне байланысты сақтандыру (қайта сақтандыру) ұйымының бағалы қағаздарының құнын күнтізбелік 30 (отыз) күн ішінде 10%-дан астам қайта бағалау;</w:t>
      </w:r>
    </w:p>
    <w:p>
      <w:pPr>
        <w:spacing w:after="0"/>
        <w:ind w:left="0"/>
        <w:jc w:val="both"/>
      </w:pPr>
      <w:r>
        <w:rPr>
          <w:rFonts w:ascii="Times New Roman"/>
          <w:b w:val="false"/>
          <w:i w:val="false"/>
          <w:color w:val="000000"/>
          <w:sz w:val="28"/>
        </w:rPr>
        <w:t>
      3) сақтандыру (қайта сақтандыру) ұйымы 2022 жылғы 21 ақпанға дейін сатып алған бағалы қағаздар эмитентінің рейтингін Standard &amp; Poor's (Стандард энд Пурс) рейтингтік агенттігінің немесе басқа рейтингтік агенттіктердің "В-" деңгейіне дейін және одан төмен азайту;</w:t>
      </w:r>
    </w:p>
    <w:p>
      <w:pPr>
        <w:spacing w:after="0"/>
        <w:ind w:left="0"/>
        <w:jc w:val="both"/>
      </w:pPr>
      <w:r>
        <w:rPr>
          <w:rFonts w:ascii="Times New Roman"/>
          <w:b w:val="false"/>
          <w:i w:val="false"/>
          <w:color w:val="000000"/>
          <w:sz w:val="28"/>
        </w:rPr>
        <w:t>
      4) инвестициялары өтімділігі жоғары активтердің жеткіліктілігі нормативінің есебіне қабылданатын екінші деңгейдегі банктің рейтингін Standard &amp; Poor's (Стандард энд Пурс) рейтингтік агенттігінің немесе басқа рейтингтік агенттіктердің "В-" деңгейіне дейін және одан төмен азайту салдары болған жағдайда, бұзушылық болып есептелмейді.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41-1-тармақпен толықтырылды – ҚР Қаржы нарығын реттеу және дамыту агенттігі Басқармасының 05.04.2022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88" w:id="103"/>
    <w:p>
      <w:pPr>
        <w:spacing w:after="0"/>
        <w:ind w:left="0"/>
        <w:jc w:val="both"/>
      </w:pPr>
      <w:r>
        <w:rPr>
          <w:rFonts w:ascii="Times New Roman"/>
          <w:b w:val="false"/>
          <w:i w:val="false"/>
          <w:color w:val="000000"/>
          <w:sz w:val="28"/>
        </w:rPr>
        <w:t>
      41-2. Сақтандыру (қайта сақтандыру) ұйымы Нормативтердің 41-1-тармағына сәйкес өтімділігі жоғары активтердің жеткіліктілігі нормативін орындамау фактісі анықталған күннен бастап 5 (бес) жұмыс күні ішінде көрсетілген бұзушылық анықталған күннен бастап 6 (алты) айға дейін мерзімде нормативтерді белгіленген ең төмен мәннен кем емес деңгейге дейін арттыру жөніндегі іс-шаралар жоспарын уәкілетті органға келісуге жібереді.</w:t>
      </w:r>
    </w:p>
    <w:bookmarkEnd w:id="103"/>
    <w:p>
      <w:pPr>
        <w:spacing w:after="0"/>
        <w:ind w:left="0"/>
        <w:jc w:val="both"/>
      </w:pPr>
      <w:r>
        <w:rPr>
          <w:rFonts w:ascii="Times New Roman"/>
          <w:b w:val="false"/>
          <w:i w:val="false"/>
          <w:color w:val="000000"/>
          <w:sz w:val="28"/>
        </w:rPr>
        <w:t>
      Өтімділігі жоғары активтердің жеткіліктілігі нормативін іс-шаралар жоспарында белгіленген мерзімдерде орындамау бұзушылық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41-2-тармақпен толықтырылды – ҚР Қаржы нарығын реттеу және дамыту агенттігі Басқармасының 05.04.2022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32" w:id="104"/>
    <w:p>
      <w:pPr>
        <w:spacing w:after="0"/>
        <w:ind w:left="0"/>
        <w:jc w:val="left"/>
      </w:pPr>
      <w:r>
        <w:rPr>
          <w:rFonts w:ascii="Times New Roman"/>
          <w:b/>
          <w:i w:val="false"/>
          <w:color w:val="000000"/>
        </w:rPr>
        <w:t xml:space="preserve"> 5-тарау. Активтерді әртараптандыру нормативтері</w:t>
      </w:r>
    </w:p>
    <w:bookmarkEnd w:id="104"/>
    <w:bookmarkStart w:name="z133" w:id="105"/>
    <w:p>
      <w:pPr>
        <w:spacing w:after="0"/>
        <w:ind w:left="0"/>
        <w:jc w:val="both"/>
      </w:pPr>
      <w:r>
        <w:rPr>
          <w:rFonts w:ascii="Times New Roman"/>
          <w:b w:val="false"/>
          <w:i w:val="false"/>
          <w:color w:val="000000"/>
          <w:sz w:val="28"/>
        </w:rPr>
        <w:t>
      42. Сақтандыру (қайта сақтандыру) ұйымы активтерді әртараптандырудың мынадай нормативтерін сақтайды:</w:t>
      </w:r>
    </w:p>
    <w:bookmarkEnd w:id="105"/>
    <w:p>
      <w:pPr>
        <w:spacing w:after="0"/>
        <w:ind w:left="0"/>
        <w:jc w:val="both"/>
      </w:pPr>
      <w:r>
        <w:rPr>
          <w:rFonts w:ascii="Times New Roman"/>
          <w:b w:val="false"/>
          <w:i w:val="false"/>
          <w:color w:val="000000"/>
          <w:sz w:val="28"/>
        </w:rPr>
        <w:t>
      1) Standard &amp; Poor's (Стандарт энд Пурс) агенттігінің халықаралық шкаласы бойынша "ВВ-" төмен емес ұзақ мерзімді кредиттік рейтингі немесе басқа рейтингтік агенттіктердің бірінің осыған ұқсас деңгейдегі рейтингі бар немесе Қазақстан Республикасының бейрезидент-бас банкінің Standard &amp; Poor's (Стандарт энд Пурс) агенттігінің "А-" төмен емес шетел валютасында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резидент-еншілес банкі болып табылатын екінші деңгейдегі бір банктегі және осы банктің үлестес тұлғаларындағы, Қазақстанның Даму Банкіндегі және оның үлестес тұлғаларындағы бағалы қағаздарға ("кері репо" операцияларын есептегенде), салымдар мен ақшаға инвестициялардың жиынтық баланстық құны:</w:t>
      </w:r>
    </w:p>
    <w:p>
      <w:pPr>
        <w:spacing w:after="0"/>
        <w:ind w:left="0"/>
        <w:jc w:val="both"/>
      </w:pPr>
      <w:r>
        <w:rPr>
          <w:rFonts w:ascii="Times New Roman"/>
          <w:b w:val="false"/>
          <w:i w:val="false"/>
          <w:color w:val="000000"/>
          <w:sz w:val="28"/>
        </w:rPr>
        <w:t>
      2023 жылғы 1 қаңтардан бастап – жалпы сақтандыру резервтері сомасының 30 (отыз) пайызынан аспайды;</w:t>
      </w:r>
    </w:p>
    <w:p>
      <w:pPr>
        <w:spacing w:after="0"/>
        <w:ind w:left="0"/>
        <w:jc w:val="both"/>
      </w:pPr>
      <w:r>
        <w:rPr>
          <w:rFonts w:ascii="Times New Roman"/>
          <w:b w:val="false"/>
          <w:i w:val="false"/>
          <w:color w:val="000000"/>
          <w:sz w:val="28"/>
        </w:rPr>
        <w:t>
      2024 жылғы 1 қаңтардан бастап – жалпы сақтандыру резервтері сомасының 20 (жиырма) пайызынан аспайды;</w:t>
      </w:r>
    </w:p>
    <w:p>
      <w:pPr>
        <w:spacing w:after="0"/>
        <w:ind w:left="0"/>
        <w:jc w:val="both"/>
      </w:pPr>
      <w:r>
        <w:rPr>
          <w:rFonts w:ascii="Times New Roman"/>
          <w:b w:val="false"/>
          <w:i w:val="false"/>
          <w:color w:val="000000"/>
          <w:sz w:val="28"/>
        </w:rPr>
        <w:t>
      2) Standard &amp; Poor's (Стандарт энд Пурс) агенттігінің халықаралық шкаласы бойынша "В" ұзақ мерзімді кредиттік рейтингі немесе басқа рейтингтік агенттіктердің бірінің осыған ұқсас деңгейдегі рейтингі бар екінші деңгейдегі бір банктегі және осы банктің үлестес тұлғаларындағы бағалы қағаздарға ("кері репо" операцияларын есептегенде), салымдар мен ақшаға инвестициялардың жиынтық баланстық құны:</w:t>
      </w:r>
    </w:p>
    <w:p>
      <w:pPr>
        <w:spacing w:after="0"/>
        <w:ind w:left="0"/>
        <w:jc w:val="both"/>
      </w:pPr>
      <w:r>
        <w:rPr>
          <w:rFonts w:ascii="Times New Roman"/>
          <w:b w:val="false"/>
          <w:i w:val="false"/>
          <w:color w:val="000000"/>
          <w:sz w:val="28"/>
        </w:rPr>
        <w:t>
      2023 жылғы 1 қаңтардан бастап – жалпы сақтандыру резервтері сомасының 20 (жиырма) пайызынан аспайды;</w:t>
      </w:r>
    </w:p>
    <w:p>
      <w:pPr>
        <w:spacing w:after="0"/>
        <w:ind w:left="0"/>
        <w:jc w:val="both"/>
      </w:pPr>
      <w:r>
        <w:rPr>
          <w:rFonts w:ascii="Times New Roman"/>
          <w:b w:val="false"/>
          <w:i w:val="false"/>
          <w:color w:val="000000"/>
          <w:sz w:val="28"/>
        </w:rPr>
        <w:t>
      2024 жылғы 1 қаңтардан бастап – жалпы сақтандыру резервтері сомасының 15 (он бес) пайызынан аспайды;</w:t>
      </w:r>
    </w:p>
    <w:p>
      <w:pPr>
        <w:spacing w:after="0"/>
        <w:ind w:left="0"/>
        <w:jc w:val="both"/>
      </w:pPr>
      <w:r>
        <w:rPr>
          <w:rFonts w:ascii="Times New Roman"/>
          <w:b w:val="false"/>
          <w:i w:val="false"/>
          <w:color w:val="000000"/>
          <w:sz w:val="28"/>
        </w:rPr>
        <w:t>
      3) Standard &amp; Poor's (Стандарт энд Пурс) агенттігінің халықаралық шкаласы бойынша "В-" ұзақ мерзімді кредиттік рейтингі немесе басқа рейтингтік агенттіктердің бірінің осыған ұқсас деңгейдегі рейтингі бар екінші деңгейдегі бір банктегі және осы банктің үлестес тұлғалардағы бағалы қағаздарға ("кері репо" операцияларын есептегенде), салымдар мен ақшаға инвестициялардың жиынтық баланстық құны:</w:t>
      </w:r>
    </w:p>
    <w:p>
      <w:pPr>
        <w:spacing w:after="0"/>
        <w:ind w:left="0"/>
        <w:jc w:val="both"/>
      </w:pPr>
      <w:r>
        <w:rPr>
          <w:rFonts w:ascii="Times New Roman"/>
          <w:b w:val="false"/>
          <w:i w:val="false"/>
          <w:color w:val="000000"/>
          <w:sz w:val="28"/>
        </w:rPr>
        <w:t>
      2023 жылғы 1 қаңтардан бастап – жалпы сақтандыру резервтері сомасының 20 (жиырма) пайызынан аспайды;</w:t>
      </w:r>
    </w:p>
    <w:p>
      <w:pPr>
        <w:spacing w:after="0"/>
        <w:ind w:left="0"/>
        <w:jc w:val="both"/>
      </w:pPr>
      <w:r>
        <w:rPr>
          <w:rFonts w:ascii="Times New Roman"/>
          <w:b w:val="false"/>
          <w:i w:val="false"/>
          <w:color w:val="000000"/>
          <w:sz w:val="28"/>
        </w:rPr>
        <w:t>
      2024 жылғы 1 қаңтардан бастап – жалпы сақтандыру резервтері сомасының 10 (он) пайызынан аспайды;</w:t>
      </w:r>
    </w:p>
    <w:p>
      <w:pPr>
        <w:spacing w:after="0"/>
        <w:ind w:left="0"/>
        <w:jc w:val="both"/>
      </w:pPr>
      <w:r>
        <w:rPr>
          <w:rFonts w:ascii="Times New Roman"/>
          <w:b w:val="false"/>
          <w:i w:val="false"/>
          <w:color w:val="000000"/>
          <w:sz w:val="28"/>
        </w:rPr>
        <w:t>
      4) Қазақстанның Даму Банкін қоспағанда, екінші деңгейдегі банк болып табылмайтын бір заңды тұлғадағы және осы заңды тұлғаның үлестес тұлғаларындағы бағалы қағаздарға ("кері репо" операцияларын ескере отырып) және ақшаға инвестициялардың жиынтық баланстық құны:</w:t>
      </w:r>
    </w:p>
    <w:p>
      <w:pPr>
        <w:spacing w:after="0"/>
        <w:ind w:left="0"/>
        <w:jc w:val="both"/>
      </w:pPr>
      <w:r>
        <w:rPr>
          <w:rFonts w:ascii="Times New Roman"/>
          <w:b w:val="false"/>
          <w:i w:val="false"/>
          <w:color w:val="000000"/>
          <w:sz w:val="28"/>
        </w:rPr>
        <w:t>
      2023 жылғы 1 қаңтардан бастап – жалпы сақтандыру резервтері сомасының 20 (жиырма) пайызынан аспайды;</w:t>
      </w:r>
    </w:p>
    <w:p>
      <w:pPr>
        <w:spacing w:after="0"/>
        <w:ind w:left="0"/>
        <w:jc w:val="both"/>
      </w:pPr>
      <w:r>
        <w:rPr>
          <w:rFonts w:ascii="Times New Roman"/>
          <w:b w:val="false"/>
          <w:i w:val="false"/>
          <w:color w:val="000000"/>
          <w:sz w:val="28"/>
        </w:rPr>
        <w:t>
      2024 жылғы 1 қаңтардан бастап – жалпы сақтандыру резервтері сомасының 10 (он) пайызынан аспайды;</w:t>
      </w:r>
    </w:p>
    <w:p>
      <w:pPr>
        <w:spacing w:after="0"/>
        <w:ind w:left="0"/>
        <w:jc w:val="both"/>
      </w:pPr>
      <w:r>
        <w:rPr>
          <w:rFonts w:ascii="Times New Roman"/>
          <w:b w:val="false"/>
          <w:i w:val="false"/>
          <w:color w:val="000000"/>
          <w:sz w:val="28"/>
        </w:rPr>
        <w:t xml:space="preserve">
      5) "Ұлттық басқарушы холдингтердің, ұлттық холдингтердің, ұлттық компаниялардың тізбесін бекіту туралы" Қазақстан Республикасы Үкіметінің 2011 жылғы 06 сәуірдегі № 376 </w:t>
      </w:r>
      <w:r>
        <w:rPr>
          <w:rFonts w:ascii="Times New Roman"/>
          <w:b w:val="false"/>
          <w:i w:val="false"/>
          <w:color w:val="000000"/>
          <w:sz w:val="28"/>
        </w:rPr>
        <w:t>қаулысымен</w:t>
      </w:r>
      <w:r>
        <w:rPr>
          <w:rFonts w:ascii="Times New Roman"/>
          <w:b w:val="false"/>
          <w:i w:val="false"/>
          <w:color w:val="000000"/>
          <w:sz w:val="28"/>
        </w:rPr>
        <w:t xml:space="preserve"> бекітілген және Standard &amp; Poor'S (стандарт энд Пурс) рейтингтік агенттігінің халықаралық шкаласы бойынша "BBB-" төмен емес ұзақ мерзімді кредиттік рейтингі немесе басқа рейтингтік агенттіктердің бірінің және осы заңды тұлғаның үлестес тұлғаларының осыған ұқсас деңгейдегі рейтингі бар ұлттық компаниялар тізбесіне кіретін бір заңды тұлғадағы бағалы қағаздарға ("кері репо" операцияларын ескере отырып) және ақшаға инвестициялардың жиынтық баланстық құны жалпы сақтандыру резервтері сомасының 20 (жиырма) пайызынан аспайтын соманы құрайды;</w:t>
      </w:r>
    </w:p>
    <w:p>
      <w:pPr>
        <w:spacing w:after="0"/>
        <w:ind w:left="0"/>
        <w:jc w:val="both"/>
      </w:pPr>
      <w:r>
        <w:rPr>
          <w:rFonts w:ascii="Times New Roman"/>
          <w:b w:val="false"/>
          <w:i w:val="false"/>
          <w:color w:val="000000"/>
          <w:sz w:val="28"/>
        </w:rPr>
        <w:t>
      6) тазартылған бағалы металдар мен металл шоттарға жиынтық орналастыру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7) қызметін "өмірді сақтандыру" саласында жүзеге асыратын сақтандыру (қайта сақтандыру) ұйымының сақтанушыларға берілген қарыздарының жиынтық мөлшері жалпы сақтандыру резервтері сомасының 10 (он) пайызынан көп емес соманы құрайды;</w:t>
      </w:r>
    </w:p>
    <w:p>
      <w:pPr>
        <w:spacing w:after="0"/>
        <w:ind w:left="0"/>
        <w:jc w:val="both"/>
      </w:pPr>
      <w:r>
        <w:rPr>
          <w:rFonts w:ascii="Times New Roman"/>
          <w:b w:val="false"/>
          <w:i w:val="false"/>
          <w:color w:val="000000"/>
          <w:sz w:val="28"/>
        </w:rPr>
        <w:t>
      8) шет мемлекеттің орталық үкіметі шығарған, мемлекеттік мәртебесі бар, Standard &amp; Poor's (Стандард энд Пурс) рейтингтік агенттігінің халықаралық шкаласы бойынша "A-" төмен емес рейтингі немесе басқа рейтингтік агенттіктердің бірінің осыған ұқсас деңгейдегі рейтингі бар бағалы қағаздарға ("кері репо" операцияларын ескере отырып) инвестициялардың жиынтық баланстық құны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9) шет мемлекеттің орталық үкіметі шығарған, мемлекеттік мәртебесі бар, Standard &amp; Poor's (Стандард энд Пурс) рейтингтік агенттігінің халықаралық шкаласы бойынша "A-" төмен емес рейтингі немесе басқа рейтингтік агенттіктердің бірінің осыған ұқсас деңгейдегі рейтингі бар бағалы қағаздарға ("кері репо" операцияларын ескере отырып) инвестициялардың жиынтық баланстық құны жалпы сақтандыру резервтері сомасының 5 (бес) пайызынан көп емес;</w:t>
      </w:r>
    </w:p>
    <w:p>
      <w:pPr>
        <w:spacing w:after="0"/>
        <w:ind w:left="0"/>
        <w:jc w:val="both"/>
      </w:pPr>
      <w:r>
        <w:rPr>
          <w:rFonts w:ascii="Times New Roman"/>
          <w:b w:val="false"/>
          <w:i w:val="false"/>
          <w:color w:val="000000"/>
          <w:sz w:val="28"/>
        </w:rPr>
        <w:t>
      10) Нормативтердің 39-тармағында белгіленген тізбеге кіретін халықаралық қаржы ұйымының бағалы қағаздарына ("кері репо" операцияларын ескере отырып) инвестициялардың жиынтық баланстық құны жалпы сақтандыру резервтері сомасының 20 (жиырма) пайызынан аспайтын соманы құрайды;</w:t>
      </w:r>
    </w:p>
    <w:p>
      <w:pPr>
        <w:spacing w:after="0"/>
        <w:ind w:left="0"/>
        <w:jc w:val="both"/>
      </w:pPr>
      <w:r>
        <w:rPr>
          <w:rFonts w:ascii="Times New Roman"/>
          <w:b w:val="false"/>
          <w:i w:val="false"/>
          <w:color w:val="000000"/>
          <w:sz w:val="28"/>
        </w:rPr>
        <w:t>
      11) құнсыздануға арналған резервті шегергенде, Нормативтердің 38-тармағының 23) және 24) тармақшаларының талаптарына сәйкес келетін пайларға инвестициялардың жиынтық баланстық құны жалпы сақтандыру резервтері сомасының 10 (он) пайызынан аспайды;</w:t>
      </w:r>
    </w:p>
    <w:p>
      <w:pPr>
        <w:spacing w:after="0"/>
        <w:ind w:left="0"/>
        <w:jc w:val="both"/>
      </w:pPr>
      <w:r>
        <w:rPr>
          <w:rFonts w:ascii="Times New Roman"/>
          <w:b w:val="false"/>
          <w:i w:val="false"/>
          <w:color w:val="000000"/>
          <w:sz w:val="28"/>
        </w:rPr>
        <w:t>
      12) құнсыздануға арналған резервті шегергенде, ашық және интервалды инвестициялық пай қорларының пайларына инвестициялардың жиынтық баланстық құны жалпы сақтандыру резервтері сомасының 10 (он) пайызынан аспайды;</w:t>
      </w:r>
    </w:p>
    <w:p>
      <w:pPr>
        <w:spacing w:after="0"/>
        <w:ind w:left="0"/>
        <w:jc w:val="both"/>
      </w:pPr>
      <w:r>
        <w:rPr>
          <w:rFonts w:ascii="Times New Roman"/>
          <w:b w:val="false"/>
          <w:i w:val="false"/>
          <w:color w:val="000000"/>
          <w:sz w:val="28"/>
        </w:rPr>
        <w:t>
      13) құнсыздануға арналған резервті шегергенде, негізгі борыш пен есептелген сыйақы сомасын ескере отырып Қазақстан Республикасының жергілікті атқарушы органдары шығарған борыштық бағалы қағаздарға инвестициялардың жиынтық баланстық құны жалпы сақтандыру резервтері сомасының 10 (он) пайызынан аспайды;</w:t>
      </w:r>
    </w:p>
    <w:p>
      <w:pPr>
        <w:spacing w:after="0"/>
        <w:ind w:left="0"/>
        <w:jc w:val="both"/>
      </w:pPr>
      <w:r>
        <w:rPr>
          <w:rFonts w:ascii="Times New Roman"/>
          <w:b w:val="false"/>
          <w:i w:val="false"/>
          <w:color w:val="000000"/>
          <w:sz w:val="28"/>
        </w:rPr>
        <w:t>
      14) құнсыздануға арналған резервті шегергенде, Нормативтердің 38-тармағының 25) және 26) тармақшаларының талаптарына сәйкес келетін исламдық қаржыландыру құралдарына инвестициялардың жиынтық баланстық құны жалпы сақтандыру резервтері сомасының 10 (он) пайызынан аспайды;</w:t>
      </w:r>
    </w:p>
    <w:p>
      <w:pPr>
        <w:spacing w:after="0"/>
        <w:ind w:left="0"/>
        <w:jc w:val="both"/>
      </w:pPr>
      <w:r>
        <w:rPr>
          <w:rFonts w:ascii="Times New Roman"/>
          <w:b w:val="false"/>
          <w:i w:val="false"/>
          <w:color w:val="000000"/>
          <w:sz w:val="28"/>
        </w:rPr>
        <w:t>
      Сақтандыру (қайта сақтандыру) ұйымының борыштық бағалы қағаздарға инвестициялары Қазақстан Республикасының екінші деңгейдегі банкінің бір эмиссиясы облигацияларының жалпы көлемінің 25 (жиырма бес) пайызынан аспайды.</w:t>
      </w:r>
    </w:p>
    <w:p>
      <w:pPr>
        <w:spacing w:after="0"/>
        <w:ind w:left="0"/>
        <w:jc w:val="both"/>
      </w:pPr>
      <w:r>
        <w:rPr>
          <w:rFonts w:ascii="Times New Roman"/>
          <w:b w:val="false"/>
          <w:i w:val="false"/>
          <w:color w:val="000000"/>
          <w:sz w:val="28"/>
        </w:rPr>
        <w:t>
      Осы тармақтың 1), 2) және 3) тармақшаларында көрсетілген активтерді әртараптандыру нормативтерін есептеу кезінде екінші деңгейдегі банктің және оның үлестес тұлғаларының активтеріне жиынтық орналастыру үлестес тұлғалардың осы тобына активтерді орналастырудың барынша рұқсат етілген лимитіне байланысты нормативтердің біреуінде көрінеді.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нарығын реттеу және дамыту агенттігі Басқармасының 22.12.2023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9" w:id="106"/>
    <w:p>
      <w:pPr>
        <w:spacing w:after="0"/>
        <w:ind w:left="0"/>
        <w:jc w:val="both"/>
      </w:pPr>
      <w:r>
        <w:rPr>
          <w:rFonts w:ascii="Times New Roman"/>
          <w:b w:val="false"/>
          <w:i w:val="false"/>
          <w:color w:val="000000"/>
          <w:sz w:val="28"/>
        </w:rPr>
        <w:t xml:space="preserve">
      43. Нормативтердің </w:t>
      </w:r>
      <w:r>
        <w:rPr>
          <w:rFonts w:ascii="Times New Roman"/>
          <w:b w:val="false"/>
          <w:i w:val="false"/>
          <w:color w:val="000000"/>
          <w:sz w:val="28"/>
        </w:rPr>
        <w:t>42-тармағында</w:t>
      </w:r>
      <w:r>
        <w:rPr>
          <w:rFonts w:ascii="Times New Roman"/>
          <w:b w:val="false"/>
          <w:i w:val="false"/>
          <w:color w:val="000000"/>
          <w:sz w:val="28"/>
        </w:rPr>
        <w:t xml:space="preserve"> көрсетілген әртараптандыру нормативтері:</w:t>
      </w:r>
    </w:p>
    <w:bookmarkEnd w:id="106"/>
    <w:p>
      <w:pPr>
        <w:spacing w:after="0"/>
        <w:ind w:left="0"/>
        <w:jc w:val="both"/>
      </w:pPr>
      <w:r>
        <w:rPr>
          <w:rFonts w:ascii="Times New Roman"/>
          <w:b w:val="false"/>
          <w:i w:val="false"/>
          <w:color w:val="000000"/>
          <w:sz w:val="28"/>
        </w:rPr>
        <w:t>
      Қазақстан Республикасы Ұлттық Банкінің,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тұлғаның, Қазақстан Республикасы Қаржы министрлігінің және ұлттық басқарушы холдингтерінің бағалы қағаздарына;</w:t>
      </w:r>
    </w:p>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нысаны болып табылатын бағалы қағаздарға;</w:t>
      </w:r>
    </w:p>
    <w:p>
      <w:pPr>
        <w:spacing w:after="0"/>
        <w:ind w:left="0"/>
        <w:jc w:val="both"/>
      </w:pPr>
      <w:r>
        <w:rPr>
          <w:rFonts w:ascii="Times New Roman"/>
          <w:b w:val="false"/>
          <w:i w:val="false"/>
          <w:color w:val="000000"/>
          <w:sz w:val="28"/>
        </w:rPr>
        <w:t xml:space="preserve">
      экспортты қолдау жөніндегі функцияларды жүзеге асыратын және Қазақстан Республикасы Үкіметінің мемлекеттік кепілдігі бар ұлттық компанияның "Қазақстанның Даму Банкі" акционерлік қоғамымен бірлесіп синдикатталған қаржыландыруға жіберілетін, Standard &amp; Poor's (Стандарт энд Пурс)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бар екінші деңгейдегі бір банктегі салымдары мен ақшасына қолданылмайды. </w:t>
      </w:r>
    </w:p>
    <w:p>
      <w:pPr>
        <w:spacing w:after="0"/>
        <w:ind w:left="0"/>
        <w:jc w:val="both"/>
      </w:pPr>
      <w:r>
        <w:rPr>
          <w:rFonts w:ascii="Times New Roman"/>
          <w:b w:val="false"/>
          <w:i w:val="false"/>
          <w:color w:val="000000"/>
          <w:sz w:val="28"/>
        </w:rPr>
        <w:t>
      Активтердің әртараптандыру нормативтерін есептеу мақсаттары үшін ұлттық басқарушы холдинг арқылы ғана үлестес болып табылатын тұлғалар ұйымның үлестес тұлғалары болып танылмайды.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нарығын реттеу және дамыту агенттігі Басқармасының 26.06.2023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0" w:id="107"/>
    <w:p>
      <w:pPr>
        <w:spacing w:after="0"/>
        <w:ind w:left="0"/>
        <w:jc w:val="both"/>
      </w:pPr>
      <w:r>
        <w:rPr>
          <w:rFonts w:ascii="Times New Roman"/>
          <w:b w:val="false"/>
          <w:i w:val="false"/>
          <w:color w:val="000000"/>
          <w:sz w:val="28"/>
        </w:rPr>
        <w:t xml:space="preserve">
      44. Есепті күндегі қайта сақтандыру активтерін шегергенде, сақтандыру сақтандыру (қайта сақтандыру) ұйымы активтерінің ұлттық валюта бағамының өзгеруіне байланысты алдыңғы есепті күндегі қайта сақтандыру активтерін шегергенде сақтандыру (қайта сақтандыру) ұйымы активтерінің құнынан 20 (жиырма) және одан көп пайызға өзгерген кезде сақтандыру (қайта сақтандыру) ұйымы осы активтердің әртараптандыру нормативтерінің артуы күнінен бастап 3 (үш) ай ішінде активтердің әртараптандыру нормативтерін Нормативтердің </w:t>
      </w:r>
      <w:r>
        <w:rPr>
          <w:rFonts w:ascii="Times New Roman"/>
          <w:b w:val="false"/>
          <w:i w:val="false"/>
          <w:color w:val="000000"/>
          <w:sz w:val="28"/>
        </w:rPr>
        <w:t>42-тармағының</w:t>
      </w:r>
      <w:r>
        <w:rPr>
          <w:rFonts w:ascii="Times New Roman"/>
          <w:b w:val="false"/>
          <w:i w:val="false"/>
          <w:color w:val="000000"/>
          <w:sz w:val="28"/>
        </w:rPr>
        <w:t xml:space="preserve"> талаптарына сәйкес келтіреді.</w:t>
      </w:r>
    </w:p>
    <w:bookmarkEnd w:id="107"/>
    <w:p>
      <w:pPr>
        <w:spacing w:after="0"/>
        <w:ind w:left="0"/>
        <w:jc w:val="both"/>
      </w:pPr>
      <w:r>
        <w:rPr>
          <w:rFonts w:ascii="Times New Roman"/>
          <w:b w:val="false"/>
          <w:i w:val="false"/>
          <w:color w:val="000000"/>
          <w:sz w:val="28"/>
        </w:rPr>
        <w:t>
      Екінші деңгейдегі банктің рейтингі әртараптандырудың тиісті нормативі үшін Нормативтердің 42-тармағының 1), 2) және 3) тармақшаларында көзделген деңгейден төмен деңгейге төмендеген кезде сақтандыру (қайта сақтандыру) ұйымы осы активтердің әртараптандыру нормативтерінің артуы күнінен бастап 1 (бір) ай ішінде активтердің әртараптандыру нормативтерін Нормативтердің 42-тармағы 1), 2) және 3) тармақшаларының талаптарына сәйкес келтіреді.</w:t>
      </w:r>
    </w:p>
    <w:p>
      <w:pPr>
        <w:spacing w:after="0"/>
        <w:ind w:left="0"/>
        <w:jc w:val="both"/>
      </w:pPr>
      <w:r>
        <w:rPr>
          <w:rFonts w:ascii="Times New Roman"/>
          <w:b w:val="false"/>
          <w:i w:val="false"/>
          <w:color w:val="000000"/>
          <w:sz w:val="28"/>
        </w:rPr>
        <w:t>
      Екінші деңгейдегі банктердің және (немесе) екінші деңгейдегі банктер болып табылмайтын заңды тұлғалардың арасында үлектілік туындаған кезде сақтандыру (қайта сақтандыру) ұйымы осы активтердің әртараптандыру нормативтерінің артуы күнінен бастап 1 (бір) ай ішінде активтердің әртараптандыру нормативтерін Нормативтердің 42-тармағы 1), 2), 3) және 4) тармақшаларының талаптарына сәйкес келтіреді.</w:t>
      </w:r>
    </w:p>
    <w:p>
      <w:pPr>
        <w:spacing w:after="0"/>
        <w:ind w:left="0"/>
        <w:jc w:val="both"/>
      </w:pPr>
      <w:r>
        <w:rPr>
          <w:rFonts w:ascii="Times New Roman"/>
          <w:b w:val="false"/>
          <w:i w:val="false"/>
          <w:color w:val="000000"/>
          <w:sz w:val="28"/>
        </w:rPr>
        <w:t xml:space="preserve">
      Қайта сақтандырушыдан екінші деңгейдегі банктегі ағымдағы шотқа Нормативтердің 34-тармағына сәйкес есептелген активтер сомасынан 10 (он) пайыз асатын өтемақы түске кезде сақтандыру (қайта сақтандыру) ұйымы осы активтердің әртараптандыру нормативтерінің артуы күнінен бастап 3 (үш) жұмыс күні ішінде активтердің әртараптандыру нормативтерін Нормативтердің </w:t>
      </w:r>
      <w:r>
        <w:rPr>
          <w:rFonts w:ascii="Times New Roman"/>
          <w:b w:val="false"/>
          <w:i w:val="false"/>
          <w:color w:val="000000"/>
          <w:sz w:val="28"/>
        </w:rPr>
        <w:t>42-тармағы</w:t>
      </w:r>
      <w:r>
        <w:rPr>
          <w:rFonts w:ascii="Times New Roman"/>
          <w:b w:val="false"/>
          <w:i w:val="false"/>
          <w:color w:val="000000"/>
          <w:sz w:val="28"/>
        </w:rPr>
        <w:t xml:space="preserve"> 1), 2) және 3) тармақшаларының талаптарына сәйкес келтіреді.</w:t>
      </w:r>
    </w:p>
    <w:p>
      <w:pPr>
        <w:spacing w:after="0"/>
        <w:ind w:left="0"/>
        <w:jc w:val="both"/>
      </w:pPr>
      <w:r>
        <w:rPr>
          <w:rFonts w:ascii="Times New Roman"/>
          <w:b w:val="false"/>
          <w:i w:val="false"/>
          <w:color w:val="000000"/>
          <w:sz w:val="28"/>
        </w:rPr>
        <w:t>
      Осы тармақтың бірінші, екінші, үшінші және төртінші бөліктерінде белгіленген мерзім ішінде активтердің әртараптандыру нормативтерінің артуы активтердің әртараптандыру нормативтерінің бұзушылығы болып саналмайды.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Ұлттық Банкі Басқармасының 31.01.2019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9" w:id="108"/>
    <w:p>
      <w:pPr>
        <w:spacing w:after="0"/>
        <w:ind w:left="0"/>
        <w:jc w:val="both"/>
      </w:pPr>
      <w:r>
        <w:rPr>
          <w:rFonts w:ascii="Times New Roman"/>
          <w:b w:val="false"/>
          <w:i w:val="false"/>
          <w:color w:val="000000"/>
          <w:sz w:val="28"/>
        </w:rPr>
        <w:t>
      44-1. Сақтандыру (қайта сақтандыру) ұйымының 2022 жылғы 28 ақпан – 1 қыркүйек аралығындағы кезеңде активтерді әртараптандыру нормативтерін орындамауы, егер мұндай орындамау мыналардың:</w:t>
      </w:r>
    </w:p>
    <w:bookmarkEnd w:id="108"/>
    <w:p>
      <w:pPr>
        <w:spacing w:after="0"/>
        <w:ind w:left="0"/>
        <w:jc w:val="both"/>
      </w:pPr>
      <w:r>
        <w:rPr>
          <w:rFonts w:ascii="Times New Roman"/>
          <w:b w:val="false"/>
          <w:i w:val="false"/>
          <w:color w:val="000000"/>
          <w:sz w:val="28"/>
        </w:rPr>
        <w:t>
      1) теңгенің шетел валюталарына қатысты биржалық бағамының өзгеруіне байланысты сақтандыру (қайта сақтандыру) ұйымының активтері мен міндеттемелерінің құнын күнтізбелік 30 (отыз) күн ішінде 10%-дан астам қайта бағалау;</w:t>
      </w:r>
    </w:p>
    <w:p>
      <w:pPr>
        <w:spacing w:after="0"/>
        <w:ind w:left="0"/>
        <w:jc w:val="both"/>
      </w:pPr>
      <w:r>
        <w:rPr>
          <w:rFonts w:ascii="Times New Roman"/>
          <w:b w:val="false"/>
          <w:i w:val="false"/>
          <w:color w:val="000000"/>
          <w:sz w:val="28"/>
        </w:rPr>
        <w:t>
      2) базалық мөлшерлеменің және (немесе) дисконттау мөлшерлемесінің өзгеруіне байланысты сақтандыру (қайта сақтандыру) ұйымының бағалы қағаздарының құнын күнтізбелік 30 (отыз) күн ішінде 10%-дан астам қайта бағалау;</w:t>
      </w:r>
    </w:p>
    <w:p>
      <w:pPr>
        <w:spacing w:after="0"/>
        <w:ind w:left="0"/>
        <w:jc w:val="both"/>
      </w:pPr>
      <w:r>
        <w:rPr>
          <w:rFonts w:ascii="Times New Roman"/>
          <w:b w:val="false"/>
          <w:i w:val="false"/>
          <w:color w:val="000000"/>
          <w:sz w:val="28"/>
        </w:rPr>
        <w:t>
      3) сақтандыру (қайта сақтандыру) ұйымы 2022 жылғы 21 ақпанға дейін сатып алған бағалы қағаздар эмитентінің рейтингін Standard &amp; Poor's (Стандард энд Пурс) рейтингтік агенттігінің немесе басқа рейтингтік агенттіктердің "В-" деңгейіне дейін және одан төмен азайту;</w:t>
      </w:r>
    </w:p>
    <w:p>
      <w:pPr>
        <w:spacing w:after="0"/>
        <w:ind w:left="0"/>
        <w:jc w:val="both"/>
      </w:pPr>
      <w:r>
        <w:rPr>
          <w:rFonts w:ascii="Times New Roman"/>
          <w:b w:val="false"/>
          <w:i w:val="false"/>
          <w:color w:val="000000"/>
          <w:sz w:val="28"/>
        </w:rPr>
        <w:t>
      4) инвестициялары активтерді әртараптандыру есебіне қабылданатын екінші деңгейдегі банктің рейтингін Standard &amp; Poor's (Стандард энд Пурс) рейтингтік агенттігінің немесе басқа рейтингтік агенттіктердің "В-" деңгейіне дейін және одан төмен азайту салдары болған жағдайда, бұзушылық болып есептелмейді.</w:t>
      </w:r>
    </w:p>
    <w:p>
      <w:pPr>
        <w:spacing w:after="0"/>
        <w:ind w:left="0"/>
        <w:jc w:val="both"/>
      </w:pPr>
      <w:r>
        <w:rPr>
          <w:rFonts w:ascii="Times New Roman"/>
          <w:b w:val="false"/>
          <w:i w:val="false"/>
          <w:color w:val="000000"/>
          <w:sz w:val="28"/>
        </w:rPr>
        <w:t>
      Сақтандыру (қайта сақтандыру) ұйымы активтерді әртараптандыру нормативін бұзушылықты анықтаған күннен бастап 5 (бес) жұмыс күні ішінде әртараптандыру нормативтерін Нормативтердің 42-тармағының талаптарына сәйкес келтіру жөніндегі іс-шаралар жоспарын активтерді әртараптандырудың осы нормативтерінен асып кеткен күннен бастап 6 (алты) ай ішінде уәкілетті органға келісуге жібереді.</w:t>
      </w:r>
    </w:p>
    <w:p>
      <w:pPr>
        <w:spacing w:after="0"/>
        <w:ind w:left="0"/>
        <w:jc w:val="both"/>
      </w:pPr>
      <w:r>
        <w:rPr>
          <w:rFonts w:ascii="Times New Roman"/>
          <w:b w:val="false"/>
          <w:i w:val="false"/>
          <w:color w:val="000000"/>
          <w:sz w:val="28"/>
        </w:rPr>
        <w:t>
      Сақтандыру (қайта сақтандыру) ұйымының активтерді әртараптандыру нормативтерін іс-шаралар жоспарында белгіленген мерзімдерде орындамауы бұзушылық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44-1-тармақпен толықтырылды – ҚР Қаржы нарығын реттеу және дамыту агенттігі Басқармасының 05.04.2022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51" w:id="109"/>
    <w:p>
      <w:pPr>
        <w:spacing w:after="0"/>
        <w:ind w:left="0"/>
        <w:jc w:val="left"/>
      </w:pPr>
      <w:r>
        <w:rPr>
          <w:rFonts w:ascii="Times New Roman"/>
          <w:b/>
          <w:i w:val="false"/>
          <w:color w:val="000000"/>
        </w:rPr>
        <w:t xml:space="preserve"> 6-тарау. Сақтандыру (қайта сақтандыру) ұйымдары үшін өзге сақталуға мiндеттi нормалары мен лимиттері</w:t>
      </w:r>
    </w:p>
    <w:bookmarkEnd w:id="109"/>
    <w:bookmarkStart w:name="z152" w:id="110"/>
    <w:p>
      <w:pPr>
        <w:spacing w:after="0"/>
        <w:ind w:left="0"/>
        <w:jc w:val="left"/>
      </w:pPr>
      <w:r>
        <w:rPr>
          <w:rFonts w:ascii="Times New Roman"/>
          <w:b/>
          <w:i w:val="false"/>
          <w:color w:val="000000"/>
        </w:rPr>
        <w:t xml:space="preserve"> 1-параграф. Сақтандыру (қайта сақтандыру) ұйымдары үшін өзге сақталуға мiндеттi нормалары</w:t>
      </w:r>
    </w:p>
    <w:bookmarkEnd w:id="110"/>
    <w:bookmarkStart w:name="z153"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Сақтандыру (қайта сақтандыру) ұйымдары сақталуға міндетті мынадай өзге нормаларды сақтайды:</w:t>
      </w:r>
    </w:p>
    <w:bookmarkEnd w:id="111"/>
    <w:p>
      <w:pPr>
        <w:spacing w:after="0"/>
        <w:ind w:left="0"/>
        <w:jc w:val="both"/>
      </w:pPr>
      <w:r>
        <w:rPr>
          <w:rFonts w:ascii="Times New Roman"/>
          <w:b w:val="false"/>
          <w:i w:val="false"/>
          <w:color w:val="000000"/>
          <w:sz w:val="28"/>
        </w:rPr>
        <w:t>
      1) сақтандыру (қайта сақтандыру) ұйымдары Қазақстан Республикасының резиденттері-сақтандыру (қайта сақтандыру) ұйымдарына олар төлем қабілеттілігі маржасының жеткіліктілік нормативін сақтаған жағдайда ғана қайта сақтандыруға сақтандыру тәуекелдерін береді;</w:t>
      </w:r>
    </w:p>
    <w:p>
      <w:pPr>
        <w:spacing w:after="0"/>
        <w:ind w:left="0"/>
        <w:jc w:val="both"/>
      </w:pPr>
      <w:r>
        <w:rPr>
          <w:rFonts w:ascii="Times New Roman"/>
          <w:b w:val="false"/>
          <w:i w:val="false"/>
          <w:color w:val="000000"/>
          <w:sz w:val="28"/>
        </w:rPr>
        <w:t>
      2) РЕПО мәмілелері автоматты тәсілмен "кері РЕПО" операциялары түрінде орындалады және күнтізбелік 30 (отыз) күннен аспайтын мерзімге (қор биржасының сауда жүйесінде)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Ұлттық Банкі Басқармасының 31.01.2019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30.10.2020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қолданысқа енгізіледі) қаулыларымен.</w:t>
      </w:r>
      <w:r>
        <w:br/>
      </w:r>
      <w:r>
        <w:rPr>
          <w:rFonts w:ascii="Times New Roman"/>
          <w:b w:val="false"/>
          <w:i w:val="false"/>
          <w:color w:val="000000"/>
          <w:sz w:val="28"/>
        </w:rPr>
        <w:t>
</w:t>
      </w:r>
    </w:p>
    <w:bookmarkStart w:name="z369" w:id="112"/>
    <w:p>
      <w:pPr>
        <w:spacing w:after="0"/>
        <w:ind w:left="0"/>
        <w:jc w:val="both"/>
      </w:pPr>
      <w:r>
        <w:rPr>
          <w:rFonts w:ascii="Times New Roman"/>
          <w:b w:val="false"/>
          <w:i w:val="false"/>
          <w:color w:val="000000"/>
          <w:sz w:val="28"/>
        </w:rPr>
        <w:t>
      45-1. Қазақстан Республикасының азаматтық заңнамасына сәйкес қаржы құралдары немесе қаржы активтері болып табылмайтын және кімнен болмасын талап ету құқығы жоқ криптография және (немесе) компьютерлік есептеу құралдарын қолдана отырып орталықтандырылмаған ақпараттық жүйеде құрылатын және есепке алынатын шамалармен байланысты тәуекелдерді сақтандыру жүзеге асырылмайды.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45-1-тармақпен толықтырылды – ҚР Ұлттық Банкі Басқармасының 29.10.2018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6" w:id="113"/>
    <w:p>
      <w:pPr>
        <w:spacing w:after="0"/>
        <w:ind w:left="0"/>
        <w:jc w:val="left"/>
      </w:pPr>
      <w:r>
        <w:rPr>
          <w:rFonts w:ascii="Times New Roman"/>
          <w:b/>
          <w:i w:val="false"/>
          <w:color w:val="000000"/>
        </w:rPr>
        <w:t xml:space="preserve"> 2-параграф. Сақтандыру, қайта сақтандыру, ортақ сақтандыру (бірлескен қайта сақтандыру) шарты (шарттары) бойынша сақтандыру (қайта сақтандыру) ұйымының өзіндік ұстап қалуының мөлшері</w:t>
      </w:r>
    </w:p>
    <w:bookmarkEnd w:id="113"/>
    <w:p>
      <w:pPr>
        <w:spacing w:after="0"/>
        <w:ind w:left="0"/>
        <w:jc w:val="both"/>
      </w:pPr>
      <w:r>
        <w:rPr>
          <w:rFonts w:ascii="Times New Roman"/>
          <w:b w:val="false"/>
          <w:i w:val="false"/>
          <w:color w:val="ff0000"/>
          <w:sz w:val="28"/>
        </w:rPr>
        <w:t xml:space="preserve">
      Ескерту. 2-параграфтың тақырыбы жаңа редакцияда – ҚР Ұлттық Банкі Басқармасының 31.01.2019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7" w:id="114"/>
    <w:p>
      <w:pPr>
        <w:spacing w:after="0"/>
        <w:ind w:left="0"/>
        <w:jc w:val="both"/>
      </w:pPr>
      <w:r>
        <w:rPr>
          <w:rFonts w:ascii="Times New Roman"/>
          <w:b w:val="false"/>
          <w:i w:val="false"/>
          <w:color w:val="000000"/>
          <w:sz w:val="28"/>
        </w:rPr>
        <w:t>
      46. Сақтандыру, қайта сақтандыру, ортақ сақтандыру (бірлескен қайта сақтандыру) шарты (шарттары) бойынша сақтандыру (қайта сақтандыру) ұйымының өзіндік ұстап қалуының мөлшерін актуарий сақтандыру (қайта сақтандыру) ұйымының директорлар кеңесі бекіткен қайта сақтандыру саясатына сәйкес есептейді.</w:t>
      </w:r>
    </w:p>
    <w:bookmarkEnd w:id="114"/>
    <w:p>
      <w:pPr>
        <w:spacing w:after="0"/>
        <w:ind w:left="0"/>
        <w:jc w:val="both"/>
      </w:pPr>
      <w:r>
        <w:rPr>
          <w:rFonts w:ascii="Times New Roman"/>
          <w:b w:val="false"/>
          <w:i w:val="false"/>
          <w:color w:val="000000"/>
          <w:sz w:val="28"/>
        </w:rPr>
        <w:t>
      Сақтандыру (қайта сақтандыру) шартын жасау және оған (міндеттемелер көлемі бөлігінде) өзгерістер енгізу күні жеке сақтандыру шарты бойынша сақтандыру (қайта сақтандыру) ұйымының өзіндік ұстап қалуының ең жоғары мөлшері сақтандыру (қайта сақтандыруға кіретін) шарттары бойынша:</w:t>
      </w:r>
    </w:p>
    <w:p>
      <w:pPr>
        <w:spacing w:after="0"/>
        <w:ind w:left="0"/>
        <w:jc w:val="both"/>
      </w:pPr>
      <w:r>
        <w:rPr>
          <w:rFonts w:ascii="Times New Roman"/>
          <w:b w:val="false"/>
          <w:i w:val="false"/>
          <w:color w:val="000000"/>
          <w:sz w:val="28"/>
        </w:rPr>
        <w:t>
      төлем қабілеттілігі маржасының жеткіліктілік нормативінің мәні Нормативтерде белгіленген төлем қабілеттілігі маржасының жеткіліктілік нормативінің ең төмен мәнінен 0,2 тармаққа асқан деңгейден төмен емес болған кезде Standard &amp; Poor's (Стандард энд Пурс) рейтингтік агенттігінің немесе басқа рейтингтік агенттіктердің "ВВВ"-дан төмен емес рейтингі бар сақтандыру (қайта сақтандыру) ұйымының нақты төлем қабілеттілігі маржасының мөлшеріне қатысты 100 (жүз) пайыздан аспайды, бірақ 16, 5 миллион АЕК-дан (16 500 000 АЕК) көп емес;</w:t>
      </w:r>
    </w:p>
    <w:p>
      <w:pPr>
        <w:spacing w:after="0"/>
        <w:ind w:left="0"/>
        <w:jc w:val="both"/>
      </w:pPr>
      <w:r>
        <w:rPr>
          <w:rFonts w:ascii="Times New Roman"/>
          <w:b w:val="false"/>
          <w:i w:val="false"/>
          <w:color w:val="000000"/>
          <w:sz w:val="28"/>
        </w:rPr>
        <w:t>
      төлем қабілеттілігі маржасының жеткіліктілік нормативінің мәні Нормативтерде белгіленген төлем қабілеттілігі маржасының жеткіліктілік нормативінің ең төмен мәнінен 0,2 тармаққа асқан деңгейден төмен емес болған кезде сақтандыру (қайта сақтандыру) ұйымының нақты төлем қабілеттілігі маржасының мөлшеріне қатысты 100 (жүз) пайыздан аспайды, бірақ 8, 2 миллион АЕК-дан (8 200 000 АЕК) көп емес;</w:t>
      </w:r>
    </w:p>
    <w:p>
      <w:pPr>
        <w:spacing w:after="0"/>
        <w:ind w:left="0"/>
        <w:jc w:val="both"/>
      </w:pPr>
      <w:r>
        <w:rPr>
          <w:rFonts w:ascii="Times New Roman"/>
          <w:b w:val="false"/>
          <w:i w:val="false"/>
          <w:color w:val="000000"/>
          <w:sz w:val="28"/>
        </w:rPr>
        <w:t>
      төлем қабілеттілігі маржасының жеткіліктілік нормативінің мәні Нормативтерде белгіленген төлем қабілеттілігі маржасының жеткіліктілік нормативінің ең төмен мәнінен 0,2 тармаққа асқан деңгейден төмен болған кезде сақтандыру (қайта сақтандыру) ұйымының нақты төлем қабілеттілігі маржасының мөлшеріне қатысты 80 (сексен) пайыздан аспайды, бірақ 8, 2 миллион АЕК-дан (8 200 000 АЕК) көп емес.</w:t>
      </w:r>
    </w:p>
    <w:p>
      <w:pPr>
        <w:spacing w:after="0"/>
        <w:ind w:left="0"/>
        <w:jc w:val="both"/>
      </w:pPr>
      <w:r>
        <w:rPr>
          <w:rFonts w:ascii="Times New Roman"/>
          <w:b w:val="false"/>
          <w:i w:val="false"/>
          <w:color w:val="000000"/>
          <w:sz w:val="28"/>
        </w:rPr>
        <w:t>
      Топтық сақтандыру кезінде, сондай-ақ қызметкер еңбек (қызметтік) міндеттерін атқарған кезде оны жазатайым оқиғалардан міндетті сақтандыру, туристі міндетті сақтандыру шарттары бойынша осы тармақтың екінші бөлігінде көрсетілген есептеу әрбір сақтандырылушы бойынша жеке жүргізіледі.</w:t>
      </w:r>
    </w:p>
    <w:p>
      <w:pPr>
        <w:spacing w:after="0"/>
        <w:ind w:left="0"/>
        <w:jc w:val="both"/>
      </w:pPr>
      <w:r>
        <w:rPr>
          <w:rFonts w:ascii="Times New Roman"/>
          <w:b w:val="false"/>
          <w:i w:val="false"/>
          <w:color w:val="000000"/>
          <w:sz w:val="28"/>
        </w:rPr>
        <w:t>
      Ортақ сақтандыру (бірлескен қайта сақтандыру) кезінде осы тармақтың екінші бөлігінде көрсетілген есептеу әрбір сақтандырушының (қайта сақтандырушының) сақтандыру сомасы үлесіне қарай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нарығын реттеу және дамыту агенттігі Басқармасының 05.04.2022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58" w:id="115"/>
    <w:p>
      <w:pPr>
        <w:spacing w:after="0"/>
        <w:ind w:left="0"/>
        <w:jc w:val="left"/>
      </w:pPr>
      <w:r>
        <w:rPr>
          <w:rFonts w:ascii="Times New Roman"/>
          <w:b/>
          <w:i w:val="false"/>
          <w:color w:val="000000"/>
        </w:rPr>
        <w:t xml:space="preserve"> 7-тарау. Қосымша пруденциялық нормативтер</w:t>
      </w:r>
    </w:p>
    <w:bookmarkEnd w:id="115"/>
    <w:bookmarkStart w:name="z159" w:id="116"/>
    <w:p>
      <w:pPr>
        <w:spacing w:after="0"/>
        <w:ind w:left="0"/>
        <w:jc w:val="left"/>
      </w:pPr>
      <w:r>
        <w:rPr>
          <w:rFonts w:ascii="Times New Roman"/>
          <w:b/>
          <w:i w:val="false"/>
          <w:color w:val="000000"/>
        </w:rPr>
        <w:t xml:space="preserve"> 1-параграф. Күтілмеген тәуекелдер резерві</w:t>
      </w:r>
    </w:p>
    <w:bookmarkEnd w:id="116"/>
    <w:bookmarkStart w:name="z160" w:id="117"/>
    <w:p>
      <w:pPr>
        <w:spacing w:after="0"/>
        <w:ind w:left="0"/>
        <w:jc w:val="both"/>
      </w:pPr>
      <w:r>
        <w:rPr>
          <w:rFonts w:ascii="Times New Roman"/>
          <w:b w:val="false"/>
          <w:i w:val="false"/>
          <w:color w:val="000000"/>
          <w:sz w:val="28"/>
        </w:rPr>
        <w:t>
      47. Күтілмеген тәуекелдер резерві (бұдан әрі - КТР) - сақтандыру төлемдерінің және сақтандыру шығындарын реттеу бойынша шығыстардың орнын толтыру үшін Сақтандыру резервтерін қалыптастыруға, есептеу әдiстемесiне және олардың құрылымына қойылатын талаптарға сәйкес есептелетін еңбек сіңірілмеген сыйлықақы резерві (бұдан әрі - ЕСР) жеткіліксіз болған кезде ықтимал болашақ тәуекелдер бойынша қалыптастырылатын резерв.</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Ұлттық Банкі Басқармасының 31.01.2019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1" w:id="118"/>
    <w:p>
      <w:pPr>
        <w:spacing w:after="0"/>
        <w:ind w:left="0"/>
        <w:jc w:val="both"/>
      </w:pPr>
      <w:r>
        <w:rPr>
          <w:rFonts w:ascii="Times New Roman"/>
          <w:b w:val="false"/>
          <w:i w:val="false"/>
          <w:color w:val="000000"/>
          <w:sz w:val="28"/>
        </w:rPr>
        <w:t>
      48. КТР есептеу сақтандырудың әрбір сыныбы бойынша жеке жүргізіледі. КТР жалпы шамасы сақтандырудың барлық сыныбы бойынша есептелген КТР қосу арқылы анықталады.</w:t>
      </w:r>
    </w:p>
    <w:bookmarkEnd w:id="118"/>
    <w:bookmarkStart w:name="z162" w:id="119"/>
    <w:p>
      <w:pPr>
        <w:spacing w:after="0"/>
        <w:ind w:left="0"/>
        <w:jc w:val="both"/>
      </w:pPr>
      <w:r>
        <w:rPr>
          <w:rFonts w:ascii="Times New Roman"/>
          <w:b w:val="false"/>
          <w:i w:val="false"/>
          <w:color w:val="000000"/>
          <w:sz w:val="28"/>
        </w:rPr>
        <w:t>
      49. КТР бір мезгілде мынадай талаптар сақталған жағдайда ай сайын есептеледі:</w:t>
      </w:r>
    </w:p>
    <w:bookmarkEnd w:id="119"/>
    <w:p>
      <w:pPr>
        <w:spacing w:after="0"/>
        <w:ind w:left="0"/>
        <w:jc w:val="both"/>
      </w:pPr>
      <w:r>
        <w:rPr>
          <w:rFonts w:ascii="Times New Roman"/>
          <w:b w:val="false"/>
          <w:i w:val="false"/>
          <w:color w:val="000000"/>
          <w:sz w:val="28"/>
        </w:rPr>
        <w:t>
      таза сақтандыру төлемдерінің, сақтандыру зияндарын реттеу бойынша шығыстардың және зияндар резервінің (қайта сақтандырушының үлесін есепке алмағанда) өзгеруі сомасының таза сақтандыру сыйлықақыларының және ЕСР (қайта сақтандырушының үлесін есепке алмағанда) өзгеруінің айырмасына қатынасы сақтандыру сыныбы бойынша 105 (бір жүз бес) пайыздан артық болса;</w:t>
      </w:r>
    </w:p>
    <w:p>
      <w:pPr>
        <w:spacing w:after="0"/>
        <w:ind w:left="0"/>
        <w:jc w:val="both"/>
      </w:pPr>
      <w:r>
        <w:rPr>
          <w:rFonts w:ascii="Times New Roman"/>
          <w:b w:val="false"/>
          <w:i w:val="false"/>
          <w:color w:val="000000"/>
          <w:sz w:val="28"/>
        </w:rPr>
        <w:t>
      сақтандыру сыныбы бойынша қолданыстағы сақтандыру шарттары бойынша таза сақтандыру сыйлықақыларының көлемі есепті кезеңдегі қолданыстағы сақтандыру шарттары бойынша таза сақтандыру сыйлықақыларының жалпы көлемінен 5 (бес) пайыздан асатын болса.</w:t>
      </w:r>
    </w:p>
    <w:p>
      <w:pPr>
        <w:spacing w:after="0"/>
        <w:ind w:left="0"/>
        <w:jc w:val="both"/>
      </w:pPr>
      <w:r>
        <w:rPr>
          <w:rFonts w:ascii="Times New Roman"/>
          <w:b w:val="false"/>
          <w:i w:val="false"/>
          <w:color w:val="000000"/>
          <w:sz w:val="28"/>
        </w:rPr>
        <w:t>
      КТР төмендегідей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60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60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КТР – күтілмеген тәуекелдер резерві;</w:t>
      </w:r>
    </w:p>
    <w:p>
      <w:pPr>
        <w:spacing w:after="0"/>
        <w:ind w:left="0"/>
        <w:jc w:val="both"/>
      </w:pPr>
      <w:r>
        <w:rPr>
          <w:rFonts w:ascii="Times New Roman"/>
          <w:b w:val="false"/>
          <w:i w:val="false"/>
          <w:color w:val="000000"/>
          <w:sz w:val="28"/>
        </w:rPr>
        <w:t>
      Т – таза сақтандыру төлемдері;</w:t>
      </w:r>
    </w:p>
    <w:p>
      <w:pPr>
        <w:spacing w:after="0"/>
        <w:ind w:left="0"/>
        <w:jc w:val="both"/>
      </w:pPr>
      <w:r>
        <w:rPr>
          <w:rFonts w:ascii="Times New Roman"/>
          <w:b w:val="false"/>
          <w:i w:val="false"/>
          <w:color w:val="000000"/>
          <w:sz w:val="28"/>
        </w:rPr>
        <w:t>
      Ш – сақтандыру шығындарын реттеу бойынша шығыстар;</w:t>
      </w:r>
    </w:p>
    <w:p>
      <w:pPr>
        <w:spacing w:after="0"/>
        <w:ind w:left="0"/>
        <w:jc w:val="both"/>
      </w:pPr>
      <w:r>
        <w:rPr>
          <w:rFonts w:ascii="Times New Roman"/>
          <w:b w:val="false"/>
          <w:i w:val="false"/>
          <w:color w:val="000000"/>
          <w:sz w:val="28"/>
        </w:rPr>
        <w:t>
      ШР – шығындар резервінің (қайта сақтандырушының үлесі ескерілмеген) өзгеруі;</w:t>
      </w:r>
    </w:p>
    <w:p>
      <w:pPr>
        <w:spacing w:after="0"/>
        <w:ind w:left="0"/>
        <w:jc w:val="both"/>
      </w:pPr>
      <w:r>
        <w:rPr>
          <w:rFonts w:ascii="Times New Roman"/>
          <w:b w:val="false"/>
          <w:i w:val="false"/>
          <w:color w:val="000000"/>
          <w:sz w:val="28"/>
        </w:rPr>
        <w:t>
      ТҚ – қайта сақтандыруға берілген сақтандыру сыйлықақыларын шегергенде, алуға есептелген сақтандыру сыйлықақылары;</w:t>
      </w:r>
    </w:p>
    <w:p>
      <w:pPr>
        <w:spacing w:after="0"/>
        <w:ind w:left="0"/>
        <w:jc w:val="both"/>
      </w:pPr>
      <w:r>
        <w:rPr>
          <w:rFonts w:ascii="Times New Roman"/>
          <w:b w:val="false"/>
          <w:i w:val="false"/>
          <w:color w:val="000000"/>
          <w:sz w:val="28"/>
        </w:rPr>
        <w:t>
      ЕСР – қайта сақтандырушының үлесі ескерілмеген ЕСР өзгеруі;</w:t>
      </w:r>
    </w:p>
    <w:p>
      <w:pPr>
        <w:spacing w:after="0"/>
        <w:ind w:left="0"/>
        <w:jc w:val="both"/>
      </w:pPr>
      <w:r>
        <w:rPr>
          <w:rFonts w:ascii="Times New Roman"/>
          <w:b w:val="false"/>
          <w:i w:val="false"/>
          <w:color w:val="000000"/>
          <w:sz w:val="28"/>
        </w:rPr>
        <w:t>
      ЕСР – есептеу күніне қайта сақтандырушының үлесі ескерілмеген ЕСР.</w:t>
      </w:r>
    </w:p>
    <w:p>
      <w:pPr>
        <w:spacing w:after="0"/>
        <w:ind w:left="0"/>
        <w:jc w:val="both"/>
      </w:pPr>
      <w:r>
        <w:rPr>
          <w:rFonts w:ascii="Times New Roman"/>
          <w:b w:val="false"/>
          <w:i w:val="false"/>
          <w:color w:val="000000"/>
          <w:sz w:val="28"/>
        </w:rPr>
        <w:t>
      Т, Ш, ∆ШР, ТҚ, ∆ЕСР өлшемдері есепті күннің алдындағы соңғы 12 (он екі) айға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3" w:id="120"/>
    <w:p>
      <w:pPr>
        <w:spacing w:after="0"/>
        <w:ind w:left="0"/>
        <w:jc w:val="left"/>
      </w:pPr>
      <w:r>
        <w:rPr>
          <w:rFonts w:ascii="Times New Roman"/>
          <w:b/>
          <w:i w:val="false"/>
          <w:color w:val="000000"/>
        </w:rPr>
        <w:t xml:space="preserve"> 2-параграф. Тұрақтандыру резерві</w:t>
      </w:r>
    </w:p>
    <w:bookmarkEnd w:id="120"/>
    <w:bookmarkStart w:name="z164" w:id="121"/>
    <w:p>
      <w:pPr>
        <w:spacing w:after="0"/>
        <w:ind w:left="0"/>
        <w:jc w:val="both"/>
      </w:pPr>
      <w:r>
        <w:rPr>
          <w:rFonts w:ascii="Times New Roman"/>
          <w:b w:val="false"/>
          <w:i w:val="false"/>
          <w:color w:val="000000"/>
          <w:sz w:val="28"/>
        </w:rPr>
        <w:t>
      50. Тұрақтандыру резерві сақтандыру (қайта сақтандыру) ұйымының болашақ сақтандыру төлемдерін жүзеге асыруға байланысты міндеттемелерін бағалау болып табылады.</w:t>
      </w:r>
    </w:p>
    <w:bookmarkEnd w:id="121"/>
    <w:p>
      <w:pPr>
        <w:spacing w:after="0"/>
        <w:ind w:left="0"/>
        <w:jc w:val="both"/>
      </w:pPr>
      <w:r>
        <w:rPr>
          <w:rFonts w:ascii="Times New Roman"/>
          <w:b w:val="false"/>
          <w:i w:val="false"/>
          <w:color w:val="000000"/>
          <w:sz w:val="28"/>
        </w:rPr>
        <w:t>
      Тұрақтандыру резерві есептеу аяқталған қаржы жылының нәтижесі бойынша сақтандырудың әрбір сыныбы бойынша жеке жүргізіледі.</w:t>
      </w:r>
    </w:p>
    <w:bookmarkStart w:name="z165" w:id="122"/>
    <w:p>
      <w:pPr>
        <w:spacing w:after="0"/>
        <w:ind w:left="0"/>
        <w:jc w:val="both"/>
      </w:pPr>
      <w:r>
        <w:rPr>
          <w:rFonts w:ascii="Times New Roman"/>
          <w:b w:val="false"/>
          <w:i w:val="false"/>
          <w:color w:val="000000"/>
          <w:sz w:val="28"/>
        </w:rPr>
        <w:t>
      51.Тұрақтандыру резерві есептілік кезеңі үшін қайта сақтандырушының үлесі ескерілмеген шығындылық коэффициенттің орташа квадраттық ауытқуы (Sk) есептілік кезеңі үшін қайта сақтандырушының үлесі ескерілмеген шығындылық коэффиценттің орташа мәнінен (K) 10 (он) пайыздан артық болған жағдайда сақтандыру сыныбы бойынша есептеледі:</w:t>
      </w:r>
    </w:p>
    <w:bookmarkEnd w:id="1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686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686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648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482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 xml:space="preserve">k </w:t>
      </w:r>
      <w:r>
        <w:rPr>
          <w:rFonts w:ascii="Times New Roman"/>
          <w:b w:val="false"/>
          <w:i w:val="false"/>
          <w:color w:val="000000"/>
          <w:sz w:val="28"/>
        </w:rPr>
        <w:t>- есептілік кезеңі үшін қайта сақтандырушының үлесі ескерілмеген шығындылық коэффициенттің орташа квадраттық ауытқуы;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 қаржы жылдары саны үшін есептілік кезеңі үшін қайта сақтандырушының үлесі ескерілмеген шығындылық коэффициенттің орташа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M - қаржы жылдарының саны; </w:t>
      </w:r>
    </w:p>
    <w:p>
      <w:pPr>
        <w:spacing w:after="0"/>
        <w:ind w:left="0"/>
        <w:jc w:val="both"/>
      </w:pPr>
      <w:r>
        <w:rPr>
          <w:rFonts w:ascii="Times New Roman"/>
          <w:b w:val="false"/>
          <w:i w:val="false"/>
          <w:color w:val="000000"/>
          <w:sz w:val="28"/>
        </w:rPr>
        <w:t>
      K(i) - i-ші қаржы жылына есептілік кезеңі үшін қайта сақтандырушының үлесі ескерілмеген шығындылық коэффициенттің шамасы.</w:t>
      </w:r>
    </w:p>
    <w:bookmarkStart w:name="z166" w:id="123"/>
    <w:p>
      <w:pPr>
        <w:spacing w:after="0"/>
        <w:ind w:left="0"/>
        <w:jc w:val="both"/>
      </w:pPr>
      <w:r>
        <w:rPr>
          <w:rFonts w:ascii="Times New Roman"/>
          <w:b w:val="false"/>
          <w:i w:val="false"/>
          <w:color w:val="000000"/>
          <w:sz w:val="28"/>
        </w:rPr>
        <w:t xml:space="preserve">
      52. Қайта сақтандырушының үлесі ескерілмеген сақтандыру ұйымының шығындылық коэффициенті Нормативтік құқықтық актілерді мемлекеттік тіркеу тізілімінде № 13056 болып тіркелген "Сақтандыру (қайта сақтандыру) ұйымының, Қазақстан Республикасының бейрезидент-сақтандыру (қайта сақтандыру) ұйымы филиалының шығындылықты (шығындылық коэффициенті, шығындар коэффициенті, аралас коэффициент) сипаттайтын коэффициенттерін есептеу қағидаларын бекіту туралы" Қазақстан Республикасы Ұлттық Банкі Басқармасының 2015 жылғы 19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айқындалады.</w:t>
      </w:r>
    </w:p>
    <w:bookmarkEnd w:id="123"/>
    <w:p>
      <w:pPr>
        <w:spacing w:after="0"/>
        <w:ind w:left="0"/>
        <w:jc w:val="both"/>
      </w:pPr>
      <w:r>
        <w:rPr>
          <w:rFonts w:ascii="Times New Roman"/>
          <w:b w:val="false"/>
          <w:i w:val="false"/>
          <w:color w:val="000000"/>
          <w:sz w:val="28"/>
        </w:rPr>
        <w:t xml:space="preserve">
      Егер қайта сақтандырушының үлесі ескерілмеген есепті кезеңдегі шығындылық коэффициентінің орташа мәні М қаржы жылдары үшін </w:t>
      </w:r>
    </w:p>
    <w:p>
      <w:pPr>
        <w:spacing w:after="0"/>
        <w:ind w:left="0"/>
        <w:jc w:val="both"/>
      </w:pPr>
      <w:r>
        <w:rPr>
          <w:rFonts w:ascii="Times New Roman"/>
          <w:b w:val="false"/>
          <w:i w:val="false"/>
          <w:color w:val="000000"/>
          <w:sz w:val="28"/>
        </w:rPr>
        <w:t>
      70 (жетпіс) пайыздан кем болғанда тұрақтандыру резерві есептелмейді.</w:t>
      </w:r>
    </w:p>
    <w:p>
      <w:pPr>
        <w:spacing w:after="0"/>
        <w:ind w:left="0"/>
        <w:jc w:val="both"/>
      </w:pPr>
      <w:r>
        <w:rPr>
          <w:rFonts w:ascii="Times New Roman"/>
          <w:b w:val="false"/>
          <w:i w:val="false"/>
          <w:color w:val="000000"/>
          <w:sz w:val="28"/>
        </w:rPr>
        <w:t>
      Сақтандыру сыныбы бойынша қайта сақтандырушының үлесі ескерілмеген есепті кезеңдегі шығындылық коэффициентінің орташа мәні және қайта сақтандырушының үлесі ескерілмеген есепті кезеңдегі шығындылық коэффициентінің орташа квадраттық ауытқуы алдыңғы 5 (бес) қаржы жылдарындағы деректердің негізінде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нарығын реттеу және дамыту агенттігі Басқармасының 20.09.2021 </w:t>
      </w:r>
      <w:r>
        <w:rPr>
          <w:rFonts w:ascii="Times New Roman"/>
          <w:b w:val="false"/>
          <w:i w:val="false"/>
          <w:color w:val="000000"/>
          <w:sz w:val="28"/>
        </w:rPr>
        <w:t>№ 90</w:t>
      </w:r>
      <w:r>
        <w:rPr>
          <w:rFonts w:ascii="Times New Roman"/>
          <w:b w:val="false"/>
          <w:i w:val="false"/>
          <w:color w:val="ff0000"/>
          <w:sz w:val="28"/>
        </w:rPr>
        <w:t xml:space="preserve"> (01.10.2021 бастап қолданысқа енгiзiледi) қаулысымен. </w:t>
      </w:r>
      <w:r>
        <w:br/>
      </w:r>
      <w:r>
        <w:rPr>
          <w:rFonts w:ascii="Times New Roman"/>
          <w:b w:val="false"/>
          <w:i w:val="false"/>
          <w:color w:val="000000"/>
          <w:sz w:val="28"/>
        </w:rPr>
        <w:t>
</w:t>
      </w:r>
    </w:p>
    <w:bookmarkStart w:name="z167" w:id="124"/>
    <w:p>
      <w:pPr>
        <w:spacing w:after="0"/>
        <w:ind w:left="0"/>
        <w:jc w:val="both"/>
      </w:pPr>
      <w:r>
        <w:rPr>
          <w:rFonts w:ascii="Times New Roman"/>
          <w:b w:val="false"/>
          <w:i w:val="false"/>
          <w:color w:val="000000"/>
          <w:sz w:val="28"/>
        </w:rPr>
        <w:t>
      53. Сақтандыру сыныбы бойынша тұрақтандыру резерві есепті кезең үшін еңбек сіңірілген таза сақтандыру сыйлықақысының сомасы шегерілгенде есепті күн үшін қайта сақтандырушының үлесі ескерілмеген шығындылық коэффициентінің (</w:t>
      </w:r>
    </w:p>
    <w:bookmarkEnd w:id="124"/>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Есепті күндегі тұрақтандыру резерві = ТР1 – ТЕСС х (K - </w:t>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ТР1 – алдыңғы есепті күнгі тұрақтандыру резерві;</w:t>
      </w:r>
    </w:p>
    <w:p>
      <w:pPr>
        <w:spacing w:after="0"/>
        <w:ind w:left="0"/>
        <w:jc w:val="both"/>
      </w:pPr>
      <w:r>
        <w:rPr>
          <w:rFonts w:ascii="Times New Roman"/>
          <w:b w:val="false"/>
          <w:i w:val="false"/>
          <w:color w:val="000000"/>
          <w:sz w:val="28"/>
        </w:rPr>
        <w:t>
      ТЕСС – есепті кезеңдегі таза еңбек сіңірілген сақтандыру сыйақыларының сомасы.</w:t>
      </w:r>
    </w:p>
    <w:p>
      <w:pPr>
        <w:spacing w:after="0"/>
        <w:ind w:left="0"/>
        <w:jc w:val="both"/>
      </w:pPr>
      <w:r>
        <w:rPr>
          <w:rFonts w:ascii="Times New Roman"/>
          <w:b w:val="false"/>
          <w:i w:val="false"/>
          <w:color w:val="000000"/>
          <w:sz w:val="28"/>
        </w:rPr>
        <w:t>
      Таза еңбек сіңірілген сақтандыру сыйақыларының сомасы - есепті кезеңнің басында қайта сақтандырушының үлесі есепке алынбай еңбек сіңірілмеген сыйлықақының резерві шамасына көбейтілген және есепті кезеңнің соңына қайта сақтандырушының үлесі есепке алынбай еңбек сіңірілмеген сыйлықақының резерві шамасына азайтылған қайта сақтандырушының есепті кезеңдегі үлесі есепке алынбаған сақтандыру сыйлықақыларының сомасы;</w:t>
      </w:r>
    </w:p>
    <w:p>
      <w:pPr>
        <w:spacing w:after="0"/>
        <w:ind w:left="0"/>
        <w:jc w:val="both"/>
      </w:pPr>
      <w:r>
        <w:rPr>
          <w:rFonts w:ascii="Times New Roman"/>
          <w:b w:val="false"/>
          <w:i w:val="false"/>
          <w:color w:val="000000"/>
          <w:sz w:val="28"/>
        </w:rPr>
        <w:t>
      K – есепті күнге қайта сақтандырушының үлесі ескерілмеген шығындылық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М қаржы жылдары үшін қайта сақтандырушының үлесі ескерілмеген есепті кезең үшін шығындылық коэффициентінің орташа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Тұрақтандыру резервін есептеу үшін есепті кезең бір қаржы жылына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8" w:id="125"/>
    <w:p>
      <w:pPr>
        <w:spacing w:after="0"/>
        <w:ind w:left="0"/>
        <w:jc w:val="both"/>
      </w:pPr>
      <w:r>
        <w:rPr>
          <w:rFonts w:ascii="Times New Roman"/>
          <w:b w:val="false"/>
          <w:i w:val="false"/>
          <w:color w:val="000000"/>
          <w:sz w:val="28"/>
        </w:rPr>
        <w:t xml:space="preserve">
      54. Сақтандыру сыныбы бойынша тұрақтандыру резерві есепті күндегі сақтандыру бойынша қайта сақтандырушының үлесі ескерілмеген сақтандыру резервінің сомасынан 10 (он) пайыздан аспайды: </w:t>
      </w:r>
    </w:p>
    <w:bookmarkEnd w:id="125"/>
    <w:p>
      <w:pPr>
        <w:spacing w:after="0"/>
        <w:ind w:left="0"/>
        <w:jc w:val="both"/>
      </w:pPr>
      <w:r>
        <w:rPr>
          <w:rFonts w:ascii="Times New Roman"/>
          <w:b w:val="false"/>
          <w:i w:val="false"/>
          <w:color w:val="000000"/>
          <w:sz w:val="28"/>
        </w:rPr>
        <w:t>
      Есепті күндегі тұрақтандыру резерві &lt;10% x ТЕЕС, мұнда:</w:t>
      </w:r>
    </w:p>
    <w:p>
      <w:pPr>
        <w:spacing w:after="0"/>
        <w:ind w:left="0"/>
        <w:jc w:val="both"/>
      </w:pPr>
      <w:r>
        <w:rPr>
          <w:rFonts w:ascii="Times New Roman"/>
          <w:b w:val="false"/>
          <w:i w:val="false"/>
          <w:color w:val="000000"/>
          <w:sz w:val="28"/>
        </w:rPr>
        <w:t>
      ТЕСС - есепті күндегі сақтандыру сыныбы бойынша қайта сақтандырушының үлесі ескерілмеген сақтандыру резервінің сомасы.</w:t>
      </w:r>
    </w:p>
    <w:bookmarkStart w:name="z169" w:id="126"/>
    <w:p>
      <w:pPr>
        <w:spacing w:after="0"/>
        <w:ind w:left="0"/>
        <w:jc w:val="both"/>
      </w:pPr>
      <w:r>
        <w:rPr>
          <w:rFonts w:ascii="Times New Roman"/>
          <w:b w:val="false"/>
          <w:i w:val="false"/>
          <w:color w:val="000000"/>
          <w:sz w:val="28"/>
        </w:rPr>
        <w:t>
      55. Егер сақтандыру (қайта сақтандыру) ұйымы 2 (екі) жыл ішінде сақтандыру сыныбы бойынша сақтандыру шартын жасамаса, мұндай сақтандыру сыныбы бойынша тұрақтандыру резервінің шамасы 0 (нөлге) тең болып алынады.</w:t>
      </w:r>
    </w:p>
    <w:bookmarkEnd w:id="126"/>
    <w:bookmarkStart w:name="z170" w:id="127"/>
    <w:p>
      <w:pPr>
        <w:spacing w:after="0"/>
        <w:ind w:left="0"/>
        <w:jc w:val="both"/>
      </w:pPr>
      <w:r>
        <w:rPr>
          <w:rFonts w:ascii="Times New Roman"/>
          <w:b w:val="false"/>
          <w:i w:val="false"/>
          <w:color w:val="000000"/>
          <w:sz w:val="28"/>
        </w:rPr>
        <w:t>
      56. "Жазатайым оқиғалардан сақтандыру", "ауырған жағдайда сақтандыру", "туристі міндетті сақтандыру", "өмірді сақтандыру", "аннуитеттік сақтандыру" сыныптары бойынша тұрақтандыру резерві 0 (нөлге) тең болады.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1" w:id="128"/>
    <w:p>
      <w:pPr>
        <w:spacing w:after="0"/>
        <w:ind w:left="0"/>
        <w:jc w:val="both"/>
      </w:pPr>
      <w:r>
        <w:rPr>
          <w:rFonts w:ascii="Times New Roman"/>
          <w:b w:val="false"/>
          <w:i w:val="false"/>
          <w:color w:val="000000"/>
          <w:sz w:val="28"/>
        </w:rPr>
        <w:t>
      57. Тұрақтандыру резервінің жалпы шамасы сақтандырудың барлық сыныптары бойынша тұрақтандыру резервін қосу арқылы анықталады.</w:t>
      </w:r>
    </w:p>
    <w:bookmarkEnd w:id="128"/>
    <w:bookmarkStart w:name="z172" w:id="129"/>
    <w:p>
      <w:pPr>
        <w:spacing w:after="0"/>
        <w:ind w:left="0"/>
        <w:jc w:val="both"/>
      </w:pPr>
      <w:r>
        <w:rPr>
          <w:rFonts w:ascii="Times New Roman"/>
          <w:b w:val="false"/>
          <w:i w:val="false"/>
          <w:color w:val="000000"/>
          <w:sz w:val="28"/>
        </w:rPr>
        <w:t>
      58. Ағымдағы қаржы жылының басында қалыптастырылған тұрақтандыру резерві ағымдағы қаржы жылы аяқталғанға дейін өзгермейді.</w:t>
      </w:r>
    </w:p>
    <w:bookmarkEnd w:id="129"/>
    <w:bookmarkStart w:name="z173" w:id="130"/>
    <w:p>
      <w:pPr>
        <w:spacing w:after="0"/>
        <w:ind w:left="0"/>
        <w:jc w:val="left"/>
      </w:pPr>
      <w:r>
        <w:rPr>
          <w:rFonts w:ascii="Times New Roman"/>
          <w:b/>
          <w:i w:val="false"/>
          <w:color w:val="000000"/>
        </w:rPr>
        <w:t xml:space="preserve"> 8-тарау. Сақтандыру тобының төлем қабілеттілігі маржасының жеткіліктілігі нормативі</w:t>
      </w:r>
    </w:p>
    <w:bookmarkEnd w:id="130"/>
    <w:bookmarkStart w:name="z174" w:id="131"/>
    <w:p>
      <w:pPr>
        <w:spacing w:after="0"/>
        <w:ind w:left="0"/>
        <w:jc w:val="both"/>
      </w:pPr>
      <w:r>
        <w:rPr>
          <w:rFonts w:ascii="Times New Roman"/>
          <w:b w:val="false"/>
          <w:i w:val="false"/>
          <w:color w:val="000000"/>
          <w:sz w:val="28"/>
        </w:rPr>
        <w:t xml:space="preserve">
      59. Сақтандыру тобының төлем қабілеттілігі маржасының жеткіліктілігі нормативін есептеу мақсаттары үшін сақтандыру тобының қатысушылары деп Заңның 3-бабының </w:t>
      </w:r>
      <w:r>
        <w:rPr>
          <w:rFonts w:ascii="Times New Roman"/>
          <w:b w:val="false"/>
          <w:i w:val="false"/>
          <w:color w:val="000000"/>
          <w:sz w:val="28"/>
        </w:rPr>
        <w:t>23-2) тармақшасына</w:t>
      </w:r>
      <w:r>
        <w:rPr>
          <w:rFonts w:ascii="Times New Roman"/>
          <w:b w:val="false"/>
          <w:i w:val="false"/>
          <w:color w:val="000000"/>
          <w:sz w:val="28"/>
        </w:rPr>
        <w:t xml:space="preserve"> сәйкес сақтандыру тобына жататын заңды тұлғалар танылады.</w:t>
      </w:r>
    </w:p>
    <w:bookmarkEnd w:id="131"/>
    <w:bookmarkStart w:name="z175" w:id="132"/>
    <w:p>
      <w:pPr>
        <w:spacing w:after="0"/>
        <w:ind w:left="0"/>
        <w:jc w:val="both"/>
      </w:pPr>
      <w:r>
        <w:rPr>
          <w:rFonts w:ascii="Times New Roman"/>
          <w:b w:val="false"/>
          <w:i w:val="false"/>
          <w:color w:val="000000"/>
          <w:sz w:val="28"/>
        </w:rPr>
        <w:t>
      60. Сақтандыру тобының төлем қабілеттілігі маржасының нормативін есептеу мақсаттары үшін сақтандыру тобының қатысушысы тұрған елінің уәкілетті органы пруденциялық реттеу мақсатында пайдаланатын қаржылық және (немесе) реттеушілік есептілігінің стандарттарына сәйкес жасалған сақтандыру тобы қатысушыларының шоғырландырылмаған қаржылық есептілігі пайдаланылады.</w:t>
      </w:r>
    </w:p>
    <w:bookmarkEnd w:id="132"/>
    <w:bookmarkStart w:name="z176" w:id="133"/>
    <w:p>
      <w:pPr>
        <w:spacing w:after="0"/>
        <w:ind w:left="0"/>
        <w:jc w:val="both"/>
      </w:pPr>
      <w:r>
        <w:rPr>
          <w:rFonts w:ascii="Times New Roman"/>
          <w:b w:val="false"/>
          <w:i w:val="false"/>
          <w:color w:val="000000"/>
          <w:sz w:val="28"/>
        </w:rPr>
        <w:t>
      61. Сақтандыру тобының төлем қабілеттілігі маржасының жеткіліктілігі нормативі мынадай формула бойынша есептеледі:</w:t>
      </w:r>
    </w:p>
    <w:bookmarkEnd w:id="133"/>
    <w:p>
      <w:pPr>
        <w:spacing w:after="0"/>
        <w:ind w:left="0"/>
        <w:jc w:val="both"/>
      </w:pPr>
      <w:r>
        <w:rPr>
          <w:rFonts w:ascii="Times New Roman"/>
          <w:b w:val="false"/>
          <w:i w:val="false"/>
          <w:color w:val="000000"/>
          <w:sz w:val="28"/>
        </w:rPr>
        <w:t>
      НТҚ</w:t>
      </w:r>
    </w:p>
    <w:p>
      <w:pPr>
        <w:spacing w:after="0"/>
        <w:ind w:left="0"/>
        <w:jc w:val="both"/>
      </w:pPr>
      <w:r>
        <w:rPr>
          <w:rFonts w:ascii="Times New Roman"/>
          <w:b w:val="false"/>
          <w:i w:val="false"/>
          <w:color w:val="000000"/>
          <w:sz w:val="28"/>
        </w:rPr>
        <w:t xml:space="preserve">
      Нтм = ----------------- </w:t>
      </w:r>
      <w:r>
        <w:rPr>
          <w:rFonts w:ascii="Times New Roman"/>
          <w:b w:val="false"/>
          <w:i w:val="false"/>
          <w:color w:val="000000"/>
          <w:sz w:val="28"/>
          <w:u w:val="single"/>
        </w:rPr>
        <w:t>&gt;</w:t>
      </w:r>
      <w:r>
        <w:rPr>
          <w:rFonts w:ascii="Times New Roman"/>
          <w:b w:val="false"/>
          <w:i w:val="false"/>
          <w:color w:val="000000"/>
          <w:sz w:val="28"/>
        </w:rPr>
        <w:t xml:space="preserve"> 1, мұнда:</w:t>
      </w:r>
    </w:p>
    <w:p>
      <w:pPr>
        <w:spacing w:after="0"/>
        <w:ind w:left="0"/>
        <w:jc w:val="both"/>
      </w:pPr>
      <w:r>
        <w:rPr>
          <w:rFonts w:ascii="Times New Roman"/>
          <w:b w:val="false"/>
          <w:i w:val="false"/>
          <w:color w:val="000000"/>
          <w:sz w:val="28"/>
        </w:rPr>
        <w:t>
      ТМЕ</w:t>
      </w:r>
    </w:p>
    <w:p>
      <w:pPr>
        <w:spacing w:after="0"/>
        <w:ind w:left="0"/>
        <w:jc w:val="both"/>
      </w:pPr>
      <w:r>
        <w:rPr>
          <w:rFonts w:ascii="Times New Roman"/>
          <w:b w:val="false"/>
          <w:i w:val="false"/>
          <w:color w:val="000000"/>
          <w:sz w:val="28"/>
        </w:rPr>
        <w:t>
      Нтм - сақтандыру тобының төлем қабілеттілігі маржасының жеткіліктілігі нормативі;</w:t>
      </w:r>
    </w:p>
    <w:p>
      <w:pPr>
        <w:spacing w:after="0"/>
        <w:ind w:left="0"/>
        <w:jc w:val="both"/>
      </w:pPr>
      <w:r>
        <w:rPr>
          <w:rFonts w:ascii="Times New Roman"/>
          <w:b w:val="false"/>
          <w:i w:val="false"/>
          <w:color w:val="000000"/>
          <w:sz w:val="28"/>
        </w:rPr>
        <w:t>
      НТҚ - сақтандыру тобының нақты төлем қабілеттілігі маржасы;</w:t>
      </w:r>
    </w:p>
    <w:p>
      <w:pPr>
        <w:spacing w:after="0"/>
        <w:ind w:left="0"/>
        <w:jc w:val="both"/>
      </w:pPr>
      <w:r>
        <w:rPr>
          <w:rFonts w:ascii="Times New Roman"/>
          <w:b w:val="false"/>
          <w:i w:val="false"/>
          <w:color w:val="000000"/>
          <w:sz w:val="28"/>
        </w:rPr>
        <w:t>
      ТМЕ - сақтандыру тобының төлем қабілеттілігі маржасының ең төмен мөлшері.</w:t>
      </w:r>
    </w:p>
    <w:p>
      <w:pPr>
        <w:spacing w:after="0"/>
        <w:ind w:left="0"/>
        <w:jc w:val="both"/>
      </w:pPr>
      <w:r>
        <w:rPr>
          <w:rFonts w:ascii="Times New Roman"/>
          <w:b w:val="false"/>
          <w:i w:val="false"/>
          <w:color w:val="000000"/>
          <w:sz w:val="28"/>
        </w:rPr>
        <w:t>
      Сақтандыру тобының төлем қабілеттілігі маржасының жеткіліктілігі нормативі 1 (бірден) кем болмауы тиіс.</w:t>
      </w:r>
    </w:p>
    <w:bookmarkStart w:name="z177" w:id="134"/>
    <w:p>
      <w:pPr>
        <w:spacing w:after="0"/>
        <w:ind w:left="0"/>
        <w:jc w:val="both"/>
      </w:pPr>
      <w:r>
        <w:rPr>
          <w:rFonts w:ascii="Times New Roman"/>
          <w:b w:val="false"/>
          <w:i w:val="false"/>
          <w:color w:val="000000"/>
          <w:sz w:val="28"/>
        </w:rPr>
        <w:t>
      62. Сақтандыру тобының нақты төлем қабілеттілігі маржасы сақтандыру тобы бас ұйымының нақты төлем қабілеттілігі маржасының (меншікті капиталының) және сақтандыру тобының басқа қатысушыларының нақты төлем қабілеттілігі маржасының (меншікті капиталының) сомасын білдіреді.</w:t>
      </w:r>
    </w:p>
    <w:bookmarkEnd w:id="134"/>
    <w:p>
      <w:pPr>
        <w:spacing w:after="0"/>
        <w:ind w:left="0"/>
        <w:jc w:val="both"/>
      </w:pPr>
      <w:r>
        <w:rPr>
          <w:rFonts w:ascii="Times New Roman"/>
          <w:b w:val="false"/>
          <w:i w:val="false"/>
          <w:color w:val="000000"/>
          <w:sz w:val="28"/>
        </w:rPr>
        <w:t>
      Сақтандыру тобының нақты төлем қабілеттілігінің маржасын есептеу мақсаттары үшін сақтандыру тобы қатысушысының нақты төлем қабілеттілігі маржасынан (меншікті капиталынан) заңды тұлғалардың жарғылық капиталына инвестициялар, заңды тұлғалардың реттелген борышы, сондай-ақ заңды тұлғалардың меншікті капиталына өзге салымдар алып тасталады.</w:t>
      </w:r>
    </w:p>
    <w:bookmarkStart w:name="z178" w:id="135"/>
    <w:p>
      <w:pPr>
        <w:spacing w:after="0"/>
        <w:ind w:left="0"/>
        <w:jc w:val="both"/>
      </w:pPr>
      <w:r>
        <w:rPr>
          <w:rFonts w:ascii="Times New Roman"/>
          <w:b w:val="false"/>
          <w:i w:val="false"/>
          <w:color w:val="000000"/>
          <w:sz w:val="28"/>
        </w:rPr>
        <w:t xml:space="preserve">
      63. Сақтандыру тобының төлем қабілеттілігі маржасының ең төмен мөлшері сақтандыру тобы бас ұйымының төлем қабілеттілігі маржасының (меншікті капиталының) ең төмен мөлшерінің және сақтандыру тобының басқа қатысушыларының төлем қабілеттілігі маржасының (меншікті капиталының) ең төмен мөлшерлерінің сомасын білдіреді. </w:t>
      </w:r>
    </w:p>
    <w:bookmarkEnd w:id="135"/>
    <w:bookmarkStart w:name="z179" w:id="136"/>
    <w:p>
      <w:pPr>
        <w:spacing w:after="0"/>
        <w:ind w:left="0"/>
        <w:jc w:val="both"/>
      </w:pPr>
      <w:r>
        <w:rPr>
          <w:rFonts w:ascii="Times New Roman"/>
          <w:b w:val="false"/>
          <w:i w:val="false"/>
          <w:color w:val="000000"/>
          <w:sz w:val="28"/>
        </w:rPr>
        <w:t>
      64. Қаржы ұйымы болып табылатын, бірақ сақтандыру (қайта сақтандыру) ұйымы болып табылмайтын сақтандыру тобы қатысушысының нақты төлем қабілеттілігі маржасын және төлем қабілеттілігі маржасының (меншікті капиталының) ең төмен мөлшерлерін есептеу сақтандыру тобының мұндай қатысушысының пруденциялық нормативтерін есептеуге сәйкес анықталады.</w:t>
      </w:r>
    </w:p>
    <w:bookmarkEnd w:id="136"/>
    <w:p>
      <w:pPr>
        <w:spacing w:after="0"/>
        <w:ind w:left="0"/>
        <w:jc w:val="both"/>
      </w:pPr>
      <w:r>
        <w:rPr>
          <w:rFonts w:ascii="Times New Roman"/>
          <w:b w:val="false"/>
          <w:i w:val="false"/>
          <w:color w:val="000000"/>
          <w:sz w:val="28"/>
        </w:rPr>
        <w:t>
      Егер қаржы ұйымы болып табылатын сақтандыру тобы қатысушысы үшін уәкілетті органның нормативтік құқықтық актілерінде салымдардың кредиттік тәуекелінің дәрежесі бойынша мөлшерленген активтерді және (немесе) шартты және ықтимал міндеттемелерді есептеу тәртібі белгіленбесе, онда төлем қабілеттілігі маржасының (меншікті капиталының) ең төмен мөлшері уәкілетті органның нормативтік құқықтық актілерінде белгіленген төлем қабілеттілігі маржасының (меншікті капиталының) жеткіліктілігі нормативін (коэффициентін) орындау үшін қажетті төлем қабілеттілігі маржасының (меншікті капиталының) ең төмен мөлшерінің мәніне тең болады.</w:t>
      </w:r>
    </w:p>
    <w:p>
      <w:pPr>
        <w:spacing w:after="0"/>
        <w:ind w:left="0"/>
        <w:jc w:val="both"/>
      </w:pPr>
      <w:r>
        <w:rPr>
          <w:rFonts w:ascii="Times New Roman"/>
          <w:b w:val="false"/>
          <w:i w:val="false"/>
          <w:color w:val="000000"/>
          <w:sz w:val="28"/>
        </w:rPr>
        <w:t>
      Қаржы ұйымы болып табылмайтын сақтандыру тобына қатысушылардың төлем қабілеттілігі маржасының (меншікті капиталының) ең төмен мөлшері сақтандыру тобының осы қатысушысына қатысты пруденциялық нормативтерді есептеуге сәйкес белгіленген меншікті капиталының жеткіліктілігі коэффициентіне көбейтілген салымдардың кредиттік тәуекелдің дәрежесі бойынша мөлшерленген сақтандыру тобы қатысушысының активтері және (немесе) шартты және ықтимал міндеттемелерінің сомасына тең болады.</w:t>
      </w:r>
    </w:p>
    <w:p>
      <w:pPr>
        <w:spacing w:after="0"/>
        <w:ind w:left="0"/>
        <w:jc w:val="both"/>
      </w:pPr>
      <w:r>
        <w:rPr>
          <w:rFonts w:ascii="Times New Roman"/>
          <w:b w:val="false"/>
          <w:i w:val="false"/>
          <w:color w:val="000000"/>
          <w:sz w:val="28"/>
        </w:rPr>
        <w:t>
      Егер сақтандыру тобының қатысушысына қатысты уәкілетті органның нормативтік құқықтық актілерінде төлем қабілеттілігі маржасының (меншікті капиталының) жеткіліктілігі нормативін (коэффициентін) есептеу тәртібі белгіленбесе, онда осы қатысушы бойынша:</w:t>
      </w:r>
    </w:p>
    <w:p>
      <w:pPr>
        <w:spacing w:after="0"/>
        <w:ind w:left="0"/>
        <w:jc w:val="both"/>
      </w:pPr>
      <w:r>
        <w:rPr>
          <w:rFonts w:ascii="Times New Roman"/>
          <w:b w:val="false"/>
          <w:i w:val="false"/>
          <w:color w:val="000000"/>
          <w:sz w:val="28"/>
        </w:rPr>
        <w:t xml:space="preserve">
      нақты төлем қабілеттілігі маржасы (меншікті капитал) Нормативтердің </w:t>
      </w:r>
      <w:r>
        <w:rPr>
          <w:rFonts w:ascii="Times New Roman"/>
          <w:b w:val="false"/>
          <w:i w:val="false"/>
          <w:color w:val="000000"/>
          <w:sz w:val="28"/>
        </w:rPr>
        <w:t>2-тармағына</w:t>
      </w:r>
      <w:r>
        <w:rPr>
          <w:rFonts w:ascii="Times New Roman"/>
          <w:b w:val="false"/>
          <w:i w:val="false"/>
          <w:color w:val="000000"/>
          <w:sz w:val="28"/>
        </w:rPr>
        <w:t xml:space="preserve"> сәйкес ұсынылатын есептіліктің негізінде активтер мен міндеттемелердің арасындағы айырма ретінде айқындалады;</w:t>
      </w:r>
    </w:p>
    <w:p>
      <w:pPr>
        <w:spacing w:after="0"/>
        <w:ind w:left="0"/>
        <w:jc w:val="both"/>
      </w:pPr>
      <w:r>
        <w:rPr>
          <w:rFonts w:ascii="Times New Roman"/>
          <w:b w:val="false"/>
          <w:i w:val="false"/>
          <w:color w:val="000000"/>
          <w:sz w:val="28"/>
        </w:rPr>
        <w:t>
      төлем қабілеттілігі маржасының (меншікті капиталының) ең төмен мөлшері мынадай формула бойынша есептеледі:</w:t>
      </w:r>
    </w:p>
    <w:p>
      <w:pPr>
        <w:spacing w:after="0"/>
        <w:ind w:left="0"/>
        <w:jc w:val="both"/>
      </w:pPr>
      <w:r>
        <w:rPr>
          <w:rFonts w:ascii="Times New Roman"/>
          <w:b w:val="false"/>
          <w:i w:val="false"/>
          <w:color w:val="000000"/>
          <w:sz w:val="28"/>
        </w:rPr>
        <w:t>
      МК = А х 0,14, мұнда:</w:t>
      </w:r>
    </w:p>
    <w:p>
      <w:pPr>
        <w:spacing w:after="0"/>
        <w:ind w:left="0"/>
        <w:jc w:val="both"/>
      </w:pPr>
      <w:r>
        <w:rPr>
          <w:rFonts w:ascii="Times New Roman"/>
          <w:b w:val="false"/>
          <w:i w:val="false"/>
          <w:color w:val="000000"/>
          <w:sz w:val="28"/>
        </w:rPr>
        <w:t>
      МК – сақтандыру тобы қатысушысының төлем қабілеттілігі маржасының (меншікті капиталының) ең төмен мөлшері;</w:t>
      </w:r>
    </w:p>
    <w:p>
      <w:pPr>
        <w:spacing w:after="0"/>
        <w:ind w:left="0"/>
        <w:jc w:val="both"/>
      </w:pPr>
      <w:r>
        <w:rPr>
          <w:rFonts w:ascii="Times New Roman"/>
          <w:b w:val="false"/>
          <w:i w:val="false"/>
          <w:color w:val="000000"/>
          <w:sz w:val="28"/>
        </w:rPr>
        <w:t xml:space="preserve">
      А – Нормативтік құқықтық актілерді мемлекеттік тіркеу тізілімінде № 15886 болып тіркелген,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Банктің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сәйкес салымдардың кредиттік тәуекел дәрежесі бойынша мөлшерленген сақтандыру тобына қатысушы активтерінің, шартты және ықтимал міндеттемелерінің сомасы.</w:t>
      </w:r>
    </w:p>
    <w:p>
      <w:pPr>
        <w:spacing w:after="0"/>
        <w:ind w:left="0"/>
        <w:jc w:val="both"/>
      </w:pPr>
      <w:r>
        <w:rPr>
          <w:rFonts w:ascii="Times New Roman"/>
          <w:b w:val="false"/>
          <w:i w:val="false"/>
          <w:color w:val="000000"/>
          <w:sz w:val="28"/>
        </w:rPr>
        <w:t>
      Салымдардың кредиттік тәуекелінің дәрежесі бойынша активтер, шартты және ықтимал міндеттемелерді мөлшерлеу мақсаттары үшін активтер, шартты және ықтимал міндеттемелер олар бойынша құрылған резервтер (провизиялар) сомасына азаяды.</w:t>
      </w:r>
    </w:p>
    <w:p>
      <w:pPr>
        <w:spacing w:after="0"/>
        <w:ind w:left="0"/>
        <w:jc w:val="both"/>
      </w:pPr>
      <w:r>
        <w:rPr>
          <w:rFonts w:ascii="Times New Roman"/>
          <w:b w:val="false"/>
          <w:i w:val="false"/>
          <w:color w:val="000000"/>
          <w:sz w:val="28"/>
        </w:rPr>
        <w:t>
      Салымдардың кредиттік тәуекелінің дәрежесі бойынша мөлшерленетін сақтандыру тобына қатысушылардың активтері, шартты және ықтимал міндеттемелері сомасын есептеуге сақтандыру тобына қатысушылардың бір-біріне қоятын талаптары енгізілмейді.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Қаржы нарығын реттеу және дамыту агенттігі Басқармасының 20.02.2023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0" w:id="137"/>
    <w:p>
      <w:pPr>
        <w:spacing w:after="0"/>
        <w:ind w:left="0"/>
        <w:jc w:val="both"/>
      </w:pPr>
      <w:r>
        <w:rPr>
          <w:rFonts w:ascii="Times New Roman"/>
          <w:b w:val="false"/>
          <w:i w:val="false"/>
          <w:color w:val="000000"/>
          <w:sz w:val="28"/>
        </w:rPr>
        <w:t>
      65. Қазақстан Республикасының резиденті емес болып табылатын сақтандыру тобы қатысушысының нақты төлем қабілеттілігі маржасының мөлшерлері және төлем қабілеттілігі маржасының (меншікті капиталының) ең төмен мөлшері ол орналасқан елде оның қызметін реттейтін тиісті мемлекеттің уәкілетті органының нормативтік құқықтық актісінде анықталады.</w:t>
      </w:r>
    </w:p>
    <w:bookmarkEnd w:id="137"/>
    <w:p>
      <w:pPr>
        <w:spacing w:after="0"/>
        <w:ind w:left="0"/>
        <w:jc w:val="both"/>
      </w:pPr>
      <w:r>
        <w:rPr>
          <w:rFonts w:ascii="Times New Roman"/>
          <w:b w:val="false"/>
          <w:i w:val="false"/>
          <w:color w:val="000000"/>
          <w:sz w:val="28"/>
        </w:rPr>
        <w:t>
      Егер Қазақстан Республикасының резиденті емес болып табылатын сақтандыру тобының қатысушысына қатысты нақты төлем қабілеттілігі маржасының мөлшерлерін және төлем қабілеттілігі маржасының (меншікті капиталының) ең төмен мөлшерлерін есептеу тәртібі ол орналасқан елде белгіленбесе, онда нақты төлем қабілеттілігі маржасының мөлшерлері және төлем қабілеттілігі маржасының (меншікті капиталының) ең төмен мөлшерлері Нормативтердің 64-тармағының төртінші бөлігіне сәйкес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 мен</w:t>
            </w:r>
            <w:r>
              <w:br/>
            </w:r>
            <w:r>
              <w:rPr>
                <w:rFonts w:ascii="Times New Roman"/>
                <w:b w:val="false"/>
                <w:i w:val="false"/>
                <w:color w:val="000000"/>
                <w:sz w:val="20"/>
              </w:rPr>
              <w:t>лимиттердің нормативтік</w:t>
            </w:r>
            <w:r>
              <w:br/>
            </w:r>
            <w:r>
              <w:rPr>
                <w:rFonts w:ascii="Times New Roman"/>
                <w:b w:val="false"/>
                <w:i w:val="false"/>
                <w:color w:val="000000"/>
                <w:sz w:val="20"/>
              </w:rPr>
              <w:t>мәндері және оларды есептеу</w:t>
            </w:r>
            <w:r>
              <w:br/>
            </w:r>
            <w:r>
              <w:rPr>
                <w:rFonts w:ascii="Times New Roman"/>
                <w:b w:val="false"/>
                <w:i w:val="false"/>
                <w:color w:val="000000"/>
                <w:sz w:val="20"/>
              </w:rPr>
              <w:t>әдістемесіне 1-қосымша</w:t>
            </w:r>
          </w:p>
        </w:tc>
      </w:tr>
    </w:tbl>
    <w:bookmarkStart w:name="z182" w:id="138"/>
    <w:p>
      <w:pPr>
        <w:spacing w:after="0"/>
        <w:ind w:left="0"/>
        <w:jc w:val="left"/>
      </w:pPr>
      <w:r>
        <w:rPr>
          <w:rFonts w:ascii="Times New Roman"/>
          <w:b/>
          <w:i w:val="false"/>
          <w:color w:val="000000"/>
        </w:rPr>
        <w:t xml:space="preserve"> Сақтандыру (қайта сақтандыру) ұйымының жарғылық капиталының ең төмен мөлшері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салалары бойынша лицензиялар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Жарғылық капиталының ең төмен мөлшері (айлық есептік көрсеткішпен)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және қайта сақтандыру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және қайта сақтандыру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сақтандыру" саласы бойынша және "ипотеканы сақтандыру" сыныбы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сақтандыруды қызметінің ерекше түрі ретінде жүзеге асырумен қайта сақтандыру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 мен</w:t>
            </w:r>
            <w:r>
              <w:br/>
            </w:r>
            <w:r>
              <w:rPr>
                <w:rFonts w:ascii="Times New Roman"/>
                <w:b w:val="false"/>
                <w:i w:val="false"/>
                <w:color w:val="000000"/>
                <w:sz w:val="20"/>
              </w:rPr>
              <w:t>лимиттердің нормативтік</w:t>
            </w:r>
            <w:r>
              <w:br/>
            </w:r>
            <w:r>
              <w:rPr>
                <w:rFonts w:ascii="Times New Roman"/>
                <w:b w:val="false"/>
                <w:i w:val="false"/>
                <w:color w:val="000000"/>
                <w:sz w:val="20"/>
              </w:rPr>
              <w:t>мәндері және оларды есептеу</w:t>
            </w:r>
            <w:r>
              <w:br/>
            </w:r>
            <w:r>
              <w:rPr>
                <w:rFonts w:ascii="Times New Roman"/>
                <w:b w:val="false"/>
                <w:i w:val="false"/>
                <w:color w:val="000000"/>
                <w:sz w:val="20"/>
              </w:rPr>
              <w:t>әдістемесіне 2-қосымша</w:t>
            </w:r>
          </w:p>
        </w:tc>
      </w:tr>
    </w:tbl>
    <w:bookmarkStart w:name="z184" w:id="139"/>
    <w:p>
      <w:pPr>
        <w:spacing w:after="0"/>
        <w:ind w:left="0"/>
        <w:jc w:val="left"/>
      </w:pPr>
      <w:r>
        <w:rPr>
          <w:rFonts w:ascii="Times New Roman"/>
          <w:b/>
          <w:i w:val="false"/>
          <w:color w:val="000000"/>
        </w:rPr>
        <w:t xml:space="preserve"> Ұзақ мерзімді рейтингтердің салыстырмалы кестесі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Moody's Investors</w:t>
            </w:r>
          </w:p>
          <w:p>
            <w:pPr>
              <w:spacing w:after="20"/>
              <w:ind w:left="20"/>
              <w:jc w:val="both"/>
            </w:pPr>
            <w:r>
              <w:rPr>
                <w:rFonts w:ascii="Times New Roman"/>
                <w:b w:val="false"/>
                <w:i w:val="false"/>
                <w:color w:val="000000"/>
                <w:sz w:val="20"/>
              </w:rPr>
              <w:t>
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Best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 мен</w:t>
            </w:r>
            <w:r>
              <w:br/>
            </w:r>
            <w:r>
              <w:rPr>
                <w:rFonts w:ascii="Times New Roman"/>
                <w:b w:val="false"/>
                <w:i w:val="false"/>
                <w:color w:val="000000"/>
                <w:sz w:val="20"/>
              </w:rPr>
              <w:t xml:space="preserve">лимиттердің нормативтік </w:t>
            </w:r>
            <w:r>
              <w:br/>
            </w:r>
            <w:r>
              <w:rPr>
                <w:rFonts w:ascii="Times New Roman"/>
                <w:b w:val="false"/>
                <w:i w:val="false"/>
                <w:color w:val="000000"/>
                <w:sz w:val="20"/>
              </w:rPr>
              <w:t xml:space="preserve">мәндеріне және оларды </w:t>
            </w:r>
            <w:r>
              <w:br/>
            </w:r>
            <w:r>
              <w:rPr>
                <w:rFonts w:ascii="Times New Roman"/>
                <w:b w:val="false"/>
                <w:i w:val="false"/>
                <w:color w:val="000000"/>
                <w:sz w:val="20"/>
              </w:rPr>
              <w:t>есептеу әдістемелеріне</w:t>
            </w:r>
            <w:r>
              <w:br/>
            </w:r>
            <w:r>
              <w:rPr>
                <w:rFonts w:ascii="Times New Roman"/>
                <w:b w:val="false"/>
                <w:i w:val="false"/>
                <w:color w:val="000000"/>
                <w:sz w:val="20"/>
              </w:rPr>
              <w:t>3-қосымша</w:t>
            </w:r>
          </w:p>
        </w:tc>
      </w:tr>
    </w:tbl>
    <w:bookmarkStart w:name="z507" w:id="140"/>
    <w:p>
      <w:pPr>
        <w:spacing w:after="0"/>
        <w:ind w:left="0"/>
        <w:jc w:val="left"/>
      </w:pPr>
      <w:r>
        <w:rPr>
          <w:rFonts w:ascii="Times New Roman"/>
          <w:b/>
          <w:i w:val="false"/>
          <w:color w:val="000000"/>
        </w:rPr>
        <w:t xml:space="preserve"> Төлем қабілеттілігі маржасының ең төмен мөлшерінің қайта сақтандыруға берілетін (берілген) сақтандыру сыйлықақыларынан ұлғаю кестесі</w:t>
      </w:r>
    </w:p>
    <w:bookmarkEnd w:id="140"/>
    <w:p>
      <w:pPr>
        <w:spacing w:after="0"/>
        <w:ind w:left="0"/>
        <w:jc w:val="both"/>
      </w:pPr>
      <w:r>
        <w:rPr>
          <w:rFonts w:ascii="Times New Roman"/>
          <w:b w:val="false"/>
          <w:i w:val="false"/>
          <w:color w:val="ff0000"/>
          <w:sz w:val="28"/>
        </w:rPr>
        <w:t xml:space="preserve">
      Ескерту. Әдістеме 3-қосымшамен толықтырылды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 жаңа редакцияда - ҚР Қаржы нарығын реттеу және дамыту агенттігі Басқармасының 21.10.2024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халықаралық немесе ұлттық шкала бойынша рейтингтік бағасы (төлем қабілеттілігі маржасының жеткіліктілік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қайта сақтандыру шарттары бойынша қайта сақтандыруға берілетін (берілген) сақтандыру сыйлықақыларының сомасы,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қайта сақтандыру шарттары бойынша қайта сақтандыруға берілетін (берілген) сақтандыру сыйлықақылары сомасынан пайызы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мөлшерін ұлғайту сомасы (мың теңгемен) (3-баған х 4-баған)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туралы шартты ратификациялау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ратификацияланған Еуразиялық экономикалық одақ туралы шартқа (бұдан әрі – ЕАЭО туралы шарт) қатысушы елдердің қайта сақтандырушыларын қоспағанда, Қазақстан Республикасының бейрезидент-қайта сақтандырушыларымен жасалған қайта сақтандыру шарттары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немесе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"А-"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бейрезидент - қайта сақтандырушыларымен, "Астана" Халықаралық қаржы орталығының қайтар сақтандырушы-қатысушыларымен жасалған қайта сақтандыру шарттары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немесе "kzBB" төмен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шартқа қатысушы елдер - қайта сақтандырушылармен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мемлекеттерде (елдерде) тіркелген Қазақстан Республикасының резиденті емес кемінде үш сақтандыру ұйымы құрған сақтандыру (қайта сақтандыру) пулына қатысу шеңберінде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қатысушы-қайта сақтандырушыларымен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немесе "kzBB" төмен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"kzB+"-тен т-мен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w:t>
            </w:r>
            <w:r>
              <w:br/>
            </w:r>
            <w:r>
              <w:rPr>
                <w:rFonts w:ascii="Times New Roman"/>
                <w:b w:val="false"/>
                <w:i w:val="false"/>
                <w:color w:val="000000"/>
                <w:sz w:val="20"/>
              </w:rPr>
              <w:t>сақталуға міндетті өзге де</w:t>
            </w:r>
            <w:r>
              <w:br/>
            </w:r>
            <w:r>
              <w:rPr>
                <w:rFonts w:ascii="Times New Roman"/>
                <w:b w:val="false"/>
                <w:i w:val="false"/>
                <w:color w:val="000000"/>
                <w:sz w:val="20"/>
              </w:rPr>
              <w:t>нормалар мен лимиттердің</w:t>
            </w:r>
            <w:r>
              <w:br/>
            </w:r>
            <w:r>
              <w:rPr>
                <w:rFonts w:ascii="Times New Roman"/>
                <w:b w:val="false"/>
                <w:i w:val="false"/>
                <w:color w:val="000000"/>
                <w:sz w:val="20"/>
              </w:rPr>
              <w:t>нормативтік мәндеріне және</w:t>
            </w:r>
            <w:r>
              <w:br/>
            </w:r>
            <w:r>
              <w:rPr>
                <w:rFonts w:ascii="Times New Roman"/>
                <w:b w:val="false"/>
                <w:i w:val="false"/>
                <w:color w:val="000000"/>
                <w:sz w:val="20"/>
              </w:rPr>
              <w:t>оларды есептеу әдістемесіне</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Төлем қабілеттілігі маржасының ең төмен мөлшерінің қайта сақтандыруға берілетін (берілген) міндеттемелер көлемінен ұлғаю кестесі</w:t>
      </w:r>
    </w:p>
    <w:p>
      <w:pPr>
        <w:spacing w:after="0"/>
        <w:ind w:left="0"/>
        <w:jc w:val="both"/>
      </w:pPr>
      <w:r>
        <w:rPr>
          <w:rFonts w:ascii="Times New Roman"/>
          <w:b w:val="false"/>
          <w:i w:val="false"/>
          <w:color w:val="ff0000"/>
          <w:sz w:val="28"/>
        </w:rPr>
        <w:t xml:space="preserve">
      Ескерту. 3-1-қосымша алып тасталды - ҚР Қаржы нарығын реттеу және дамыту агенттігі Басқармасының 22.12.2023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 мен</w:t>
            </w:r>
            <w:r>
              <w:br/>
            </w:r>
            <w:r>
              <w:rPr>
                <w:rFonts w:ascii="Times New Roman"/>
                <w:b w:val="false"/>
                <w:i w:val="false"/>
                <w:color w:val="000000"/>
                <w:sz w:val="20"/>
              </w:rPr>
              <w:t>лимиттердің нормативтік</w:t>
            </w:r>
            <w:r>
              <w:br/>
            </w:r>
            <w:r>
              <w:rPr>
                <w:rFonts w:ascii="Times New Roman"/>
                <w:b w:val="false"/>
                <w:i w:val="false"/>
                <w:color w:val="000000"/>
                <w:sz w:val="20"/>
              </w:rPr>
              <w:t>мәндеріне және оларды есептеу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bookmarkStart w:name="z508" w:id="141"/>
    <w:p>
      <w:pPr>
        <w:spacing w:after="0"/>
        <w:ind w:left="0"/>
        <w:jc w:val="left"/>
      </w:pPr>
      <w:r>
        <w:rPr>
          <w:rFonts w:ascii="Times New Roman"/>
          <w:b/>
          <w:i w:val="false"/>
          <w:color w:val="000000"/>
        </w:rPr>
        <w:t xml:space="preserve"> Сапасы мен өтімділігі бойынша жіктелуі ескерілген сақтандыру (қайта сақтандыру) ұйымының активтері кестесі</w:t>
      </w:r>
    </w:p>
    <w:bookmarkEnd w:id="141"/>
    <w:p>
      <w:pPr>
        <w:spacing w:after="0"/>
        <w:ind w:left="0"/>
        <w:jc w:val="both"/>
      </w:pPr>
      <w:r>
        <w:rPr>
          <w:rFonts w:ascii="Times New Roman"/>
          <w:b w:val="false"/>
          <w:i w:val="false"/>
          <w:color w:val="ff0000"/>
          <w:sz w:val="28"/>
        </w:rPr>
        <w:t xml:space="preserve">
      Ескерту. 4-қосымша жаңа редакцияда – ҚР Қаржы нарығын реттеу және дамыту агенттігі Басқармасының 27.12.2024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Есепке алынатын көлем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 активтері сомасының 1 (бір) пайызынан аспайтын сомадағы кассадағы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Қазақстан Республикасының екінші деңгейдегі банктеріндегі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бағалы қағаздар нарығында брокерлік және (немесе) дилерлік қызметті жүзеге асыратын немесе "Астана" халықаралық қаржы орталығының аумағында тіркелген ұйымдағы Қазақстан Республикасының екінші деңгейдегі банктеріндегі және орталық депозитарийдегі шоттарындағы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бағалы қағаздар нарығында инвестициялық портфельді басқару қызметін жүзеге асыратын немесе "Астана" халықаралық қаржы орталығының аумағында тіркелген ұйымдағы Қазақстан Республикасының екінші деңгейдегі банктеріндегі шоттарындағы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банктерінің акциялары қор биржасының ресми тізімінің "Негізгі" алаңы "акциялар" секторының "премиум" санатына енгізілген немесе қор биржасы индексінің өкілдік тізімінде тұрған эмитенттер болып табылған жағдайда, осы банктердегі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 Standard &amp; Poor's (Стандард энд Пурс) агенттігінің халықаралық шкаласы бойынша "В"-дан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төмен емес рейтингтік бағасы немесе ұлттық шкала бойынша басқа рейтингтік агенттіктердің бірінің осыған ұқсас деңгейдегі рейтингі бар; Қазақстан Республикасының бейрезидент-бас банктерінің Standard &amp; Poor’s (Стандард энд Пурс)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резидент-еншілес банктері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 ұзақ мерзімді кредиттік рейтингі немесе басқа рейтингтік агенттіктердің бірінің осынған ұқсас деңгейдегі рейтингі, немесе Standard &amp; Poor’s (Стандард энд Пурс) агенттігінің ұлттық шкаласы бойынша "kzBB"-дан "kzBB-"-ке дейінгі рейтингі немесе ұлттық шкала бойынша басқа рейтингтік агенттіктердің бірінің осыған ұқсас деңгейдегі рейтингі бар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салымдар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бейрезидент-банктердегі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(орталық контрагенттің қатысуымен жасалған "кері РЕПО" операциясының мәні болып табылатын борыштық бағалы қағаздарды қоспағанда)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жергілікті атқарушы органдары шығарған, Қазақстан Республикасының аумағында қызметін жүзеге асыратын қор биржасының ресми тізіміне енгізілген борыштық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және Еуразиялық даму банкі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мемлекеттік емес бағалы қағаздары немесе Қазақстан Республикасы заңды тұлғаларының қор биржасының "Негізгі" алаңының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кодексіне сәйкес шағын немесе орта кәсіпкерлікке жатқызылған субъектілер шығарған, қор биржасының ресми тізімінің "Негізгі" не "Балама" алаңының "борыштық бағалы қағаздар" секторына енгізілген және сомасы осы мемлекеттік емес борыштық бағалы қағаздардың номиналдық құнының кемінде 50 (елу) пайызын өтейтін, "ДАМУ" кәсіпкерлікті дамыту қоры" акционерлік қоғамының және (немесе) "Қазақстанның Даму Банкі" акционерлік қоғамының кепілдігі бар мемлекеттік емес борыштық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мемлекеттік емес борыштық бағалы қағаздары немесе қор биржасының "Балама" алаңының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мемлекеттердің заңнамасына сәйкес шығарылған, (эмитентінің) Standard &amp; Poor’s (Стандард энд Пурс) агенттігінің халықаралық шкаласы бойынша "ВB-"төмен емес рейтингтік бағасы немесе басқа рейтингтік агенттіктердің бірінің осыған ұқсас деңгейдегі рейтингі бар немесе Standard &amp; Poor’s (Стандард энд Пурс) агенттігінің ұлттық шкаласы бойынша "kzА-"-тен төмен емес рейтингі немесе ұлттық шкала бойынша басқа рейтингтік агенттіктердің бірінің осыған ұқсас деңгейдегі рейтингі бар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мемлекеттердің заңнамасына сәйкес шығарылған, (эмитентінің) Standard &amp; Poor’s (Стандард энд Пурс) агенттігінің халықаралық шкаласы бойынша "B+"-дан "B-"-ке дейінгі рейтингтік бағасы немесе басқа рейтингтік агенттіктердің бірінің осыған ұқсас деңгейдегі рейтингі бар немесе Standard &amp; Poor’s (Стандард энд Пурс) агенттігінің ұлттық шкаласы бойынша "kzBBB+"-тен "kzBB-"-ке дейінгі рейтингі немесе ұлттық шкала бойынша басқа рейтингтік агенттіктердің бірінің осыған ұқсас деңгейдегі рейтингі бар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рейтингтің бағасы немесе басқа рейтингтік агенттіктердің бірінің осыған ұқсас деңгейдегі рейтингі бар халықаралық қаржы ұйымдары шығарған мемлекеттік емес борыштық бағалы қағаздар, сондай-ақ Еуразиялық даму банкі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тәуелсіз рейтингі немесе басқа рейтингтік агенттіктердің бірінің осыған ұқсас деңгейдегі рейтингі бар шет мемлекеттердің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Standard &amp; Poor’s (Стандард энд Пурс) агенттігінің халықаралық шкаласы бойынша "ВВ+"-тен "ВВ-"-ке дейінгі тәуелсіз рейтингі немесе басқа рейтингтік агенттіктердің бірінің осыған ұқсас деңгейдегі рейтингі бар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Standard &amp; Poor’s (Стандард энд Пурс) агенттігінің халықаралық шкаласы бойынша "В+"-тен "В-"-ке дейінгі тәуелсіз рейтингі немесе басқа рейтингтік агенттіктердің бірінің осыған ұқсас деңгейдегі рейтингі бар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(эмитентте)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(эмитентте) Standard &amp; Poor’s (Стандард энд Пурс) агенттігінің халықаралық шкаласы бойынша "ВВ+"-тен "ВВ-"-ке дейінгі рейтингтік бағасы немесе басқа рейтингтік агенттіктердің бірінің осыған ұқсас деңгейдегі рейтингі бар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(эмитентте) Standard &amp; Poor’s (Стандард энд Пурс) агенттігінің халықаралық шкаласы бойынша "В+"-тен "В-"-ке дейінгі рейтингтік бағасы немесе басқа рейтингтік агенттіктердің бірінің осыған ұқсас деңгейдегі рейтингі бар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(орталық контрагенттің қатысуымен жасалған "кері РЕПО" операциясының мәні болып табылатын акциялар мен депозитарлық қолхаттарды есепке алмағанда)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қор биржасының ресми тізіміне енгізілген, қор биржасының ресми тізіміне "Негізгі" алаңының "акциялар" секторы "премиум" санатының талаптарына сәйкес келетін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резидент-заңды тұлғаларының қор биржасының ресми тізімінің "Негізгі" алаңы "акциялар" секторының "стандарт" санатына енгізілген акциялары немесе осы қосымшаның 4.4-жолында көрсетілген акциялар және базалық активтері осы акциялар болып табылатын депозитарлық қолхаттарды қоспағанда, Қазақстан Республикасының резидент-заңды тұлғаларының "Астана" халықаралық қаржы орталығының аумағында жұмыс істейтін қор биржасының ресми тізіміне енгізілген, жария сауда-саттыққа жіберілген акциялары және базалық активтері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қор биржасының ресми тізімінің "Балама" алаңының "акциялар" секторына енгізілген акциялары немесе Қазақстан Республикасының заңды тұлғаларының "Астана" халықаралық қаржы орталығының аумағында жұмыс істейтін қор биржасының "Аймақтық акциялар нарығының сегменті" ресми тізімінің кіші бөліміне енгізілген, жария сауда-саттыққа жіберілген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шетелдік эмитенттердің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шетелдік эмитенттердің Standard &amp; Poor’s (Стандард энд Пурс) агенттігінің халықаралық шкаласы бойынша "ВВ+"-тен "ВВ-"-ке дейінгі рейтингтік бағасы немесе басқа рейтингтік агенттіктердің бірінің осыған ұқсас деңгейдегі рейтингі бар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шетелдік эмитенттердің Standard &amp; Poor’s (Стандард энд Пурс) агенттігінің халықаралық шкаласы бойынша "В+"-тен "В-"-ке дейінгі рейтингтік бағасы немесе басқа рейтингтік агенттіктердің бірінің осыған ұқсас деңгейдегі рейтингі бар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бағалы қағаздар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қызметін жүзеге асыратын қор биржасының ресми тізіміне енгізілген немесе "Астана" халықаралық қаржы орталығының аумағында жұмыс істейтін инвестициялық қорлардың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(Эксчейндж Трэйдэд Фандс)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Mornіngstar (Морнинстар) рейтингтік агенттігінің "3 жұлдыздан" төмен емес рейтингтік бағасы бар Exchange Traded Funds (ETF) (Эксчейндж Трэйдэд Фандс), Exchange Traded Commodіtіes (ETC) (Эксчейндж Трэйдэд Коммодитис), Exchange Traded Notes (ETN) (Эксчейндж Трэйдэд Ноутс) пайлары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рейтингті немесе Standard &amp; Poor’s (Стандард энд Пурс) агенттігінің ұлттық шкаласы бойынша "kzAAA"-дан төмен емес рейтингті немесе ұлттық шкала бойынша басқа рейтингтік агенттіктердің бірінің осыған ұқсас деңгейдегі рейтингі бар, Қазақстан Республикасының және басқа мемлекеттердің заңнамасына сәйкес шығарылған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мемлекеттердің заңнамасына сәйкес шығарылған, Standard &amp; Poor's (Стандард энд Пурс) агенттігінің халықаралық шкаласы бойынша "BB+"-тен "ВВ-"-ке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"kzAA+"-тен "kzA-"-ке дейін рейтингті немесе басқа рейтингтік агенттіктердің бірінің ұлттық шкаласы бойынша осыған ұқсас деңгейдегі рейтингі бар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(эмитентінде) Қазақстан Республикасының және басқа мемлекеттердің заңнамасына сәйкес шығарылған, Standard &amp; Poor's (Стандард энд Пурс) агенттігінің халықаралық шкаласы бойынша "B+"-тен "В-"-ке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"kzBBB+"-тен "kzВВ-"-ке дейін рейтингті немесе басқа рейтингтік агенттіктердің бірінің ұлттық шкаласы бойынша осыған ұқсас деңгейдегі рейтингі бар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мемлекеттердің заңнамасына сәйкес шығарылған, бас ұйымдарының Standard &amp; Poor's (Стандард энд Пурс)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контрагенттің қатысуымен жасалған "кері Репо" операциясының мәні болып табылатын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бағалы металдар және металл шоттар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қызметті жүзеге асыратын сақтандыру (қайта сақтандыру) ұйымының сақтанушыларына негізгі борыш сомасының 100 (жүз) пайызы көлеміндегі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ұйымының өтімділігі жоғары активтері сомасының 5 (бес) пайызынан аспайтын сомадағы жылжымайтын мүлік түріндегі негізгі құрал-жабдықтар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34-тармағының 10) тармақшасында көрсетілген заңды тұлғалардан алынуға тиіс сақтандыру сыйлықақыларын қоспағанда, сақтандыру (қайта сақтандыру) ұйымының өтімділігі жоғары активтері сомасының 10 (он) пайызынан аспайтын сомадағы қайта сақтандырушылардан алынуға тиіс сома, сақтанушылардан (қайта сақтанушылардан) және делдалдардан алынуға тиіс сақтандыру сыйлықақылары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шығарылымының проспектісінде көзделген бағалы қағаздардың айналыс мерзімінің аяқталуына байланысты туындайтын олардың номиналды құнын төлеуге қойылатын талаптар (бағалы қағаздар шығарылымы проспектісінің талаптары бойынша мерзімі өтпеген)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сақтанушы: дауыс беретін акцияларының (жарғылық капиталға қатысу үлестерінің) 50 (елу) пайыздан астамы тікелей немесе жанама түрде ұлттық басқарушы холдингке тиесілі заңды тұлға не; Standard &amp; Poor's (Стандард энд Пурс) рейтингтік агенттігінің немесе басқа рейтингтік агенттіктердің "ВВ+"-тен төмен емес рейтингі бар заңды тұлға не: өнімді сатудан (қызмет көрсетуден) түскен түсім соңғы 2 (екі) жылда жыл сайын кемінде 50 (елу) миллиард теңгені құрайтын; салық аударымдары соңғы 2 (екі) жылда жыл сайын кемінде 3 (үш) миллиард теңгені құрайтын өлшемшарттарға сәйкес келетін ірі жүйе құраушы кәсіпорын болып табылатын сақтандыру (қайта сақтандыру) ұйымының өтімділігі жоғары активтері сомасының 15 (он бес) пайызынан аспайтын сомада алынуға тиіс сақтандыру сыйлықақылары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w:t>
            </w:r>
            <w:r>
              <w:br/>
            </w:r>
            <w:r>
              <w:rPr>
                <w:rFonts w:ascii="Times New Roman"/>
                <w:b w:val="false"/>
                <w:i w:val="false"/>
                <w:color w:val="000000"/>
                <w:sz w:val="20"/>
              </w:rPr>
              <w:t>мен лимиттердің нормативтік</w:t>
            </w:r>
            <w:r>
              <w:br/>
            </w:r>
            <w:r>
              <w:rPr>
                <w:rFonts w:ascii="Times New Roman"/>
                <w:b w:val="false"/>
                <w:i w:val="false"/>
                <w:color w:val="000000"/>
                <w:sz w:val="20"/>
              </w:rPr>
              <w:t>мәндерін және оларды есептеу</w:t>
            </w:r>
            <w:r>
              <w:br/>
            </w:r>
            <w:r>
              <w:rPr>
                <w:rFonts w:ascii="Times New Roman"/>
                <w:b w:val="false"/>
                <w:i w:val="false"/>
                <w:color w:val="000000"/>
                <w:sz w:val="20"/>
              </w:rPr>
              <w:t>әдістемелеріне 5-қосымша</w:t>
            </w:r>
          </w:p>
        </w:tc>
      </w:tr>
    </w:tbl>
    <w:bookmarkStart w:name="z509" w:id="142"/>
    <w:p>
      <w:pPr>
        <w:spacing w:after="0"/>
        <w:ind w:left="0"/>
        <w:jc w:val="left"/>
      </w:pPr>
      <w:r>
        <w:rPr>
          <w:rFonts w:ascii="Times New Roman"/>
          <w:b/>
          <w:i w:val="false"/>
          <w:color w:val="000000"/>
        </w:rPr>
        <w:t xml:space="preserve"> Сақтандыру (қайта сақтандыру) ұйымының өтімділігі жоғары активтерінің кестесі</w:t>
      </w:r>
    </w:p>
    <w:bookmarkEnd w:id="142"/>
    <w:p>
      <w:pPr>
        <w:spacing w:after="0"/>
        <w:ind w:left="0"/>
        <w:jc w:val="both"/>
      </w:pPr>
      <w:r>
        <w:rPr>
          <w:rFonts w:ascii="Times New Roman"/>
          <w:b w:val="false"/>
          <w:i w:val="false"/>
          <w:color w:val="ff0000"/>
          <w:sz w:val="28"/>
        </w:rPr>
        <w:t xml:space="preserve">
      Ескерту. 5-қосымша жаңа редакцияда – ҚР Қаржы нарығын реттеу және дамыту агенттігі Басқармасының 27.12.2024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Есепке алынатын көлем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 активтері сомасының 1 (бір) пайызынан аспаған сомадағы кассадағы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бағалы қағаздар нарығында брокерлік және (немесе) дилерлік қызметті жүзеге асыратын немесе "Астана" халықаралық қаржы орталығының аумағында тіркелген ұйымдағы Қазақстан Республикасының екінші деңгейдегі банктеріндегі және орталық депозитарийдегі шоттарындағы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бағалы қағаздар нарығында инвестициялық портфельді басқару қызметін жүзеге асыратын немесе "Астана" халықаралық қаржы орталығының аумағында тіркелген ұйымдағы Қазақстан Республикасының екінші деңгейдегі банктеріндегі шоттарындағы 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банктерінің акциялары қор биржасының ресми тізімінің "Негізгі" алаңы "акциялар" секторының "премиум" санатына енгізілген немесе қор биржасы индексінің өкілдік тізімінде тұрған эмитенттер болып табылған жағдайда, осы банктердегі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 Standard &amp; Poor's (Стандард энд Пурс) агенттігінің халықаралық шкаласы бойынша "В"-дан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төмен емес рейтингтік бағасы немесе ұлттық шкала бойынша басқа рейтингтік агенттіктердің бірінің осыған ұқсас деңгейдегі рейтингі бар; Қазақстан Республикасының бейрезидент-бас банктерінің Standard &amp; Poor’s (Стандард энд Пурс)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резидент-еншілес банктері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 ұзақ мерзімді кредиттік рейтингі немесе басқа рейтингтік агенттіктердің бірінің осынған ұқсас деңгейдегі рейтингі, немесе Standard &amp; Poor’s (Стандард энд Пурс) агенттігінің ұлттық шкаласы бойынша "kzBB"-дан "kzBB-"-ке дейінгі рейтингі немесе ұлттық шкала бойынша басқа рейтингтік агенттіктердің бірінің осыған ұқсас деңгейдегі рейтингі бар Қазақстан Республикасының екінші деңгейдегі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салымдар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бейрезидент-банктердегі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(орталық контрагенттің қатысуымен жасалған "кері РЕПО" операциясының мәні болып табылатын борыштық бағалы қағаздарды қоспағанда)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қызметін жүзеге асыратын қор биржасының ресми тізіміне енгізілген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және Еуразиялық даму банкі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мемлекеттік емес бағалы қағаздары немесе Қазақстан Республикасы заңды тұлғаларының қор биржасының "Негізгі" алаңының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 шығарған, қор биржасының ресми тізімінің "Негізгі" не "Балама" алаңының "борыштық бағалы қағаздар" секторына енгізілген және сомасы осы мемлекеттік емес борыштық бағалы қағаздардың номиналдық құнының кемінде 50 (елу) пайызын өтейтін, "ДАМУ" кәсіпкерлікті дамыту қоры" акционерлік қоғамының және (немесе) "Қазақстанның Даму Банкі" акционерлік қоғамының кепілдігі бар мемлекеттік емес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мемлекеттік емес борыштық бағалы қағаздары немесе қор биржасының "Балама" алаңының "борыштық бағалы қағаздар" секторына енгізу үшін қор биржасының талаптарына сәйкес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заңды тұлғаларының Қазақстан Республикасының және басқа мемлекеттердің заңнамасына сәйкес шығарылған, (эмитентінің) Standard &amp; Poor's (Стандард энд Пурс) агенттігінің халықаралық шкаласы бойынша "ВВ-"-тен төмен емес рейтингтік бағасы немесе басқа рейтингтік агенттіктердің бірінің осыған ұқсас деңгейдегі рейтингі бар немесе Standard &amp; Poor's агенттігінің ұлттық шкаласы бойынша "kzA-"-тен төмен емес рейтингі немесе ұлттық шкала бойынша басқа рейтингтік агенттіктердің бірінің осыған ұқсас деңгейдегі рейтингі бар мемлекеттік емес бағалы қағаздары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заңды тұлғаларының Қазақстан Республикасының және басқа мемлекеттердің заңнамасына сәйкес шығарылған, (эмитентінің) Standard &amp; Poor's (Стандард энд Пурс) агенттігінің халықаралық шкаласы бойынша "B+"-тен "B-"-ке дейінгі рейтингтік бағасы немесе басқа рейтингтік агенттіктердің бірінің осыған ұқсас деңгейдегі рейтингі бар немесе Standard &amp; Poor's (Стандард энд Пурс) агенттігінің ұлттық шкаласы бойынша "kzBBB+"-тен "kzBB-"-ке дейінгі рейтингі немесе ұлттық шкала бойынша басқа рейтингтік агенттіктердің бірінің осыған ұқсас деңгейдегі рейтингі бар мемлекеттік емес борыштық бағалы қағаздары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"АА-"-тен төмен емес рейтингтің бағасы немесе басқа рейтингтік агенттіктердің бірінің осыған ұқсас деңгейдегі рейтингі бар халықаралық қаржы ұйымдары шығарған мемлекеттік емес борыштық бағалы қағаздар, сондай-ақ Еуразиялық даму банкі шығарған борыштық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халықаралық шкаласы бойынша "ВВВ-"-тен төмен емес тәуелсіз рейтингі немесе басқа рейтингтік агенттіктердің бірінің осыған ұқсас деңгейдегі рейтингі бар шет мемлекеттердің борыштық бағалы қағаздары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Standard &amp; Poor's (Стандард энд Пурс) агенттігінің халықаралық шкаласы бойынша "ВВ+"-тен "ВВ-"-ке дейінгі тәуелсіз рейтингі немесе басқа рейтингтік агенттіктердің бірінің осыған ұқсас деңгейдегі рейтингі бар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мемлекеттердің Standard &amp; Poor's (Стандард энд Пурс) агенттігінің халықаралық шкаласы бойынша "В+"-тен "В-"-ке дейінгі тәуелсіз рейтингі немесе басқа рейтингтік агенттіктердің бірінің осыған ұқсас деңгейдегі рейтингі бар борыштық бағалы қағаздары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(эмитентте)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(эмитентте) Standard &amp; Poor's (Стандард энд Пурс) агенттігінің халықаралық шкаласы бойынша "ВВ+"-тен "ВВ-"-ке дейінгі рейтингтік бағасы немесе басқа рейтингтік агенттіктердің бірінің осыған ұқсас деңгейдегі рейтингі бар мемлекеттік емес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эмитенттердің (эмитентте) Standard &amp; Poor's (Стандард энд Пурс) агенттігінің халықаралық шкаласы бойынша "В+"-тен "В-"-ке дейінгі рейтингтік бағасы немесе басқа рейтингтік агенттіктердің бірінің осыған ұқсас деңгейдегі рейтингі бар мемлекеттік емес борыштық бағалы қағаздары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(орталық контрагенттің қатысуымен жасалған "кері РЕПО" операциясының мәні болып табылатын акциялар мен депозитарлық қолхаттарды есепке алмағанда)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 индекстерінің құрамына кіретін Қазақстан Республикасы заңды тұлғаларының және шетелдік эмитенттердің акциялары және базалық активі осы акциялар болып табылатын депозитарлық қолхаттар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қор биржасының ресми тізіміне енгізілген, қор биржасының ресми тізіміне "Негізгі" алаңының "акциялар" секторы "премиум" санатының талаптарына сәйкес келетін акциялары және базалық активі осы акциялар болып табылатын депозитарлық қолхаттар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резидент-заңды тұлғаларының қор биржасының ресми тізімінің "Негізгі" алаңы "акциялар" секторының "стандарт" санатына енгізілген акциялары немесе осы қосымшаның 4.4-жолында көрсетілген акциялар және базалық активтері осы акциялар болып табылатын депозитарлық қолхаттарды қоспағанда, Қазақстан Республикасының резидент-заңды тұлғаларының "Астана" халықаралық қаржы орталығының аумағында жұмыс істейтін қор биржасының ресми тізіміне енгізілген, жария сауда-саттыққа жіберілген акциялары және базалық активтері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заңды тұлғаларының қор биржасының ресми тізімінің "Балама" алаңының "акциялар" секторына енгізілген акциялары немесе Қазақстан Республикасының заңды тұлғаларының "Астана" халықаралық қаржы орталығының аумағында жұмыс істейтін қор биржасының "Аймақтық акциялар нарығының сегменті" ресми тізімінің кіші бөліміне енгізілген, жария сауда-саттыққа жіберілген акциялары және базалық активі осы акциялар болып табылатын депозитарлық қолхаттар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шетелдік эмитенттердің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шетелдік эмитенттердің Standard &amp; Poor’s (Стандард энд Пурс) агенттігінің халықаралық шкаласы бойынша "ВВ+"-тен "ВВ-"-ке дейінгі рейтингтік бағасы немесе басқа рейтингтік агенттіктердің бірінің осыған ұқсас деңгейдегі рейтингі бар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шетелдік эмитенттердің Standard &amp; Poor’s (Стандард энд Пурс) агенттігінің халықаралық шкаласы бойынша "В+"-тен "В-"-ке дейінгі рейтингтік бағасы немесе басқа рейтингтік агенттіктердің бірінің осыған ұқсас деңгейдегі рейтингі бар акциялары және базалық активі осы акциялар болып табылатын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қызметін жүзеге асыратын қор биржасының ресми тізіміне енгізілген немесе "Астана" халықаралық қаржы орталығының аумағында жұмыс істейтін инвестициялық қорлардың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(Эксчейндж Трэйдэд Фандс) пайлары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Morningstar (Морнинстар) рейтингтік агенттігінің "3 жұлдыздан" төмен емес рейтингтік бағасы бар Exchange Traded Funds (ETF) (Эксчейндж Трэйдэд Фандс), Exchange Traded Commodities (ETC) (Эксчейндж Трэйдэд Коммодитис), Exchange Traded Notes (ETN) (Эксчейндж Трэйдэд Ноутс) пайлары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рейтингті немесе Standard &amp; Poor’s (Стандард энд Пурс) агенттігінің ұлттық шкаласы бойынша "kzAAA"-дан төмен емес рейтингті немесе ұлттық шкала бойынша басқа рейтингтік агенттіктердің бірінің осыған ұқсас деңгейдегі рейтингі бар, Қазақстан Республикасының және басқа мемлекеттердің заңнамасына сәйкес шығарылған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мемлекеттердің заңнамасына сәйкес шығарылған, Standard &amp; Poor's (Стандард энд Пурс) агенттігінің халықаралық шкаласы бойынша "BB+"-тен "ВВ-"-ке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"kzAA+"-тен "kzA-"-ке дейін рейтингті немесе басқа рейтингтік агенттіктердің бірінің ұлттық шкаласы бойынша осыған ұқсас деңгейдегі рейтингі бар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(эмитентінде) Қазақстан Республикасының және басқа мемлекеттердің заңнамасына сәйкес шығарылған, Standard &amp; Poor's (Стандард энд Пурс) агенттігінің халықаралық шкаласы бойынша "B+"-тен "В-"-ке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"kzBBB+"-тен "kzВВ-"-ке дейін рейтингті немесе басқа рейтингтік агенттіктердің бірінің ұлттық шкаласы бойынша осыған ұқсас деңгейдегі рейтингі бар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тұлғаларының Қазақстан Республикасының және басқа мемлекеттердің заңнамасына сәйкес шығарылған, бас ұйымдарының Standard &amp; Poor's (Стандард энд Пурс)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исламдық қаржыландыру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контрагенттің қатысуымен жасалған "кері РЕПО" операциясының мәні болып табылатын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 –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бағалы металдар және металл шоттар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эмитенттеріне бағалы қағаздар шығарылымының проспектісінде көзделген бағалы қағаздардың айналыс мерзімінің аяқталуына байланысты туындайтын олардың номиналды құнын төлеуге қойылатын талаптар (бағалы қағаздар шығарылымы проспектісінің шарттары бойынша мерзімі өтпеген)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2016</w:t>
            </w:r>
            <w:r>
              <w:br/>
            </w:r>
            <w:r>
              <w:rPr>
                <w:rFonts w:ascii="Times New Roman"/>
                <w:b w:val="false"/>
                <w:i w:val="false"/>
                <w:color w:val="000000"/>
                <w:sz w:val="20"/>
              </w:rPr>
              <w:t>жылғы 26 желтоқсандағы № 304</w:t>
            </w:r>
            <w:r>
              <w:br/>
            </w:r>
            <w:r>
              <w:rPr>
                <w:rFonts w:ascii="Times New Roman"/>
                <w:b w:val="false"/>
                <w:i w:val="false"/>
                <w:color w:val="000000"/>
                <w:sz w:val="20"/>
              </w:rPr>
              <w:t>қаулысына 2-қосымша</w:t>
            </w:r>
          </w:p>
        </w:tc>
      </w:tr>
    </w:tbl>
    <w:bookmarkStart w:name="z186" w:id="143"/>
    <w:p>
      <w:pPr>
        <w:spacing w:after="0"/>
        <w:ind w:left="0"/>
        <w:jc w:val="left"/>
      </w:pPr>
      <w:r>
        <w:rPr>
          <w:rFonts w:ascii="Times New Roman"/>
          <w:b/>
          <w:i w:val="false"/>
          <w:color w:val="000000"/>
        </w:rPr>
        <w:t xml:space="preserve"> Сақтандыру (қайта сақтандыру) ұйымдарының және сақтандыру топтарының пруденциялық нормативтердің орындалуы туралы есептілігінің тізбесі, нысандары, табыс ету мерзімдері</w:t>
      </w:r>
    </w:p>
    <w:bookmarkEnd w:id="143"/>
    <w:p>
      <w:pPr>
        <w:spacing w:after="0"/>
        <w:ind w:left="0"/>
        <w:jc w:val="both"/>
      </w:pPr>
      <w:r>
        <w:rPr>
          <w:rFonts w:ascii="Times New Roman"/>
          <w:b w:val="false"/>
          <w:i w:val="false"/>
          <w:color w:val="ff0000"/>
          <w:sz w:val="28"/>
        </w:rPr>
        <w:t xml:space="preserve">
      Ескерту. 2-қосымша алып тасталды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2016</w:t>
            </w:r>
            <w:r>
              <w:br/>
            </w:r>
            <w:r>
              <w:rPr>
                <w:rFonts w:ascii="Times New Roman"/>
                <w:b w:val="false"/>
                <w:i w:val="false"/>
                <w:color w:val="000000"/>
                <w:sz w:val="20"/>
              </w:rPr>
              <w:t>жылғы 26 желтоқсандағы № 304</w:t>
            </w:r>
            <w:r>
              <w:br/>
            </w:r>
            <w:r>
              <w:rPr>
                <w:rFonts w:ascii="Times New Roman"/>
                <w:b w:val="false"/>
                <w:i w:val="false"/>
                <w:color w:val="000000"/>
                <w:sz w:val="20"/>
              </w:rPr>
              <w:t>қаулысына 3-қосымша</w:t>
            </w:r>
          </w:p>
        </w:tc>
      </w:tr>
    </w:tbl>
    <w:bookmarkStart w:name="z299" w:id="144"/>
    <w:p>
      <w:pPr>
        <w:spacing w:after="0"/>
        <w:ind w:left="0"/>
        <w:jc w:val="left"/>
      </w:pPr>
      <w:r>
        <w:rPr>
          <w:rFonts w:ascii="Times New Roman"/>
          <w:b/>
          <w:i w:val="false"/>
          <w:color w:val="000000"/>
        </w:rPr>
        <w:t xml:space="preserve"> Сақтандыру (қайта сақтандыру) ұйымдарының және сақтандыру топтарының пруденциялық нормативтердің орындалуы туралы есептілігін табыс ету қағидалары</w:t>
      </w:r>
    </w:p>
    <w:bookmarkEnd w:id="144"/>
    <w:p>
      <w:pPr>
        <w:spacing w:after="0"/>
        <w:ind w:left="0"/>
        <w:jc w:val="both"/>
      </w:pPr>
      <w:r>
        <w:rPr>
          <w:rFonts w:ascii="Times New Roman"/>
          <w:b w:val="false"/>
          <w:i w:val="false"/>
          <w:color w:val="ff0000"/>
          <w:sz w:val="28"/>
        </w:rPr>
        <w:t xml:space="preserve">
      Ескерту. 3-қосымша алып тасталды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2016</w:t>
            </w:r>
            <w:r>
              <w:br/>
            </w:r>
            <w:r>
              <w:rPr>
                <w:rFonts w:ascii="Times New Roman"/>
                <w:b w:val="false"/>
                <w:i w:val="false"/>
                <w:color w:val="000000"/>
                <w:sz w:val="20"/>
              </w:rPr>
              <w:t>жылғы 26 желтоқсандағы № 304</w:t>
            </w:r>
            <w:r>
              <w:br/>
            </w:r>
            <w:r>
              <w:rPr>
                <w:rFonts w:ascii="Times New Roman"/>
                <w:b w:val="false"/>
                <w:i w:val="false"/>
                <w:color w:val="000000"/>
                <w:sz w:val="20"/>
              </w:rPr>
              <w:t>қаулысына 4-қосымша</w:t>
            </w:r>
          </w:p>
        </w:tc>
      </w:tr>
    </w:tbl>
    <w:bookmarkStart w:name="z308" w:id="145"/>
    <w:p>
      <w:pPr>
        <w:spacing w:after="0"/>
        <w:ind w:left="0"/>
        <w:jc w:val="left"/>
      </w:pPr>
      <w:r>
        <w:rPr>
          <w:rFonts w:ascii="Times New Roman"/>
          <w:b/>
          <w:i w:val="false"/>
          <w:color w:val="000000"/>
        </w:rPr>
        <w:t xml:space="preserve">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w:t>
      </w:r>
    </w:p>
    <w:bookmarkEnd w:id="145"/>
    <w:bookmarkStart w:name="z309" w:id="146"/>
    <w:p>
      <w:pPr>
        <w:spacing w:after="0"/>
        <w:ind w:left="0"/>
        <w:jc w:val="both"/>
      </w:pPr>
      <w:r>
        <w:rPr>
          <w:rFonts w:ascii="Times New Roman"/>
          <w:b w:val="false"/>
          <w:i w:val="false"/>
          <w:color w:val="000000"/>
          <w:sz w:val="28"/>
        </w:rPr>
        <w:t xml:space="preserve">
      1. Осы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 (бұдан әрі – Талаптар)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21.10.2024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0" w:id="147"/>
    <w:p>
      <w:pPr>
        <w:spacing w:after="0"/>
        <w:ind w:left="0"/>
        <w:jc w:val="both"/>
      </w:pPr>
      <w:r>
        <w:rPr>
          <w:rFonts w:ascii="Times New Roman"/>
          <w:b w:val="false"/>
          <w:i w:val="false"/>
          <w:color w:val="000000"/>
          <w:sz w:val="28"/>
        </w:rPr>
        <w:t>
      2. Сақтандыру (қайта сақтандыру) ұйымдары, сақтандыру (қайта сақтандыру) ұйымдарының немесе сақтандыру холдингтерінің еншілес ұйымдары заңды тұлғалардың сатып алатын акциялары (жарғылық капиталдағы қатысу үлестері) мынадай талаптарға сәйкес келген кезде заңды тұлғалардың акцияларын (жарғылық капиталдағы қатысу үлестерін) сатып алады:</w:t>
      </w:r>
    </w:p>
    <w:bookmarkEnd w:id="147"/>
    <w:p>
      <w:pPr>
        <w:spacing w:after="0"/>
        <w:ind w:left="0"/>
        <w:jc w:val="both"/>
      </w:pPr>
      <w:r>
        <w:rPr>
          <w:rFonts w:ascii="Times New Roman"/>
          <w:b w:val="false"/>
          <w:i w:val="false"/>
          <w:color w:val="000000"/>
          <w:sz w:val="28"/>
        </w:rPr>
        <w:t>
      1) әділ құнын бағалау үшін қажет белсенді нарықтың баға белгілеуі бар Қазақстан Республикасының бейрезиденттері заңды тұлғалардың акциялары және осы акциялар базалық активтерi болып табылатын депозитарлық қолхаттары;</w:t>
      </w:r>
    </w:p>
    <w:p>
      <w:pPr>
        <w:spacing w:after="0"/>
        <w:ind w:left="0"/>
        <w:jc w:val="both"/>
      </w:pPr>
      <w:r>
        <w:rPr>
          <w:rFonts w:ascii="Times New Roman"/>
          <w:b w:val="false"/>
          <w:i w:val="false"/>
          <w:color w:val="000000"/>
          <w:sz w:val="28"/>
        </w:rPr>
        <w:t>
      2) Қазақстан Республикасының резиденттері заңды тұлғалардың қызметін Қазақстан Республикасының аумағында жүзеге асыратын қор биржасының ресми тізіміне енгізілген акциялары және осы акциялар базалық активi болып табылатын депозитарлық қолхаттар;</w:t>
      </w:r>
    </w:p>
    <w:p>
      <w:pPr>
        <w:spacing w:after="0"/>
        <w:ind w:left="0"/>
        <w:jc w:val="both"/>
      </w:pPr>
      <w:r>
        <w:rPr>
          <w:rFonts w:ascii="Times New Roman"/>
          <w:b w:val="false"/>
          <w:i w:val="false"/>
          <w:color w:val="000000"/>
          <w:sz w:val="28"/>
        </w:rPr>
        <w:t>
      3) Қазақстан Республикасының резиденттері заңды тұлғалардың "Астана" халықаралық қаржы орталығының аумағында жұмыс істейтін қор биржасында жария сауда-саттыққа жіберілген акциялары және осы акциялар базалық активі болып табылатын депозитарлық қолхаттар;</w:t>
      </w:r>
    </w:p>
    <w:p>
      <w:pPr>
        <w:spacing w:after="0"/>
        <w:ind w:left="0"/>
        <w:jc w:val="both"/>
      </w:pPr>
      <w:r>
        <w:rPr>
          <w:rFonts w:ascii="Times New Roman"/>
          <w:b w:val="false"/>
          <w:i w:val="false"/>
          <w:color w:val="000000"/>
          <w:sz w:val="28"/>
        </w:rPr>
        <w:t>
      4) Қазақстан Республикасының заңды тұлғаларының және шетелдік эмитенттердің негізі қор индекстерінің құрамына енгізілген акциялары және осы акциялар базалық активi болып табылатын депозитарлық қолхаттар;</w:t>
      </w:r>
    </w:p>
    <w:p>
      <w:pPr>
        <w:spacing w:after="0"/>
        <w:ind w:left="0"/>
        <w:jc w:val="both"/>
      </w:pPr>
      <w:r>
        <w:rPr>
          <w:rFonts w:ascii="Times New Roman"/>
          <w:b w:val="false"/>
          <w:i w:val="false"/>
          <w:color w:val="000000"/>
          <w:sz w:val="28"/>
        </w:rPr>
        <w:t>
      5) "Сақтандыру төлемдеріне кепілдік беру қоры" акционерлік қоғамының акциялары.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(01.01.2020 бастап қолданысқа енгізіледі); өзгеріс енгізілді - ҚР Қаржы нарығын реттеу және дамыту агенттігі Басқармасының 23.11.2020 </w:t>
      </w:r>
      <w:r>
        <w:rPr>
          <w:rFonts w:ascii="Times New Roman"/>
          <w:b w:val="false"/>
          <w:i w:val="false"/>
          <w:color w:val="000000"/>
          <w:sz w:val="28"/>
        </w:rPr>
        <w:t>№ 113</w:t>
      </w:r>
      <w:r>
        <w:rPr>
          <w:rFonts w:ascii="Times New Roman"/>
          <w:b w:val="false"/>
          <w:i w:val="false"/>
          <w:color w:val="ff0000"/>
          <w:sz w:val="28"/>
        </w:rPr>
        <w:t xml:space="preserve"> (алғашқы ресми жарияланған күнінен кейін қолданысқа енгізіледі) қаулыларымен.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304 қаулысына</w:t>
            </w:r>
            <w:r>
              <w:br/>
            </w:r>
            <w:r>
              <w:rPr>
                <w:rFonts w:ascii="Times New Roman"/>
                <w:b w:val="false"/>
                <w:i w:val="false"/>
                <w:color w:val="000000"/>
                <w:sz w:val="20"/>
              </w:rPr>
              <w:t>5-қосымша</w:t>
            </w:r>
          </w:p>
        </w:tc>
      </w:tr>
    </w:tbl>
    <w:bookmarkStart w:name="z316" w:id="148"/>
    <w:p>
      <w:pPr>
        <w:spacing w:after="0"/>
        <w:ind w:left="0"/>
        <w:jc w:val="left"/>
      </w:pPr>
      <w:r>
        <w:rPr>
          <w:rFonts w:ascii="Times New Roman"/>
          <w:b/>
          <w:i w:val="false"/>
          <w:color w:val="000000"/>
        </w:rPr>
        <w:t xml:space="preserve"> Сақтандыру холдингтері сатып алатын халықаралық қаржы ұйымдары облигацияларының тізбесі</w:t>
      </w:r>
    </w:p>
    <w:bookmarkEnd w:id="148"/>
    <w:p>
      <w:pPr>
        <w:spacing w:after="0"/>
        <w:ind w:left="0"/>
        <w:jc w:val="both"/>
      </w:pPr>
      <w:r>
        <w:rPr>
          <w:rFonts w:ascii="Times New Roman"/>
          <w:b w:val="false"/>
          <w:i w:val="false"/>
          <w:color w:val="ff0000"/>
          <w:sz w:val="28"/>
        </w:rPr>
        <w:t xml:space="preserve">
      Ескерту. Тізбе жаңа редакцияда - ҚР Қаржы нарығын реттеу және дамыту агенттігі Басқармасының 27.12.2024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"Сақтандыру қызметі туралы" Қазақстан Республикасы Заңының 48-бабы 4-тармағының 1) тармақшасына сәйкес сақтандыру холдингтеріне мынадай халықаралық қаржы ұйымдары шығарған облигацияларды сатып алуға рұқсат етіледі:</w:t>
      </w:r>
    </w:p>
    <w:p>
      <w:pPr>
        <w:spacing w:after="0"/>
        <w:ind w:left="0"/>
        <w:jc w:val="both"/>
      </w:pPr>
      <w:r>
        <w:rPr>
          <w:rFonts w:ascii="Times New Roman"/>
          <w:b w:val="false"/>
          <w:i w:val="false"/>
          <w:color w:val="000000"/>
          <w:sz w:val="28"/>
        </w:rPr>
        <w:t>
      Азия даму банкi (Asian Development Bank);</w:t>
      </w:r>
    </w:p>
    <w:p>
      <w:pPr>
        <w:spacing w:after="0"/>
        <w:ind w:left="0"/>
        <w:jc w:val="both"/>
      </w:pPr>
      <w:r>
        <w:rPr>
          <w:rFonts w:ascii="Times New Roman"/>
          <w:b w:val="false"/>
          <w:i w:val="false"/>
          <w:color w:val="000000"/>
          <w:sz w:val="28"/>
        </w:rPr>
        <w:t>
      Азия инфрақұрылымдық инвестициялар банкі (the Asian Infrastructure Investment Bank);</w:t>
      </w:r>
    </w:p>
    <w:p>
      <w:pPr>
        <w:spacing w:after="0"/>
        <w:ind w:left="0"/>
        <w:jc w:val="both"/>
      </w:pPr>
      <w:r>
        <w:rPr>
          <w:rFonts w:ascii="Times New Roman"/>
          <w:b w:val="false"/>
          <w:i w:val="false"/>
          <w:color w:val="000000"/>
          <w:sz w:val="28"/>
        </w:rPr>
        <w:t>
      Америкааралық даму банкi (Inter-American Development Bank);</w:t>
      </w:r>
    </w:p>
    <w:p>
      <w:pPr>
        <w:spacing w:after="0"/>
        <w:ind w:left="0"/>
        <w:jc w:val="both"/>
      </w:pPr>
      <w:r>
        <w:rPr>
          <w:rFonts w:ascii="Times New Roman"/>
          <w:b w:val="false"/>
          <w:i w:val="false"/>
          <w:color w:val="000000"/>
          <w:sz w:val="28"/>
        </w:rPr>
        <w:t>
      Африка даму банкi (African Development Bank);</w:t>
      </w:r>
    </w:p>
    <w:p>
      <w:pPr>
        <w:spacing w:after="0"/>
        <w:ind w:left="0"/>
        <w:jc w:val="both"/>
      </w:pPr>
      <w:r>
        <w:rPr>
          <w:rFonts w:ascii="Times New Roman"/>
          <w:b w:val="false"/>
          <w:i w:val="false"/>
          <w:color w:val="000000"/>
          <w:sz w:val="28"/>
        </w:rPr>
        <w:t>
      Еуразиялық даму банкi (Eurasian Development Bank);</w:t>
      </w:r>
    </w:p>
    <w:p>
      <w:pPr>
        <w:spacing w:after="0"/>
        <w:ind w:left="0"/>
        <w:jc w:val="both"/>
      </w:pPr>
      <w:r>
        <w:rPr>
          <w:rFonts w:ascii="Times New Roman"/>
          <w:b w:val="false"/>
          <w:i w:val="false"/>
          <w:color w:val="000000"/>
          <w:sz w:val="28"/>
        </w:rPr>
        <w:t>
      Еуропа инвестициялық банкi (European Investment Bank);</w:t>
      </w:r>
    </w:p>
    <w:p>
      <w:pPr>
        <w:spacing w:after="0"/>
        <w:ind w:left="0"/>
        <w:jc w:val="both"/>
      </w:pPr>
      <w:r>
        <w:rPr>
          <w:rFonts w:ascii="Times New Roman"/>
          <w:b w:val="false"/>
          <w:i w:val="false"/>
          <w:color w:val="000000"/>
          <w:sz w:val="28"/>
        </w:rPr>
        <w:t>
      Еуропа қайта құру және даму банкi (European Bank for Reconstruction and Development);</w:t>
      </w:r>
    </w:p>
    <w:p>
      <w:pPr>
        <w:spacing w:after="0"/>
        <w:ind w:left="0"/>
        <w:jc w:val="both"/>
      </w:pPr>
      <w:r>
        <w:rPr>
          <w:rFonts w:ascii="Times New Roman"/>
          <w:b w:val="false"/>
          <w:i w:val="false"/>
          <w:color w:val="000000"/>
          <w:sz w:val="28"/>
        </w:rPr>
        <w:t>
      Жекеменшік секторды дамыту жөніндегі исламдық корпорациясы (the Islamic Corporation for the Development of the Private Sector);</w:t>
      </w:r>
    </w:p>
    <w:p>
      <w:pPr>
        <w:spacing w:after="0"/>
        <w:ind w:left="0"/>
        <w:jc w:val="both"/>
      </w:pPr>
      <w:r>
        <w:rPr>
          <w:rFonts w:ascii="Times New Roman"/>
          <w:b w:val="false"/>
          <w:i w:val="false"/>
          <w:color w:val="000000"/>
          <w:sz w:val="28"/>
        </w:rPr>
        <w:t>
      Ислам даму банкi (Islamic Development Bank);</w:t>
      </w:r>
    </w:p>
    <w:p>
      <w:pPr>
        <w:spacing w:after="0"/>
        <w:ind w:left="0"/>
        <w:jc w:val="both"/>
      </w:pPr>
      <w:r>
        <w:rPr>
          <w:rFonts w:ascii="Times New Roman"/>
          <w:b w:val="false"/>
          <w:i w:val="false"/>
          <w:color w:val="000000"/>
          <w:sz w:val="28"/>
        </w:rPr>
        <w:t>
      Халықаралық есеп айырысу банкi (Bank for International Settlements);</w:t>
      </w:r>
    </w:p>
    <w:p>
      <w:pPr>
        <w:spacing w:after="0"/>
        <w:ind w:left="0"/>
        <w:jc w:val="both"/>
      </w:pPr>
      <w:r>
        <w:rPr>
          <w:rFonts w:ascii="Times New Roman"/>
          <w:b w:val="false"/>
          <w:i w:val="false"/>
          <w:color w:val="000000"/>
          <w:sz w:val="28"/>
        </w:rPr>
        <w:t>
      Халықаралық қайта құру және даму банкi (International Bank for Reconstruction and Development);</w:t>
      </w:r>
    </w:p>
    <w:p>
      <w:pPr>
        <w:spacing w:after="0"/>
        <w:ind w:left="0"/>
        <w:jc w:val="both"/>
      </w:pPr>
      <w:r>
        <w:rPr>
          <w:rFonts w:ascii="Times New Roman"/>
          <w:b w:val="false"/>
          <w:i w:val="false"/>
          <w:color w:val="000000"/>
          <w:sz w:val="28"/>
        </w:rPr>
        <w:t>
      Халықаралық қаржы корпорациясы (International Finance Corporation).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2016</w:t>
            </w:r>
            <w:r>
              <w:br/>
            </w:r>
            <w:r>
              <w:rPr>
                <w:rFonts w:ascii="Times New Roman"/>
                <w:b w:val="false"/>
                <w:i w:val="false"/>
                <w:color w:val="000000"/>
                <w:sz w:val="20"/>
              </w:rPr>
              <w:t>жылғы 26 желтоқсандағы № 304</w:t>
            </w:r>
            <w:r>
              <w:br/>
            </w:r>
            <w:r>
              <w:rPr>
                <w:rFonts w:ascii="Times New Roman"/>
                <w:b w:val="false"/>
                <w:i w:val="false"/>
                <w:color w:val="000000"/>
                <w:sz w:val="20"/>
              </w:rPr>
              <w:t>қаулысына 6-қосымша</w:t>
            </w:r>
          </w:p>
        </w:tc>
      </w:tr>
    </w:tbl>
    <w:bookmarkStart w:name="z318" w:id="149"/>
    <w:p>
      <w:pPr>
        <w:spacing w:after="0"/>
        <w:ind w:left="0"/>
        <w:jc w:val="left"/>
      </w:pPr>
      <w:r>
        <w:rPr>
          <w:rFonts w:ascii="Times New Roman"/>
          <w:b/>
          <w:i w:val="false"/>
          <w:color w:val="000000"/>
        </w:rPr>
        <w:t xml:space="preserve"> Сақтандыру холдингтері сатып алатын облигациялар үшін талап етілетін ең төмен рейтингі және рейтингтік агенттіктердің тізбесі</w:t>
      </w:r>
    </w:p>
    <w:bookmarkEnd w:id="149"/>
    <w:bookmarkStart w:name="z319" w:id="150"/>
    <w:p>
      <w:pPr>
        <w:spacing w:after="0"/>
        <w:ind w:left="0"/>
        <w:jc w:val="both"/>
      </w:pPr>
      <w:r>
        <w:rPr>
          <w:rFonts w:ascii="Times New Roman"/>
          <w:b w:val="false"/>
          <w:i w:val="false"/>
          <w:color w:val="000000"/>
          <w:sz w:val="28"/>
        </w:rPr>
        <w:t>
      1. Сақтандыру холдингтері талап етілетін мынадай ең төменгі рейтингі бар облигация облигацияларды сатып алады:</w:t>
      </w:r>
    </w:p>
    <w:bookmarkEnd w:id="150"/>
    <w:bookmarkStart w:name="z320" w:id="151"/>
    <w:p>
      <w:pPr>
        <w:spacing w:after="0"/>
        <w:ind w:left="0"/>
        <w:jc w:val="both"/>
      </w:pPr>
      <w:r>
        <w:rPr>
          <w:rFonts w:ascii="Times New Roman"/>
          <w:b w:val="false"/>
          <w:i w:val="false"/>
          <w:color w:val="000000"/>
          <w:sz w:val="28"/>
        </w:rPr>
        <w:t>
      1) мемлекеттік мәртебесі бар, шет мемлекеттердің орталық үкіметтері немесе Қазақстан Республикасының Қаржы министрлігі шығарған облигациялар бойынша Standard &amp; Poor's агенттігінің халықаралық шәкілі бойынша "ВВВ-" төмен емес рейтингтік бағасы немесе Moody's Investors Service, Fitch рейтингтік агенттіктерінің, сондай-ақ олардың еншілес рейтингтік ұйымдарының халықаралық шәкілі бойынша осыған ұқсас деңгейдегі рейтингтік бағасы;</w:t>
      </w:r>
    </w:p>
    <w:bookmarkEnd w:id="151"/>
    <w:bookmarkStart w:name="z321" w:id="152"/>
    <w:p>
      <w:pPr>
        <w:spacing w:after="0"/>
        <w:ind w:left="0"/>
        <w:jc w:val="both"/>
      </w:pPr>
      <w:r>
        <w:rPr>
          <w:rFonts w:ascii="Times New Roman"/>
          <w:b w:val="false"/>
          <w:i w:val="false"/>
          <w:color w:val="000000"/>
          <w:sz w:val="28"/>
        </w:rPr>
        <w:t>
      2) шетелдік ұйымдар шығарған облигациялар бойынша Standard &amp; Poor's рейтингтік агенттігінің халықаралық шәкілі бойынша "ВВВ-" төмен емес рейтингтік бағасы немесе Moody's Investors Service, Fitch рейтингтік агенттіктерінің, сондай-ақ олардың еншілес рейтингтік ұйымдарының халықаралық шәкілі бойынша осыған ұқсас деңгейдегі рейтингтік бағасы;</w:t>
      </w:r>
    </w:p>
    <w:bookmarkEnd w:id="152"/>
    <w:bookmarkStart w:name="z322" w:id="153"/>
    <w:p>
      <w:pPr>
        <w:spacing w:after="0"/>
        <w:ind w:left="0"/>
        <w:jc w:val="both"/>
      </w:pPr>
      <w:r>
        <w:rPr>
          <w:rFonts w:ascii="Times New Roman"/>
          <w:b w:val="false"/>
          <w:i w:val="false"/>
          <w:color w:val="000000"/>
          <w:sz w:val="28"/>
        </w:rPr>
        <w:t>
      3) Қазақстан Республикасының және басқа мемлекеттердің заңнамасына сәйкес шығарылған облигациялар бойынша Standard &amp; Poor's рейтингтік агенттігінің халықаралық шкаласы бойынша "В-" төмен емес немесе ұлттық шкаласы бойынша "kzBВ-" рейтингтік бағасы немесе Moody's Investors Service, Fitch рейтингтік агенттіктерінің, сондай-ақ олардың еншілес рейтингтік ұйымдарының осыған ұқсас деңгейдегі рейтингтік бағасы.</w:t>
      </w:r>
    </w:p>
    <w:bookmarkEnd w:id="153"/>
    <w:p>
      <w:pPr>
        <w:spacing w:after="0"/>
        <w:ind w:left="0"/>
        <w:jc w:val="both"/>
      </w:pPr>
      <w:r>
        <w:rPr>
          <w:rFonts w:ascii="Times New Roman"/>
          <w:b w:val="false"/>
          <w:i w:val="false"/>
          <w:color w:val="000000"/>
          <w:sz w:val="28"/>
        </w:rPr>
        <w:t xml:space="preserve">
      Сақтандыру холдингтері тәекелдерді хеджирлеу мақсатында осы тармақтың бірінші бөлігінде көрсетілген талап етілетін ең төменгі рейтингі бар облигациялар базалық активі болып табылатын туынды қаржы құралдарын да сатып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323" w:id="154"/>
    <w:p>
      <w:pPr>
        <w:spacing w:after="0"/>
        <w:ind w:left="0"/>
        <w:jc w:val="both"/>
      </w:pPr>
      <w:r>
        <w:rPr>
          <w:rFonts w:ascii="Times New Roman"/>
          <w:b w:val="false"/>
          <w:i w:val="false"/>
          <w:color w:val="000000"/>
          <w:sz w:val="28"/>
        </w:rPr>
        <w:t>
      2. Сақтандыру холдингтері сатып алатын облигацияларда талап етілетін ең төменгі рейтингі бар мынадай рейтингтік агенттігтердің тізбесі белгіленсін:</w:t>
      </w:r>
    </w:p>
    <w:bookmarkEnd w:id="154"/>
    <w:bookmarkStart w:name="z324" w:id="155"/>
    <w:p>
      <w:pPr>
        <w:spacing w:after="0"/>
        <w:ind w:left="0"/>
        <w:jc w:val="both"/>
      </w:pPr>
      <w:r>
        <w:rPr>
          <w:rFonts w:ascii="Times New Roman"/>
          <w:b w:val="false"/>
          <w:i w:val="false"/>
          <w:color w:val="000000"/>
          <w:sz w:val="28"/>
        </w:rPr>
        <w:t>
      1) Standard &amp; Poor’s;</w:t>
      </w:r>
    </w:p>
    <w:bookmarkEnd w:id="155"/>
    <w:bookmarkStart w:name="z325" w:id="156"/>
    <w:p>
      <w:pPr>
        <w:spacing w:after="0"/>
        <w:ind w:left="0"/>
        <w:jc w:val="both"/>
      </w:pPr>
      <w:r>
        <w:rPr>
          <w:rFonts w:ascii="Times New Roman"/>
          <w:b w:val="false"/>
          <w:i w:val="false"/>
          <w:color w:val="000000"/>
          <w:sz w:val="28"/>
        </w:rPr>
        <w:t>
      2) Moody's Investors Service;</w:t>
      </w:r>
    </w:p>
    <w:bookmarkEnd w:id="156"/>
    <w:bookmarkStart w:name="z326" w:id="157"/>
    <w:p>
      <w:pPr>
        <w:spacing w:after="0"/>
        <w:ind w:left="0"/>
        <w:jc w:val="both"/>
      </w:pPr>
      <w:r>
        <w:rPr>
          <w:rFonts w:ascii="Times New Roman"/>
          <w:b w:val="false"/>
          <w:i w:val="false"/>
          <w:color w:val="000000"/>
          <w:sz w:val="28"/>
        </w:rPr>
        <w:t>
      3) Fitch;</w:t>
      </w:r>
    </w:p>
    <w:bookmarkEnd w:id="157"/>
    <w:bookmarkStart w:name="z327" w:id="158"/>
    <w:p>
      <w:pPr>
        <w:spacing w:after="0"/>
        <w:ind w:left="0"/>
        <w:jc w:val="both"/>
      </w:pPr>
      <w:r>
        <w:rPr>
          <w:rFonts w:ascii="Times New Roman"/>
          <w:b w:val="false"/>
          <w:i w:val="false"/>
          <w:color w:val="000000"/>
          <w:sz w:val="28"/>
        </w:rPr>
        <w:t>
      4) осы тармақтың 1), 2) және 3) тармақшаларында көрсетілген рейтингтік агенттіктердің еншілес рейтингтік ұйымдары.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304 қаулысына</w:t>
            </w:r>
            <w:r>
              <w:br/>
            </w:r>
            <w:r>
              <w:rPr>
                <w:rFonts w:ascii="Times New Roman"/>
                <w:b w:val="false"/>
                <w:i w:val="false"/>
                <w:color w:val="000000"/>
                <w:sz w:val="20"/>
              </w:rPr>
              <w:t>7-қосымша</w:t>
            </w:r>
          </w:p>
        </w:tc>
      </w:tr>
    </w:tbl>
    <w:bookmarkStart w:name="z329" w:id="159"/>
    <w:p>
      <w:pPr>
        <w:spacing w:after="0"/>
        <w:ind w:left="0"/>
        <w:jc w:val="left"/>
      </w:pPr>
      <w:r>
        <w:rPr>
          <w:rFonts w:ascii="Times New Roman"/>
          <w:b/>
          <w:i w:val="false"/>
          <w:color w:val="000000"/>
        </w:rPr>
        <w:t xml:space="preserve"> Сақтандыру (қайта сақтандыру) ұйымдары сатып алатын қаржы құралдарының (акциялар мен жарғылық капиталына қатысу үлестерін қоспағанда) тізбесі</w:t>
      </w:r>
    </w:p>
    <w:bookmarkEnd w:id="159"/>
    <w:p>
      <w:pPr>
        <w:spacing w:after="0"/>
        <w:ind w:left="0"/>
        <w:jc w:val="both"/>
      </w:pPr>
      <w:r>
        <w:rPr>
          <w:rFonts w:ascii="Times New Roman"/>
          <w:b w:val="false"/>
          <w:i w:val="false"/>
          <w:color w:val="ff0000"/>
          <w:sz w:val="28"/>
        </w:rPr>
        <w:t xml:space="preserve">
      Ескерту. Тізбе жаңа редакцияда - ҚР Қаржы нарығын реттеу және дамыту агенттігі Басқармасының 27.12.2024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10" w:id="160"/>
    <w:p>
      <w:pPr>
        <w:spacing w:after="0"/>
        <w:ind w:left="0"/>
        <w:jc w:val="both"/>
      </w:pPr>
      <w:r>
        <w:rPr>
          <w:rFonts w:ascii="Times New Roman"/>
          <w:b w:val="false"/>
          <w:i w:val="false"/>
          <w:color w:val="000000"/>
          <w:sz w:val="28"/>
        </w:rPr>
        <w:t>
      1. "Сақтандыру қызметі туралы" Қазақстан Республикасы Заңының 48-бабы 4-тармағының 2) тармақшасына сәйкес сақтандыру (қайта сақтандыру) ұйымдарына мынадай қаржы құралдарын (акцияларды және жарғылық капиталға қатысу үлестерін қоспағанда) сатып алуға рұқсат етіледі:</w:t>
      </w:r>
    </w:p>
    <w:bookmarkEnd w:id="160"/>
    <w:bookmarkStart w:name="z511" w:id="161"/>
    <w:p>
      <w:pPr>
        <w:spacing w:after="0"/>
        <w:ind w:left="0"/>
        <w:jc w:val="both"/>
      </w:pPr>
      <w:r>
        <w:rPr>
          <w:rFonts w:ascii="Times New Roman"/>
          <w:b w:val="false"/>
          <w:i w:val="false"/>
          <w:color w:val="000000"/>
          <w:sz w:val="28"/>
        </w:rPr>
        <w:t>
      1) мынадай талаптардың біріне сәйкес келетін Қазақстан Республикасының екінші деңгейдегі банктеріндегі салымдар:</w:t>
      </w:r>
    </w:p>
    <w:bookmarkEnd w:id="161"/>
    <w:p>
      <w:pPr>
        <w:spacing w:after="0"/>
        <w:ind w:left="0"/>
        <w:jc w:val="both"/>
      </w:pPr>
      <w:r>
        <w:rPr>
          <w:rFonts w:ascii="Times New Roman"/>
          <w:b w:val="false"/>
          <w:i w:val="false"/>
          <w:color w:val="000000"/>
          <w:sz w:val="28"/>
        </w:rPr>
        <w:t>
      банктер акциялары қор биржасының ресми тізімінің "Негізгі" алаңының "акциялары" секторының "премиум" санатына енгізілген немесе қор биржасы индексінің өкілдік тізімінде тұрған эмитенттер болып табылады;</w:t>
      </w:r>
    </w:p>
    <w:p>
      <w:pPr>
        <w:spacing w:after="0"/>
        <w:ind w:left="0"/>
        <w:jc w:val="both"/>
      </w:pPr>
      <w:r>
        <w:rPr>
          <w:rFonts w:ascii="Times New Roman"/>
          <w:b w:val="false"/>
          <w:i w:val="false"/>
          <w:color w:val="000000"/>
          <w:sz w:val="28"/>
        </w:rPr>
        <w:t>
      банктердің Standard &amp; Poor's (Стандард энд Пурс)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"kzBВ-" төмен емес рейтингтік бағасы немесе Moody's Іnvestors Servіce (Мудис Инвесторс Сервис), Fіtch (Фич) агенттіктерінің, олардың еншілес рейтингтік ұйымдарының және Нормативтердің 10-1-тармағында белгіленген талап сақталған жағдайда, Нормативтердің 10-2-тармағында белгіленген өлшемшарттарға сәйкес келетін рейтингтік агенттіктердің (бұдан әрі – басқа рейтингтік агенттіктер) осыған ұқсас деңгейдегі рейтингі бар;</w:t>
      </w:r>
    </w:p>
    <w:p>
      <w:pPr>
        <w:spacing w:after="0"/>
        <w:ind w:left="0"/>
        <w:jc w:val="both"/>
      </w:pPr>
      <w:r>
        <w:rPr>
          <w:rFonts w:ascii="Times New Roman"/>
          <w:b w:val="false"/>
          <w:i w:val="false"/>
          <w:color w:val="000000"/>
          <w:sz w:val="28"/>
        </w:rPr>
        <w:t>
      банктер Қазақстан Республикасының бейрезиденті-бас банкінде Standard &amp; Poor's (Стандард энд Пурс) агенттігінің халықаралық шкаласы бойынша "А-"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резиденттері-еншілес банктер болып табылады;</w:t>
      </w:r>
    </w:p>
    <w:bookmarkStart w:name="z512" w:id="162"/>
    <w:p>
      <w:pPr>
        <w:spacing w:after="0"/>
        <w:ind w:left="0"/>
        <w:jc w:val="both"/>
      </w:pPr>
      <w:r>
        <w:rPr>
          <w:rFonts w:ascii="Times New Roman"/>
          <w:b w:val="false"/>
          <w:i w:val="false"/>
          <w:color w:val="000000"/>
          <w:sz w:val="28"/>
        </w:rPr>
        <w:t>
      2) халықаралық қаржы ұйымдарында орналастырылған, Standard &amp; Poor's (Стандард энд Пурс) агенттігінің "АА-" төмен емес ұзақ мерзімді кредиттік рейтингі немесе басқа рейтингтік агенттіктердің бірінің осыған ұқсас деңгейдегі рейтингі бар салымдар, Еуразиялық даму банкінде орналастырылған салымдар;</w:t>
      </w:r>
    </w:p>
    <w:bookmarkEnd w:id="162"/>
    <w:bookmarkStart w:name="z513" w:id="163"/>
    <w:p>
      <w:pPr>
        <w:spacing w:after="0"/>
        <w:ind w:left="0"/>
        <w:jc w:val="both"/>
      </w:pPr>
      <w:r>
        <w:rPr>
          <w:rFonts w:ascii="Times New Roman"/>
          <w:b w:val="false"/>
          <w:i w:val="false"/>
          <w:color w:val="000000"/>
          <w:sz w:val="28"/>
        </w:rPr>
        <w:t>
      3) бейрезиденттер-банктерде орналастырылған, Standard &amp; Poor's (Стандард энд Пурс) агенттігінің "ВВВ-" төмен емес ұзақ мерзімді кредиттік рейтингі немесе басқа рейтингтік агенттіктердің бірінің осыған ұқсас деңгейдегі рейтингі бар салымдар;</w:t>
      </w:r>
    </w:p>
    <w:bookmarkEnd w:id="163"/>
    <w:bookmarkStart w:name="z514" w:id="164"/>
    <w:p>
      <w:pPr>
        <w:spacing w:after="0"/>
        <w:ind w:left="0"/>
        <w:jc w:val="both"/>
      </w:pPr>
      <w:r>
        <w:rPr>
          <w:rFonts w:ascii="Times New Roman"/>
          <w:b w:val="false"/>
          <w:i w:val="false"/>
          <w:color w:val="000000"/>
          <w:sz w:val="28"/>
        </w:rPr>
        <w:t>
      4) басқа мемлекеттердің заңнамаларына сәйкес эмиссияланғандарды қоса алғанда,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w:t>
      </w:r>
    </w:p>
    <w:bookmarkEnd w:id="164"/>
    <w:bookmarkStart w:name="z515" w:id="165"/>
    <w:p>
      <w:pPr>
        <w:spacing w:after="0"/>
        <w:ind w:left="0"/>
        <w:jc w:val="both"/>
      </w:pPr>
      <w:r>
        <w:rPr>
          <w:rFonts w:ascii="Times New Roman"/>
          <w:b w:val="false"/>
          <w:i w:val="false"/>
          <w:color w:val="000000"/>
          <w:sz w:val="28"/>
        </w:rPr>
        <w:t>
      5)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енгізілген борыштық бағалы қағаздар;</w:t>
      </w:r>
    </w:p>
    <w:bookmarkEnd w:id="165"/>
    <w:bookmarkStart w:name="z516" w:id="166"/>
    <w:p>
      <w:pPr>
        <w:spacing w:after="0"/>
        <w:ind w:left="0"/>
        <w:jc w:val="both"/>
      </w:pPr>
      <w:r>
        <w:rPr>
          <w:rFonts w:ascii="Times New Roman"/>
          <w:b w:val="false"/>
          <w:i w:val="false"/>
          <w:color w:val="000000"/>
          <w:sz w:val="28"/>
        </w:rPr>
        <w:t>
      6)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шығарған борыштық бағалы қағаздар;</w:t>
      </w:r>
    </w:p>
    <w:bookmarkEnd w:id="166"/>
    <w:bookmarkStart w:name="z517" w:id="167"/>
    <w:p>
      <w:pPr>
        <w:spacing w:after="0"/>
        <w:ind w:left="0"/>
        <w:jc w:val="both"/>
      </w:pPr>
      <w:r>
        <w:rPr>
          <w:rFonts w:ascii="Times New Roman"/>
          <w:b w:val="false"/>
          <w:i w:val="false"/>
          <w:color w:val="000000"/>
          <w:sz w:val="28"/>
        </w:rPr>
        <w:t>
      7) "Қазақстанның Даму Банкі", "Самұрық-Қазына" ұлттық әл-ауқат қоры", "Бәйтерек" ұлттық басқарушы холдингі", "Проблемалық кредиттер қоры" акционерлік қоғамдары және Еуразиялық даму банкі Қазақстан Республикасының және басқа мемлекеттердің заңнамасына сәйкес шығарған борыштық бағалы қағаздар;</w:t>
      </w:r>
    </w:p>
    <w:bookmarkEnd w:id="167"/>
    <w:bookmarkStart w:name="z518" w:id="168"/>
    <w:p>
      <w:pPr>
        <w:spacing w:after="0"/>
        <w:ind w:left="0"/>
        <w:jc w:val="both"/>
      </w:pPr>
      <w:r>
        <w:rPr>
          <w:rFonts w:ascii="Times New Roman"/>
          <w:b w:val="false"/>
          <w:i w:val="false"/>
          <w:color w:val="000000"/>
          <w:sz w:val="28"/>
        </w:rPr>
        <w:t>
      8) Қазақстан Республикасы Үкіметінің мемлекеттік кепілдігі бар борыштық бағалы қағаздар;</w:t>
      </w:r>
    </w:p>
    <w:bookmarkEnd w:id="168"/>
    <w:bookmarkStart w:name="z519" w:id="169"/>
    <w:p>
      <w:pPr>
        <w:spacing w:after="0"/>
        <w:ind w:left="0"/>
        <w:jc w:val="both"/>
      </w:pPr>
      <w:r>
        <w:rPr>
          <w:rFonts w:ascii="Times New Roman"/>
          <w:b w:val="false"/>
          <w:i w:val="false"/>
          <w:color w:val="000000"/>
          <w:sz w:val="28"/>
        </w:rPr>
        <w:t>
      9) Қазақстан Республикасының заңды тұлғаларының қызметін Қазақстан Республикасының аумағында жүзеге асыратын қор биржасының ресми тізіміне енгізілген мемлекеттік емес борыштық бағалы қағаздары;</w:t>
      </w:r>
    </w:p>
    <w:bookmarkEnd w:id="169"/>
    <w:bookmarkStart w:name="z520" w:id="170"/>
    <w:p>
      <w:pPr>
        <w:spacing w:after="0"/>
        <w:ind w:left="0"/>
        <w:jc w:val="both"/>
      </w:pPr>
      <w:r>
        <w:rPr>
          <w:rFonts w:ascii="Times New Roman"/>
          <w:b w:val="false"/>
          <w:i w:val="false"/>
          <w:color w:val="000000"/>
          <w:sz w:val="28"/>
        </w:rPr>
        <w:t>
      10) Қазақстан Республикасының заңды тұлғаларының "Астана" халықаралық қаржы орталығының аумағында жұмыс істейтін қор биржасындағы жария сауда-саттыққа жіберілген мемлекеттік емес борыштық бағалы қағаздары;</w:t>
      </w:r>
    </w:p>
    <w:bookmarkEnd w:id="170"/>
    <w:bookmarkStart w:name="z521" w:id="171"/>
    <w:p>
      <w:pPr>
        <w:spacing w:after="0"/>
        <w:ind w:left="0"/>
        <w:jc w:val="both"/>
      </w:pPr>
      <w:r>
        <w:rPr>
          <w:rFonts w:ascii="Times New Roman"/>
          <w:b w:val="false"/>
          <w:i w:val="false"/>
          <w:color w:val="000000"/>
          <w:sz w:val="28"/>
        </w:rPr>
        <w:t>
      11) мынадай халықаралық қаржы ұйымдары шығарған борыштық бағалы қағаздар:</w:t>
      </w:r>
    </w:p>
    <w:bookmarkEnd w:id="171"/>
    <w:p>
      <w:pPr>
        <w:spacing w:after="0"/>
        <w:ind w:left="0"/>
        <w:jc w:val="both"/>
      </w:pPr>
      <w:r>
        <w:rPr>
          <w:rFonts w:ascii="Times New Roman"/>
          <w:b w:val="false"/>
          <w:i w:val="false"/>
          <w:color w:val="000000"/>
          <w:sz w:val="28"/>
        </w:rPr>
        <w:t>
      Азия даму банкі (Asian Development Bank);</w:t>
      </w:r>
    </w:p>
    <w:p>
      <w:pPr>
        <w:spacing w:after="0"/>
        <w:ind w:left="0"/>
        <w:jc w:val="both"/>
      </w:pPr>
      <w:r>
        <w:rPr>
          <w:rFonts w:ascii="Times New Roman"/>
          <w:b w:val="false"/>
          <w:i w:val="false"/>
          <w:color w:val="000000"/>
          <w:sz w:val="28"/>
        </w:rPr>
        <w:t>
      Азия инфрақұрылымдық инвестициялар банкі (the Asian Infrastructure Investment Bank);</w:t>
      </w:r>
    </w:p>
    <w:p>
      <w:pPr>
        <w:spacing w:after="0"/>
        <w:ind w:left="0"/>
        <w:jc w:val="both"/>
      </w:pPr>
      <w:r>
        <w:rPr>
          <w:rFonts w:ascii="Times New Roman"/>
          <w:b w:val="false"/>
          <w:i w:val="false"/>
          <w:color w:val="000000"/>
          <w:sz w:val="28"/>
        </w:rPr>
        <w:t>
      Америкааралық даму банкі (Inter-American Development Bank);</w:t>
      </w:r>
    </w:p>
    <w:p>
      <w:pPr>
        <w:spacing w:after="0"/>
        <w:ind w:left="0"/>
        <w:jc w:val="both"/>
      </w:pPr>
      <w:r>
        <w:rPr>
          <w:rFonts w:ascii="Times New Roman"/>
          <w:b w:val="false"/>
          <w:i w:val="false"/>
          <w:color w:val="000000"/>
          <w:sz w:val="28"/>
        </w:rPr>
        <w:t>
      Африка даму банкі (African Development Bank);</w:t>
      </w:r>
    </w:p>
    <w:p>
      <w:pPr>
        <w:spacing w:after="0"/>
        <w:ind w:left="0"/>
        <w:jc w:val="both"/>
      </w:pPr>
      <w:r>
        <w:rPr>
          <w:rFonts w:ascii="Times New Roman"/>
          <w:b w:val="false"/>
          <w:i w:val="false"/>
          <w:color w:val="000000"/>
          <w:sz w:val="28"/>
        </w:rPr>
        <w:t>
      Еуразиялық даму банкі (Eurasian Development Bank);</w:t>
      </w:r>
    </w:p>
    <w:p>
      <w:pPr>
        <w:spacing w:after="0"/>
        <w:ind w:left="0"/>
        <w:jc w:val="both"/>
      </w:pPr>
      <w:r>
        <w:rPr>
          <w:rFonts w:ascii="Times New Roman"/>
          <w:b w:val="false"/>
          <w:i w:val="false"/>
          <w:color w:val="000000"/>
          <w:sz w:val="28"/>
        </w:rPr>
        <w:t>
      Еуропа қайта құру және даму банкі (the European Bank for Reconstruction and Development);</w:t>
      </w:r>
    </w:p>
    <w:p>
      <w:pPr>
        <w:spacing w:after="0"/>
        <w:ind w:left="0"/>
        <w:jc w:val="both"/>
      </w:pPr>
      <w:r>
        <w:rPr>
          <w:rFonts w:ascii="Times New Roman"/>
          <w:b w:val="false"/>
          <w:i w:val="false"/>
          <w:color w:val="000000"/>
          <w:sz w:val="28"/>
        </w:rPr>
        <w:t>
      Еуропа инвестициялық банкі (European Investment Bank);</w:t>
      </w:r>
    </w:p>
    <w:p>
      <w:pPr>
        <w:spacing w:after="0"/>
        <w:ind w:left="0"/>
        <w:jc w:val="both"/>
      </w:pPr>
      <w:r>
        <w:rPr>
          <w:rFonts w:ascii="Times New Roman"/>
          <w:b w:val="false"/>
          <w:i w:val="false"/>
          <w:color w:val="000000"/>
          <w:sz w:val="28"/>
        </w:rPr>
        <w:t>
      Еуропа Кеңесінің Даму Банкі (the Council of Europe Development Bank);</w:t>
      </w:r>
    </w:p>
    <w:p>
      <w:pPr>
        <w:spacing w:after="0"/>
        <w:ind w:left="0"/>
        <w:jc w:val="both"/>
      </w:pPr>
      <w:r>
        <w:rPr>
          <w:rFonts w:ascii="Times New Roman"/>
          <w:b w:val="false"/>
          <w:i w:val="false"/>
          <w:color w:val="000000"/>
          <w:sz w:val="28"/>
        </w:rPr>
        <w:t>
      Жеке секторды дамыту жөніндегі исламдық корпорация (the Islamic Corporation for the Development of the Private Sector);</w:t>
      </w:r>
    </w:p>
    <w:p>
      <w:pPr>
        <w:spacing w:after="0"/>
        <w:ind w:left="0"/>
        <w:jc w:val="both"/>
      </w:pPr>
      <w:r>
        <w:rPr>
          <w:rFonts w:ascii="Times New Roman"/>
          <w:b w:val="false"/>
          <w:i w:val="false"/>
          <w:color w:val="000000"/>
          <w:sz w:val="28"/>
        </w:rPr>
        <w:t>
      Ислам даму банкі (Islamic Development Bank);</w:t>
      </w:r>
    </w:p>
    <w:p>
      <w:pPr>
        <w:spacing w:after="0"/>
        <w:ind w:left="0"/>
        <w:jc w:val="both"/>
      </w:pPr>
      <w:r>
        <w:rPr>
          <w:rFonts w:ascii="Times New Roman"/>
          <w:b w:val="false"/>
          <w:i w:val="false"/>
          <w:color w:val="000000"/>
          <w:sz w:val="28"/>
        </w:rPr>
        <w:t>
      Жан-жақты инвестицияларға кепілдік беру агенттігі (the Multilateral Investment Guarantee Agency);</w:t>
      </w:r>
    </w:p>
    <w:p>
      <w:pPr>
        <w:spacing w:after="0"/>
        <w:ind w:left="0"/>
        <w:jc w:val="both"/>
      </w:pPr>
      <w:r>
        <w:rPr>
          <w:rFonts w:ascii="Times New Roman"/>
          <w:b w:val="false"/>
          <w:i w:val="false"/>
          <w:color w:val="000000"/>
          <w:sz w:val="28"/>
        </w:rPr>
        <w:t>
      Скандинавия инвестициялық банкі (the Nordic Investment Bank);</w:t>
      </w:r>
    </w:p>
    <w:p>
      <w:pPr>
        <w:spacing w:after="0"/>
        <w:ind w:left="0"/>
        <w:jc w:val="both"/>
      </w:pPr>
      <w:r>
        <w:rPr>
          <w:rFonts w:ascii="Times New Roman"/>
          <w:b w:val="false"/>
          <w:i w:val="false"/>
          <w:color w:val="000000"/>
          <w:sz w:val="28"/>
        </w:rPr>
        <w:t>
      Халықаралық валюта қоры (the International Monetary Fund);</w:t>
      </w:r>
    </w:p>
    <w:p>
      <w:pPr>
        <w:spacing w:after="0"/>
        <w:ind w:left="0"/>
        <w:jc w:val="both"/>
      </w:pPr>
      <w:r>
        <w:rPr>
          <w:rFonts w:ascii="Times New Roman"/>
          <w:b w:val="false"/>
          <w:i w:val="false"/>
          <w:color w:val="000000"/>
          <w:sz w:val="28"/>
        </w:rPr>
        <w:t>
      Халықаралық даму қауымдастығы (the International Development Association);</w:t>
      </w:r>
    </w:p>
    <w:p>
      <w:pPr>
        <w:spacing w:after="0"/>
        <w:ind w:left="0"/>
        <w:jc w:val="both"/>
      </w:pPr>
      <w:r>
        <w:rPr>
          <w:rFonts w:ascii="Times New Roman"/>
          <w:b w:val="false"/>
          <w:i w:val="false"/>
          <w:color w:val="000000"/>
          <w:sz w:val="28"/>
        </w:rPr>
        <w:t>
      Халықаралық есеп айырысу банкі (the Bank for International Settlements);</w:t>
      </w:r>
    </w:p>
    <w:p>
      <w:pPr>
        <w:spacing w:after="0"/>
        <w:ind w:left="0"/>
        <w:jc w:val="both"/>
      </w:pPr>
      <w:r>
        <w:rPr>
          <w:rFonts w:ascii="Times New Roman"/>
          <w:b w:val="false"/>
          <w:i w:val="false"/>
          <w:color w:val="000000"/>
          <w:sz w:val="28"/>
        </w:rPr>
        <w:t>
      Инвестициялық дауларды реттеу жөніндегі халықаралық орталық (the International Centre for Settlement of Investment Disputes);</w:t>
      </w:r>
    </w:p>
    <w:p>
      <w:pPr>
        <w:spacing w:after="0"/>
        <w:ind w:left="0"/>
        <w:jc w:val="both"/>
      </w:pPr>
      <w:r>
        <w:rPr>
          <w:rFonts w:ascii="Times New Roman"/>
          <w:b w:val="false"/>
          <w:i w:val="false"/>
          <w:color w:val="000000"/>
          <w:sz w:val="28"/>
        </w:rPr>
        <w:t>
      Халықаралық қайта құру және даму банкі (the International Bank for Reconstruction and Development);</w:t>
      </w:r>
    </w:p>
    <w:p>
      <w:pPr>
        <w:spacing w:after="0"/>
        <w:ind w:left="0"/>
        <w:jc w:val="both"/>
      </w:pPr>
      <w:r>
        <w:rPr>
          <w:rFonts w:ascii="Times New Roman"/>
          <w:b w:val="false"/>
          <w:i w:val="false"/>
          <w:color w:val="000000"/>
          <w:sz w:val="28"/>
        </w:rPr>
        <w:t>
      Халықаралық қаржы корпорациясы (the International Finance Corporation);</w:t>
      </w:r>
    </w:p>
    <w:bookmarkStart w:name="z522" w:id="172"/>
    <w:p>
      <w:pPr>
        <w:spacing w:after="0"/>
        <w:ind w:left="0"/>
        <w:jc w:val="both"/>
      </w:pPr>
      <w:r>
        <w:rPr>
          <w:rFonts w:ascii="Times New Roman"/>
          <w:b w:val="false"/>
          <w:i w:val="false"/>
          <w:color w:val="000000"/>
          <w:sz w:val="28"/>
        </w:rPr>
        <w:t>
      12) Standard &amp; Poor's (Стандард энд Пурс) агенттігінің халықаралық шкаласы бойынша "В-"-тен төмен емес тәуелсіз рейтингі немесе басқа рейтингтік агенттіктердің бірінің осындай деңгейдегі рейтингі бар шет мемлекеттердің орталық үкіметтері шығарған, мемлекеттік мәртебесі бар борыштық бағалы қағаздар;</w:t>
      </w:r>
    </w:p>
    <w:bookmarkEnd w:id="172"/>
    <w:bookmarkStart w:name="z523" w:id="173"/>
    <w:p>
      <w:pPr>
        <w:spacing w:after="0"/>
        <w:ind w:left="0"/>
        <w:jc w:val="both"/>
      </w:pPr>
      <w:r>
        <w:rPr>
          <w:rFonts w:ascii="Times New Roman"/>
          <w:b w:val="false"/>
          <w:i w:val="false"/>
          <w:color w:val="000000"/>
          <w:sz w:val="28"/>
        </w:rPr>
        <w:t>
      13) Standard &amp; Poor's (Стандард энд Пурс) агенттігінің халықаралық шкаласы бойынша "В-"-тен төмен емес рейтингтік бағасы немесе басқа рейтингтік агенттіктердің бірінің осындай деңгейдегі рейтингі бар шетелдік эмитенттер шығарған мемлекеттік емес борыштық қағаздар;</w:t>
      </w:r>
    </w:p>
    <w:bookmarkEnd w:id="173"/>
    <w:bookmarkStart w:name="z524" w:id="174"/>
    <w:p>
      <w:pPr>
        <w:spacing w:after="0"/>
        <w:ind w:left="0"/>
        <w:jc w:val="both"/>
      </w:pPr>
      <w:r>
        <w:rPr>
          <w:rFonts w:ascii="Times New Roman"/>
          <w:b w:val="false"/>
          <w:i w:val="false"/>
          <w:color w:val="000000"/>
          <w:sz w:val="28"/>
        </w:rPr>
        <w:t>
      14) тазартылған бағалы қағаздар мен металл шоттар;</w:t>
      </w:r>
    </w:p>
    <w:bookmarkEnd w:id="174"/>
    <w:bookmarkStart w:name="z525" w:id="175"/>
    <w:p>
      <w:pPr>
        <w:spacing w:after="0"/>
        <w:ind w:left="0"/>
        <w:jc w:val="both"/>
      </w:pPr>
      <w:r>
        <w:rPr>
          <w:rFonts w:ascii="Times New Roman"/>
          <w:b w:val="false"/>
          <w:i w:val="false"/>
          <w:color w:val="000000"/>
          <w:sz w:val="28"/>
        </w:rPr>
        <w:t>
      15) қызметін Қазақстан Республикасының аумағында жүзеге асыратын жүзеге асыратын немесе "Астана" халықаралық қаржы орталығының аумағында жұмыс істейтін, қор биржасының ресми тізіміне енген инвестициялық қорлардың бағалы қағаздары;</w:t>
      </w:r>
    </w:p>
    <w:bookmarkEnd w:id="175"/>
    <w:bookmarkStart w:name="z526" w:id="176"/>
    <w:p>
      <w:pPr>
        <w:spacing w:after="0"/>
        <w:ind w:left="0"/>
        <w:jc w:val="both"/>
      </w:pPr>
      <w:r>
        <w:rPr>
          <w:rFonts w:ascii="Times New Roman"/>
          <w:b w:val="false"/>
          <w:i w:val="false"/>
          <w:color w:val="000000"/>
          <w:sz w:val="28"/>
        </w:rPr>
        <w:t>
      16) активтерінің құрылымы негізгі қор индекстерінің бірінің құрылымын қайталайтын немесе пайлары бойынша баға белгілеу негізгі қор индекстеріне байланысты, Exchange Traded Funds (ETF) (Эксчейндж Трэйдэд Фандс) пайлары;</w:t>
      </w:r>
    </w:p>
    <w:bookmarkEnd w:id="176"/>
    <w:bookmarkStart w:name="z527" w:id="177"/>
    <w:p>
      <w:pPr>
        <w:spacing w:after="0"/>
        <w:ind w:left="0"/>
        <w:jc w:val="both"/>
      </w:pPr>
      <w:r>
        <w:rPr>
          <w:rFonts w:ascii="Times New Roman"/>
          <w:b w:val="false"/>
          <w:i w:val="false"/>
          <w:color w:val="000000"/>
          <w:sz w:val="28"/>
        </w:rPr>
        <w:t>
      17) Morningstar (Морнинстар) рейтингтік агенттігінің "3 жұлдыздан" төмен емес рейтингтік бағасы бар Exchange Traded Funds (ETF) (Эксчейндж Трэйдэд Фандс), Exchange Traded Commodities (ETC) (Эксчейндж Трэйдэд Коммодитис), Exchange Traded Notes (ETN) (Эксчейндж Трэйдэд Ноутс) пайлары;</w:t>
      </w:r>
    </w:p>
    <w:bookmarkEnd w:id="177"/>
    <w:bookmarkStart w:name="z528" w:id="178"/>
    <w:p>
      <w:pPr>
        <w:spacing w:after="0"/>
        <w:ind w:left="0"/>
        <w:jc w:val="both"/>
      </w:pPr>
      <w:r>
        <w:rPr>
          <w:rFonts w:ascii="Times New Roman"/>
          <w:b w:val="false"/>
          <w:i w:val="false"/>
          <w:color w:val="000000"/>
          <w:sz w:val="28"/>
        </w:rPr>
        <w:t>
      18) Standard &amp; Poor's (Стандард энд Пурс) агенттігінің халықаралық шкаласы бойынша бағалы қағаздың және (немесе) эмитенттің "В-"-тен төмен емес рейтингтік бағасы немесе басқа рейтингтік агенттіктердің бірінің осындай деңгейдегі рейтингі бар исламдық қаржыландыру құралдары;</w:t>
      </w:r>
    </w:p>
    <w:bookmarkEnd w:id="178"/>
    <w:bookmarkStart w:name="z529" w:id="179"/>
    <w:p>
      <w:pPr>
        <w:spacing w:after="0"/>
        <w:ind w:left="0"/>
        <w:jc w:val="both"/>
      </w:pPr>
      <w:r>
        <w:rPr>
          <w:rFonts w:ascii="Times New Roman"/>
          <w:b w:val="false"/>
          <w:i w:val="false"/>
          <w:color w:val="000000"/>
          <w:sz w:val="28"/>
        </w:rPr>
        <w:t>
      19) бас ұйымдарының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осындай деңгейдегі рейтингі бар, Қазақстан Республикасының және басқа мемлекеттердің заңнамасына сәйкес шығарылған Қазақстан Республикасының заңды тұлғаларын исламдық қаржыландыру құралдары.</w:t>
      </w:r>
    </w:p>
    <w:bookmarkEnd w:id="179"/>
    <w:bookmarkStart w:name="z530" w:id="180"/>
    <w:p>
      <w:pPr>
        <w:spacing w:after="0"/>
        <w:ind w:left="0"/>
        <w:jc w:val="both"/>
      </w:pPr>
      <w:r>
        <w:rPr>
          <w:rFonts w:ascii="Times New Roman"/>
          <w:b w:val="false"/>
          <w:i w:val="false"/>
          <w:color w:val="000000"/>
          <w:sz w:val="28"/>
        </w:rPr>
        <w:t xml:space="preserve">
      2. Сақтандыру (қайта сақтандыру) ұйымдары тәуекелдерді хеджирлеу мақсатында осы Тізбеге және осы қаулыда белгіленген заңды тұлғалардың сақтандыру (қайта сақтандыру) ұйымдары, сақтандыру (қайта сақтандыру) ұйымдарының еншілес ұйымдары немесе сақтандыру холдингтері сатып алатын акцияларына (жарғылық капиталға қатысу үлестеріне) қойылатын талаптарға сәйкес сақтандыру (қайта сақтандыру) ұйымдарының сатып алуына рұқсат етілген қаржы құралдары, сондай-ақ сақтандыру (қайта сақтандыру) ұйымдарының, Standard &amp; Poor's (Стандард энд Пурс) агенттігінің халықаралық шәкілі бойынша "АА-"-тен төмен емес тәуелсіз рейтингі немесе басқа рейтингтік агенттіктердің бірінің осыған ұқсас деңгейдегі рейтингі бар елдердің валютасы және "евро" валютасы базалық активі болып табылатын туынды қаржы құралдарын сатып алады. </w:t>
      </w:r>
    </w:p>
    <w:bookmarkEnd w:id="180"/>
    <w:bookmarkStart w:name="z531" w:id="181"/>
    <w:p>
      <w:pPr>
        <w:spacing w:after="0"/>
        <w:ind w:left="0"/>
        <w:jc w:val="both"/>
      </w:pPr>
      <w:r>
        <w:rPr>
          <w:rFonts w:ascii="Times New Roman"/>
          <w:b w:val="false"/>
          <w:i w:val="false"/>
          <w:color w:val="000000"/>
          <w:sz w:val="28"/>
        </w:rPr>
        <w:t>
      3. Сақтандыру (қайта сақтандыру) ұйымдары уәкілетті орган немесе бағалы қағаздар нарығына кәсіби қатысушыларды тіркеген елдің уәкілетті органы берген брокерлік және (немесе) дилерлік қызметті немесе инвестициялық портфельді басқару қызметін жүзеге асыруға лицензиялары бар бағалы қағаздар нарығына кәсіби қатысушылардың қызметтерін пайдалана отырып, осы Тізбеде және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талаптарда көрсетілген заңды тұлғалардың қаржы құралдарын (Қазақстан Республикасының екінші деңгейдегі банктеріндегі салымдарды қоспағанда) сатып алады.</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 2016</w:t>
            </w:r>
            <w:r>
              <w:br/>
            </w:r>
            <w:r>
              <w:rPr>
                <w:rFonts w:ascii="Times New Roman"/>
                <w:b w:val="false"/>
                <w:i w:val="false"/>
                <w:color w:val="000000"/>
                <w:sz w:val="20"/>
              </w:rPr>
              <w:t>жылғы 26 желтоқсандағы № 304</w:t>
            </w:r>
            <w:r>
              <w:br/>
            </w:r>
            <w:r>
              <w:rPr>
                <w:rFonts w:ascii="Times New Roman"/>
                <w:b w:val="false"/>
                <w:i w:val="false"/>
                <w:color w:val="000000"/>
                <w:sz w:val="20"/>
              </w:rPr>
              <w:t>қаулысына 8-қосымша</w:t>
            </w:r>
          </w:p>
        </w:tc>
      </w:tr>
    </w:tbl>
    <w:bookmarkStart w:name="z347" w:id="182"/>
    <w:p>
      <w:pPr>
        <w:spacing w:after="0"/>
        <w:ind w:left="0"/>
        <w:jc w:val="left"/>
      </w:pPr>
      <w:r>
        <w:rPr>
          <w:rFonts w:ascii="Times New Roman"/>
          <w:b/>
          <w:i w:val="false"/>
          <w:color w:val="000000"/>
        </w:rPr>
        <w:t xml:space="preserve"> Күші жойылады деп танылатын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182"/>
    <w:bookmarkStart w:name="z348" w:id="183"/>
    <w:p>
      <w:pPr>
        <w:spacing w:after="0"/>
        <w:ind w:left="0"/>
        <w:jc w:val="both"/>
      </w:pPr>
      <w:r>
        <w:rPr>
          <w:rFonts w:ascii="Times New Roman"/>
          <w:b w:val="false"/>
          <w:i w:val="false"/>
          <w:color w:val="000000"/>
          <w:sz w:val="28"/>
        </w:rPr>
        <w:t xml:space="preserve">
      1. "Жарғылық капиталдың, кепілдік беру қорының, төлем қабілеттілігі маржасының ең төмен мөлшерiн қоса алғанда, сақтандыру (қайта сақтандыру) ұйымы және сақтандыру тобы үшiн пруденциалдық нормативтердi және өзге де сақталуға мiндеттi нормалар мен лимиттердi белгiлеу және пруденциалдық нормативтерді орындау туралы есептерді ұсыну мерзімдері жөніндегі нұсқаулықты бекіту туралы" Қазақстан Республикасы Қаржы нарығын және қаржы ұйымдарын реттеу мен қадағалау агенттігі Басқармасының 2008 жылғы 22 тамыздағы № 131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5331 тіркелген, 2008 жылғы 15 қарашада Қазақстан Республикасының Орталық атқарушы және өзге де орталық мемлекеттік органдарының актілер жинағында № 11 жарияланған).</w:t>
      </w:r>
    </w:p>
    <w:bookmarkEnd w:id="183"/>
    <w:bookmarkStart w:name="z349" w:id="184"/>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2008 жылғы 22 тамыздағы № 131 қаулысына толықтырулар мен өзгерістер енгізу туралы" Қазақстан Республикасы Қаржы нарығын және қаржы ұйымдарын реттеу мен қадағалау агенттігі Басқарамасының 2008 жылғы 29 желтоқсандағы № 250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5536 тіркелген).</w:t>
      </w:r>
    </w:p>
    <w:bookmarkEnd w:id="184"/>
    <w:bookmarkStart w:name="z350" w:id="185"/>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2008 жылғы 22 тамыздағы № 131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2009 жылғы 28 тамыздағы № 198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5812 тіркелген).</w:t>
      </w:r>
    </w:p>
    <w:bookmarkEnd w:id="185"/>
    <w:bookmarkStart w:name="z351" w:id="186"/>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2008 жылғы 22 тамыздағы № 131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2009 жылғы 30 қарашадағы № 238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5990 тіркелген).</w:t>
      </w:r>
    </w:p>
    <w:bookmarkEnd w:id="186"/>
    <w:bookmarkStart w:name="z352" w:id="187"/>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өзара сақтандыру қоғамдары қызметінің мәселелері бойынша өзгерістер мен толықтырулар енгізу туралы" Қазақстан Республикасы Қаржы нарығын және қаржы ұйымдарын реттеу мен қадағалау агенттігі Басқармасының 2010 жылғы 1 наурыздағы № 22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6158 тіркелген).</w:t>
      </w:r>
    </w:p>
    <w:bookmarkEnd w:id="187"/>
    <w:bookmarkStart w:name="z353" w:id="188"/>
    <w:p>
      <w:pPr>
        <w:spacing w:after="0"/>
        <w:ind w:left="0"/>
        <w:jc w:val="both"/>
      </w:pP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2008 жылғы 22 тамыздағы № 131 қаулысына толықтырулар мен өзгерістер енгізу туралы" Қазақстан Республикасы Қаржы нарығын және қаржы ұйымдарын реттеу мен қадағалау агенттігі Басқармасының 2010 жылғы 3 қыркүйектегі № 146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6560 тіркелген).</w:t>
      </w:r>
    </w:p>
    <w:bookmarkEnd w:id="188"/>
    <w:bookmarkStart w:name="z354" w:id="189"/>
    <w:p>
      <w:pPr>
        <w:spacing w:after="0"/>
        <w:ind w:left="0"/>
        <w:jc w:val="both"/>
      </w:pPr>
      <w:r>
        <w:rPr>
          <w:rFonts w:ascii="Times New Roman"/>
          <w:b w:val="false"/>
          <w:i w:val="false"/>
          <w:color w:val="000000"/>
          <w:sz w:val="28"/>
        </w:rPr>
        <w:t xml:space="preserve">
      7.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Қазақстан Республикасы Қаржы нарығын және қаржы ұйымдарын реттеу мен қадағалау агенттігі Басқармасының 2010 жылғы 29 қарашадағы № 174 қаулысымен (Нормативтік құқықтық актілерді мемлекеттік тіркеу тізілімінде № 6717 тіркелген) бекітілген Қазақстан Республикасы Қаржы нарығын және қаржы ұйымдарын реттеу мен қадағалау агенттігінің өзгерістер мен толықтырулар енгізіліп отырған нормативтік құқықтық актілерінің тізбесінің </w:t>
      </w:r>
      <w:r>
        <w:rPr>
          <w:rFonts w:ascii="Times New Roman"/>
          <w:b w:val="false"/>
          <w:i w:val="false"/>
          <w:color w:val="000000"/>
          <w:sz w:val="28"/>
        </w:rPr>
        <w:t>6-тармағы</w:t>
      </w:r>
      <w:r>
        <w:rPr>
          <w:rFonts w:ascii="Times New Roman"/>
          <w:b w:val="false"/>
          <w:i w:val="false"/>
          <w:color w:val="000000"/>
          <w:sz w:val="28"/>
        </w:rPr>
        <w:t>.</w:t>
      </w:r>
    </w:p>
    <w:bookmarkEnd w:id="189"/>
    <w:bookmarkStart w:name="z355" w:id="190"/>
    <w:p>
      <w:pPr>
        <w:spacing w:after="0"/>
        <w:ind w:left="0"/>
        <w:jc w:val="both"/>
      </w:pPr>
      <w:r>
        <w:rPr>
          <w:rFonts w:ascii="Times New Roman"/>
          <w:b w:val="false"/>
          <w:i w:val="false"/>
          <w:color w:val="000000"/>
          <w:sz w:val="28"/>
        </w:rPr>
        <w:t xml:space="preserve">
      8. "Қазақстан Республикасы Қаржы нарығын және қаржы ұйымдарын реттеу мен қадағалау агенттiгi Басқармасының "Сақтандыру (қайта сақтандыру) ұйымының пруденциалдық нормативтер есебiнiң нормативтiк мәнi мен әдiстемесi, сақтандыру тобының төлем қабiлеттiлiгi маржасының жеткiлiктiлiгi нормативi, пруденциалдық нормативтердiң орындалғандығы жөнiндегi есептi беру нысандары мен мерзiмi туралы Нұсқаулықты бекiту туралы" 2008 жылғы 22 тамыздағы № 131 қаулысына өзгерістер мен толықтыру енгізу туралы" Қазақстан Республикасы Ұлттық Банкі Басқармасының 2012 жылғы 30 қаңтардағы № 19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7462 тіркелген, 2012 жылғы 12 мамырда "Егемен Қазақстан" газетінде № 231-235 (27309) жарияланған).</w:t>
      </w:r>
    </w:p>
    <w:bookmarkEnd w:id="190"/>
    <w:bookmarkStart w:name="z356" w:id="191"/>
    <w:p>
      <w:pPr>
        <w:spacing w:after="0"/>
        <w:ind w:left="0"/>
        <w:jc w:val="both"/>
      </w:pPr>
      <w:r>
        <w:rPr>
          <w:rFonts w:ascii="Times New Roman"/>
          <w:b w:val="false"/>
          <w:i w:val="false"/>
          <w:color w:val="000000"/>
          <w:sz w:val="28"/>
        </w:rPr>
        <w:t xml:space="preserve">
      9. "Сақтандыру (қайта сақтандыру) ұйымдары, сақтандыру (қайта сақтандыру) ұйымдарының немесе сақтандыру холдингтерінің еншілес ұйымдары сатып алатын акцияларға (жарғылық капиталға қатысу үлестеріне) қойылатын талаптарды, сондай-ақ сақтандыру холдингтері мен сақтандыру (қайта сақтандыру) ұйымдары сатып алатын халықаралық қаржы ұйымдары облигацияларының және қаржы құралдарының (акцияларды және жарғылық капиталға қатысу үлестерін қоспағанда) тізбесін бекіту туралы" Қазақстан Республикасы Ұлттық Банкі Басқармасының 2012 жылғы 24 ақпандағы № 98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7550 тіркелген, 2012 жылғы 4 тамызда "Егемен Қазақстан" газетінде № 464-470 (27543) жарияланған).</w:t>
      </w:r>
    </w:p>
    <w:bookmarkEnd w:id="191"/>
    <w:bookmarkStart w:name="z357" w:id="192"/>
    <w:p>
      <w:pPr>
        <w:spacing w:after="0"/>
        <w:ind w:left="0"/>
        <w:jc w:val="both"/>
      </w:pPr>
      <w:r>
        <w:rPr>
          <w:rFonts w:ascii="Times New Roman"/>
          <w:b w:val="false"/>
          <w:i w:val="false"/>
          <w:color w:val="000000"/>
          <w:sz w:val="28"/>
        </w:rPr>
        <w:t xml:space="preserve">
      10. "Қазақстан Республикасының кейбір нормативтік құқықтық актілеріне өзгерістер енгізу туралы" Қазақстан Республикасы Ұлттық Банкі Басқармасының 2012 жылғы 24 желтоқсандағы № 374 қаулысымен (Нормативтік құқықтық актілерді мемлекеттік тіркеу тізілімінде № 8271 тіркелген, 2013 жылғы 4 мамырда "Егемен Қазақстан" газетінде № 121 (28060) жарияланған) бекітілген Қазақстан Республикасының өзгерістер мен толықтырулар енгізілетін нормативтік құқықтық актілерінің тізбесінің </w:t>
      </w:r>
      <w:r>
        <w:rPr>
          <w:rFonts w:ascii="Times New Roman"/>
          <w:b w:val="false"/>
          <w:i w:val="false"/>
          <w:color w:val="000000"/>
          <w:sz w:val="28"/>
        </w:rPr>
        <w:t>2-тармағы</w:t>
      </w:r>
      <w:r>
        <w:rPr>
          <w:rFonts w:ascii="Times New Roman"/>
          <w:b w:val="false"/>
          <w:i w:val="false"/>
          <w:color w:val="000000"/>
          <w:sz w:val="28"/>
        </w:rPr>
        <w:t xml:space="preserve">. </w:t>
      </w:r>
    </w:p>
    <w:bookmarkEnd w:id="192"/>
    <w:bookmarkStart w:name="z358" w:id="193"/>
    <w:p>
      <w:pPr>
        <w:spacing w:after="0"/>
        <w:ind w:left="0"/>
        <w:jc w:val="both"/>
      </w:pPr>
      <w:r>
        <w:rPr>
          <w:rFonts w:ascii="Times New Roman"/>
          <w:b w:val="false"/>
          <w:i w:val="false"/>
          <w:color w:val="000000"/>
          <w:sz w:val="28"/>
        </w:rPr>
        <w:t xml:space="preserve">
      11.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сақтандыру тобының төлем қабілеттілігі маржасының жеткіліктілігі нормативі, пруденциалдық нормативтердің орындалғандығы жөніндегі есепті беру нысандары мен мерзімі туралы нұсқаулықты бекіту туралы" 2008 жылғы 22 тамыздағы № 131 қаулысына өзгерістер мен толықтырулар енгізу туралы" Қазақстан Республикасы Ұлттық Банкі Басқармасының 2014 жылғы 6 мамырдағы № 77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9607 тіркелген, 2014 жылғы 6 тамызда "Әділет" ақпараттық-құқықтық жүйесінде жарияланған).</w:t>
      </w:r>
    </w:p>
    <w:bookmarkEnd w:id="193"/>
    <w:bookmarkStart w:name="z359" w:id="194"/>
    <w:p>
      <w:pPr>
        <w:spacing w:after="0"/>
        <w:ind w:left="0"/>
        <w:jc w:val="both"/>
      </w:pPr>
      <w:r>
        <w:rPr>
          <w:rFonts w:ascii="Times New Roman"/>
          <w:b w:val="false"/>
          <w:i w:val="false"/>
          <w:color w:val="000000"/>
          <w:sz w:val="28"/>
        </w:rPr>
        <w:t xml:space="preserve">
      12. "Қазақстан Республикасының кейбір нормативтік құқықтық актілеріне қор биржасы бағалы қағаздарының ресми тізімі мәселелері бойынша өзгерістер енгізу туралы" Қазақстан Республикасы Ұлттық Банкі Басқармасының 2014 жылғы 24 желтоқсандағы № 244 қаулысымен (Нормативтік құқықтық актілерді мемлекеттік тіркеу тізілімінде № 10339 тіркелген, 2015 жылғы 18 наурызда "Әділет" ақпараттық-құқықтық жүйесінде жарияланған) бекітілген Қор биржасы бағалы қағаздарының ресми тізімі мәселелері бойынша Қазақстан Республикасының өзгерістер енгізілетін нормативтік құқықтық актілерінің тізбесінің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11-тармақтары</w:t>
      </w:r>
      <w:r>
        <w:rPr>
          <w:rFonts w:ascii="Times New Roman"/>
          <w:b w:val="false"/>
          <w:i w:val="false"/>
          <w:color w:val="000000"/>
          <w:sz w:val="28"/>
        </w:rPr>
        <w:t>.</w:t>
      </w:r>
    </w:p>
    <w:bookmarkEnd w:id="194"/>
    <w:bookmarkStart w:name="z360" w:id="195"/>
    <w:p>
      <w:pPr>
        <w:spacing w:after="0"/>
        <w:ind w:left="0"/>
        <w:jc w:val="both"/>
      </w:pPr>
      <w:r>
        <w:rPr>
          <w:rFonts w:ascii="Times New Roman"/>
          <w:b w:val="false"/>
          <w:i w:val="false"/>
          <w:color w:val="000000"/>
          <w:sz w:val="28"/>
        </w:rPr>
        <w:t xml:space="preserve">
      13. "Қазақстан Республикасының қаржы нарығы және қаржы ұйымдары мәселелері бойынша кейбір нормативтік құқықтық актілеріне өзгерістер мен толықтырулар енгізу туралы" Қазақстан Республикасы Ұлттық Банкі Басқармасының 2016 жылғы 28 қаңтардағы № 12 қаулысымен (Нормативтік құқықтық актілерді мемлекеттік тіркеу тізілімінде № 13308 тіркелген, 2016 жылғы 14 наурызда "Әділет" ақпараттық-құқықтық жүйесінде жарияланған) бекітілген Қазақстан Республикасының өзгерістер мен толықтырулар енгізілетін қаржы нарығы және қаржы ұйымдары мәселелері жөніндегі нормативтік құқықтық актілері тізбесінің </w:t>
      </w:r>
      <w:r>
        <w:rPr>
          <w:rFonts w:ascii="Times New Roman"/>
          <w:b w:val="false"/>
          <w:i w:val="false"/>
          <w:color w:val="000000"/>
          <w:sz w:val="28"/>
        </w:rPr>
        <w:t>7-тармағы</w:t>
      </w:r>
      <w:r>
        <w:rPr>
          <w:rFonts w:ascii="Times New Roman"/>
          <w:b w:val="false"/>
          <w:i w:val="false"/>
          <w:color w:val="000000"/>
          <w:sz w:val="28"/>
        </w:rPr>
        <w:t>.</w:t>
      </w:r>
    </w:p>
    <w:bookmarkEnd w:id="1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