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e7bf" w14:textId="f0fe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6 сәуірдегі № 107-665 қаулысы. Астана қаласының Әділет департаментінде 2016 жылы 27 сәуірде № 1010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952 болып тіркелген, 2015 жылғы 22 қазандағы № 118 (3323) "Астана ақшамы", 2015 жылғы 22 қазандағы № 118 (3341)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Эльмира Амангелдіқызы Суханбердиеваға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6 сәуірдегі</w:t>
            </w:r>
            <w:r>
              <w:br/>
            </w:r>
            <w:r>
              <w:rPr>
                <w:rFonts w:ascii="Times New Roman"/>
                <w:b w:val="false"/>
                <w:i w:val="false"/>
                <w:color w:val="000000"/>
                <w:sz w:val="20"/>
              </w:rPr>
              <w:t>№ 107-665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"Баланы (балаларды) патронаттық тәрбиелеуге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қызметті (бұдан әрі – мемлекеттік көрсетілетін қызмет) "Астана қаласының Білім басқармасы" мемлекеттік мекемесі (бұдан әрі – көрсетілетін қызметті беруші) көрсетеді.</w:t>
      </w:r>
    </w:p>
    <w:bookmarkEnd w:id="7"/>
    <w:bookmarkStart w:name="z10"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
    <w:bookmarkStart w:name="z11"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2" w:id="10"/>
    <w:p>
      <w:pPr>
        <w:spacing w:after="0"/>
        <w:ind w:left="0"/>
        <w:jc w:val="both"/>
      </w:pPr>
      <w:r>
        <w:rPr>
          <w:rFonts w:ascii="Times New Roman"/>
          <w:b w:val="false"/>
          <w:i w:val="false"/>
          <w:color w:val="000000"/>
          <w:sz w:val="28"/>
        </w:rPr>
        <w:t>
      2) "электрондық үкіметтің" www.e.gov.kz веб порталы (бұдан әрі – портал).</w:t>
      </w:r>
    </w:p>
    <w:bookmarkEnd w:id="10"/>
    <w:bookmarkStart w:name="z13" w:id="11"/>
    <w:p>
      <w:pPr>
        <w:spacing w:after="0"/>
        <w:ind w:left="0"/>
        <w:jc w:val="both"/>
      </w:pPr>
      <w:r>
        <w:rPr>
          <w:rFonts w:ascii="Times New Roman"/>
          <w:b w:val="false"/>
          <w:i w:val="false"/>
          <w:color w:val="000000"/>
          <w:sz w:val="28"/>
        </w:rPr>
        <w:t>
      2. Мемлекеттік қызметті көрсету нысаны – қағаз түрінде.</w:t>
      </w:r>
    </w:p>
    <w:bookmarkEnd w:id="11"/>
    <w:bookmarkStart w:name="z14" w:id="12"/>
    <w:p>
      <w:pPr>
        <w:spacing w:after="0"/>
        <w:ind w:left="0"/>
        <w:jc w:val="both"/>
      </w:pPr>
      <w:r>
        <w:rPr>
          <w:rFonts w:ascii="Times New Roman"/>
          <w:b w:val="false"/>
          <w:i w:val="false"/>
          <w:color w:val="000000"/>
          <w:sz w:val="28"/>
        </w:rPr>
        <w:t>
      3. Мемлекеттік қызмет көрсетудің нәтижесі:</w:t>
      </w:r>
    </w:p>
    <w:bookmarkEnd w:id="12"/>
    <w:p>
      <w:pPr>
        <w:spacing w:after="0"/>
        <w:ind w:left="0"/>
        <w:jc w:val="both"/>
      </w:pPr>
      <w:r>
        <w:rPr>
          <w:rFonts w:ascii="Times New Roman"/>
          <w:b w:val="false"/>
          <w:i w:val="false"/>
          <w:color w:val="000000"/>
          <w:sz w:val="28"/>
        </w:rPr>
        <w:t xml:space="preserve">
      көрсетілетін қызметті берушіге жүгінген кезде – баланы (балаларды) патронаттық тәрбиеге беру туралы шарт не болмаса Қазақстан Республикасы Білім және ғылым министрінің міндетін атқарушының 2015 жылғы 2 қарашадағы № 619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 (балаларды) патронаттық тәрбиелеуге беру" мемлекеттік көрсетілетін қызмет стандартының (бұдан әрі – Стандарт) 10-тармағында көрсетілген жағдайларда және негіздер бойынша мемлекеттік қызмет көрсетуден уәжді бас тарту;</w:t>
      </w:r>
    </w:p>
    <w:p>
      <w:pPr>
        <w:spacing w:after="0"/>
        <w:ind w:left="0"/>
        <w:jc w:val="both"/>
      </w:pPr>
      <w:r>
        <w:rPr>
          <w:rFonts w:ascii="Times New Roman"/>
          <w:b w:val="false"/>
          <w:i w:val="false"/>
          <w:color w:val="000000"/>
          <w:sz w:val="28"/>
        </w:rPr>
        <w:t xml:space="preserve">
      порталда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Стандарттың 10-тармағында көрсетілген жағдайларда және негіздер бойынша мемлекеттік қызмет көрсетуден бас тарту туралы уәжді жауап.</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Қызмет алушының алдын-ала жазылуы және жедел қызмет көрсетуі қарастырылмаған.</w:t>
      </w:r>
    </w:p>
    <w:bookmarkStart w:name="z15" w:id="13"/>
    <w:p>
      <w:pPr>
        <w:spacing w:after="0"/>
        <w:ind w:left="0"/>
        <w:jc w:val="left"/>
      </w:pPr>
      <w:r>
        <w:rPr>
          <w:rFonts w:ascii="Times New Roman"/>
          <w:b/>
          <w:i w:val="false"/>
          <w:color w:val="000000"/>
        </w:rPr>
        <w:t xml:space="preserve"> 2. Мемлекеттiк қызмет көрсету процесінде көрсетiлетiн</w:t>
      </w:r>
      <w:r>
        <w:br/>
      </w:r>
      <w:r>
        <w:rPr>
          <w:rFonts w:ascii="Times New Roman"/>
          <w:b/>
          <w:i w:val="false"/>
          <w:color w:val="000000"/>
        </w:rPr>
        <w:t>қызметтi берушiнiң құрылымдық бөлiмшелерiнiң</w:t>
      </w:r>
      <w:r>
        <w:br/>
      </w:r>
      <w:r>
        <w:rPr>
          <w:rFonts w:ascii="Times New Roman"/>
          <w:b/>
          <w:i w:val="false"/>
          <w:color w:val="000000"/>
        </w:rPr>
        <w:t>(қызметкерлерiнiң) iс-қимыл тәртiбiн сипаттау</w:t>
      </w:r>
    </w:p>
    <w:bookmarkEnd w:id="13"/>
    <w:bookmarkStart w:name="z16" w:id="14"/>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бастаудың негізі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беруі болып табылады.</w:t>
      </w:r>
    </w:p>
    <w:bookmarkEnd w:id="14"/>
    <w:bookmarkStart w:name="z17" w:id="15"/>
    <w:p>
      <w:pPr>
        <w:spacing w:after="0"/>
        <w:ind w:left="0"/>
        <w:jc w:val="both"/>
      </w:pPr>
      <w:r>
        <w:rPr>
          <w:rFonts w:ascii="Times New Roman"/>
          <w:b w:val="false"/>
          <w:i w:val="false"/>
          <w:color w:val="000000"/>
          <w:sz w:val="28"/>
        </w:rPr>
        <w:t>
      5. Мемлекеттiк қызмет көрсету процесінің құрамына кiретiн әрбір рәсiмнің (iс-қимылдардың) мазмұны, оны орындаудың ұзақтығы:</w:t>
      </w:r>
    </w:p>
    <w:bookmarkEnd w:id="15"/>
    <w:bookmarkStart w:name="z18" w:id="16"/>
    <w:p>
      <w:pPr>
        <w:spacing w:after="0"/>
        <w:ind w:left="0"/>
        <w:jc w:val="both"/>
      </w:pPr>
      <w:r>
        <w:rPr>
          <w:rFonts w:ascii="Times New Roman"/>
          <w:b w:val="false"/>
          <w:i w:val="false"/>
          <w:color w:val="000000"/>
          <w:sz w:val="28"/>
        </w:rPr>
        <w:t>
      1) көрсетілетін қызметті берушінің кеңсе қызметкеріне көрсетілетін қызметті алушы Стандарттың 9-тармағында қарастырылған қажетті құжаттарды тапсырған сәттен бастап қабылдауды және тіркеуді жүзеге асыруы – 30 (отыз) минут;</w:t>
      </w:r>
    </w:p>
    <w:bookmarkEnd w:id="16"/>
    <w:bookmarkStart w:name="z19" w:id="17"/>
    <w:p>
      <w:pPr>
        <w:spacing w:after="0"/>
        <w:ind w:left="0"/>
        <w:jc w:val="both"/>
      </w:pPr>
      <w:r>
        <w:rPr>
          <w:rFonts w:ascii="Times New Roman"/>
          <w:b w:val="false"/>
          <w:i w:val="false"/>
          <w:color w:val="000000"/>
          <w:sz w:val="28"/>
        </w:rPr>
        <w:t>
      2) көрсетілетін қызметті берушінің кеңсе қызметкерінің көрсетілетін қызметті алушының құжаттарын көрсетілетін қызметті берушінің басшысының қарауына жіберуі – 1 (бір) жұмыс күні;</w:t>
      </w:r>
    </w:p>
    <w:bookmarkEnd w:id="17"/>
    <w:bookmarkStart w:name="z20" w:id="18"/>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құжаттарын қарастырады және жауапты орындаушыны тағайындайды – 1 (бір) жұмыс күні ішінде;</w:t>
      </w:r>
    </w:p>
    <w:bookmarkEnd w:id="18"/>
    <w:bookmarkStart w:name="z21" w:id="19"/>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алушыдан түскен құжаттардың Стандарттың 9-тармағында қарастырылған талапқа сәйкестігін қарастырады, оған баланы (балаларды) патронаттық тәрбиелеуге беру туралы шарттың жобасын дайындайды немесе қызметті көрсетуден бас тарту туралы уәжді жауап – 26 (жиырма алты) күн ішінде;</w:t>
      </w:r>
    </w:p>
    <w:bookmarkEnd w:id="19"/>
    <w:bookmarkStart w:name="z22" w:id="20"/>
    <w:p>
      <w:pPr>
        <w:spacing w:after="0"/>
        <w:ind w:left="0"/>
        <w:jc w:val="both"/>
      </w:pPr>
      <w:r>
        <w:rPr>
          <w:rFonts w:ascii="Times New Roman"/>
          <w:b w:val="false"/>
          <w:i w:val="false"/>
          <w:color w:val="000000"/>
          <w:sz w:val="28"/>
        </w:rPr>
        <w:t>
      5) көрсетілетін қызметті берушінің жауапты орындаушысы шартты мемлекеттік есепке алу журналына тіркейді және көрсетілетін қызметті алушыға мемлекеттік қызмет көрсетудің нәтижесін береді – 1 (бір) жұмыс күні ішінде.</w:t>
      </w:r>
    </w:p>
    <w:bookmarkEnd w:id="20"/>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мемлекеттік қызмет көрсету мерзімі – 30 (отыз) күнтізбелік күн.</w:t>
      </w:r>
    </w:p>
    <w:bookmarkStart w:name="z23" w:id="21"/>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1"/>
    <w:bookmarkStart w:name="z24" w:id="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2"/>
    <w:bookmarkStart w:name="z25"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26"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27" w:id="25"/>
    <w:p>
      <w:pPr>
        <w:spacing w:after="0"/>
        <w:ind w:left="0"/>
        <w:jc w:val="both"/>
      </w:pPr>
      <w:r>
        <w:rPr>
          <w:rFonts w:ascii="Times New Roman"/>
          <w:b w:val="false"/>
          <w:i w:val="false"/>
          <w:color w:val="000000"/>
          <w:sz w:val="28"/>
        </w:rPr>
        <w:t>
      3) көрсетілетін қызметті берушінің орындаушысы.</w:t>
      </w:r>
    </w:p>
    <w:bookmarkEnd w:id="25"/>
    <w:p>
      <w:pPr>
        <w:spacing w:after="0"/>
        <w:ind w:left="0"/>
        <w:jc w:val="both"/>
      </w:pPr>
      <w:r>
        <w:rPr>
          <w:rFonts w:ascii="Times New Roman"/>
          <w:b w:val="false"/>
          <w:i w:val="false"/>
          <w:color w:val="000000"/>
          <w:sz w:val="28"/>
        </w:rPr>
        <w:t xml:space="preserve">
      Көрсетілетін қызметті берушінің құрылымдық бөлімшелер (қызметкерлер) рәсімдердің (іс-қимылдың) реттілігін және мемлекеттік қызмет көрсету үдерісiнде ақпараттық жүйелерді пайдалану тәртібін сипаттау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бизнес-процестерінің анықтамасында көрсетілген.</w:t>
      </w:r>
    </w:p>
    <w:bookmarkStart w:name="z28" w:id="26"/>
    <w:p>
      <w:pPr>
        <w:spacing w:after="0"/>
        <w:ind w:left="0"/>
        <w:jc w:val="left"/>
      </w:pPr>
      <w:r>
        <w:rPr>
          <w:rFonts w:ascii="Times New Roman"/>
          <w:b/>
          <w:i w:val="false"/>
          <w:color w:val="000000"/>
        </w:rPr>
        <w:t xml:space="preserve"> 4. Мемлекеттік қызмет көрсету процесінде өзара іс-қимыл</w:t>
      </w:r>
      <w:r>
        <w:br/>
      </w:r>
      <w:r>
        <w:rPr>
          <w:rFonts w:ascii="Times New Roman"/>
          <w:b/>
          <w:i w:val="false"/>
          <w:color w:val="000000"/>
        </w:rPr>
        <w:t>тәртібін және ақпараттық жүйелерді пайдалануын сипаттау</w:t>
      </w:r>
    </w:p>
    <w:bookmarkEnd w:id="26"/>
    <w:bookmarkStart w:name="z29" w:id="27"/>
    <w:p>
      <w:pPr>
        <w:spacing w:after="0"/>
        <w:ind w:left="0"/>
        <w:jc w:val="both"/>
      </w:pPr>
      <w:r>
        <w:rPr>
          <w:rFonts w:ascii="Times New Roman"/>
          <w:b w:val="false"/>
          <w:i w:val="false"/>
          <w:color w:val="000000"/>
          <w:sz w:val="28"/>
        </w:rPr>
        <w:t>
      7. Мемлекеттік қызмет көрсету кезінде көрсетілетін қызметті алушыға халыққа қызмет көрсету орталықтарына жүгіну мүмкіндігі қарастырылмаған.</w:t>
      </w:r>
    </w:p>
    <w:bookmarkEnd w:id="27"/>
    <w:bookmarkStart w:name="z30" w:id="28"/>
    <w:p>
      <w:pPr>
        <w:spacing w:after="0"/>
        <w:ind w:left="0"/>
        <w:jc w:val="both"/>
      </w:pPr>
      <w:r>
        <w:rPr>
          <w:rFonts w:ascii="Times New Roman"/>
          <w:b w:val="false"/>
          <w:i w:val="false"/>
          <w:color w:val="000000"/>
          <w:sz w:val="28"/>
        </w:rPr>
        <w:t>
      8. Портал арқылы мемлекеттік қызмет көрсету кезінде өтініш білдіру тәртібінің және көрсетілетін қызметті беруші мен көрсетілетін қызметті алушының рәсімдер (іс-қимыл) бірізділігінің сипаттамасы:</w:t>
      </w:r>
    </w:p>
    <w:bookmarkEnd w:id="28"/>
    <w:bookmarkStart w:name="z31" w:id="2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 көмегімен порталда тіркелуін жүзеге асырады;</w:t>
      </w:r>
    </w:p>
    <w:bookmarkEnd w:id="29"/>
    <w:bookmarkStart w:name="z32" w:id="30"/>
    <w:p>
      <w:pPr>
        <w:spacing w:after="0"/>
        <w:ind w:left="0"/>
        <w:jc w:val="both"/>
      </w:pPr>
      <w:r>
        <w:rPr>
          <w:rFonts w:ascii="Times New Roman"/>
          <w:b w:val="false"/>
          <w:i w:val="false"/>
          <w:color w:val="000000"/>
          <w:sz w:val="28"/>
        </w:rPr>
        <w:t>
      2) 1–процесс: порталда мемлекеттік қызмет алу үшін мемлекеттік қызмет алушының ЖСН және пароль (авторизациялау үдерісін) енгізуі;</w:t>
      </w:r>
    </w:p>
    <w:bookmarkEnd w:id="30"/>
    <w:bookmarkStart w:name="z33" w:id="31"/>
    <w:p>
      <w:pPr>
        <w:spacing w:after="0"/>
        <w:ind w:left="0"/>
        <w:jc w:val="both"/>
      </w:pPr>
      <w:r>
        <w:rPr>
          <w:rFonts w:ascii="Times New Roman"/>
          <w:b w:val="false"/>
          <w:i w:val="false"/>
          <w:color w:val="000000"/>
          <w:sz w:val="28"/>
        </w:rPr>
        <w:t>
      3) 1–шарт: порталда ЖСН және пароль арқылы тіркелген көрсетілетін қызметті алушы туралы мәліметтердің дұрыстылығын тексеру;</w:t>
      </w:r>
    </w:p>
    <w:bookmarkEnd w:id="31"/>
    <w:bookmarkStart w:name="z34" w:id="32"/>
    <w:p>
      <w:pPr>
        <w:spacing w:after="0"/>
        <w:ind w:left="0"/>
        <w:jc w:val="both"/>
      </w:pPr>
      <w:r>
        <w:rPr>
          <w:rFonts w:ascii="Times New Roman"/>
          <w:b w:val="false"/>
          <w:i w:val="false"/>
          <w:color w:val="000000"/>
          <w:sz w:val="28"/>
        </w:rPr>
        <w:t>
      4) 2–процесс: порталда көрсетілетін қызметті алушының мәліметтерінде бұзушылықтардың болуына байланысты авторизациялаудан бас тарту туралы хабарлама қалыптастыру;</w:t>
      </w:r>
    </w:p>
    <w:bookmarkEnd w:id="32"/>
    <w:bookmarkStart w:name="z35" w:id="33"/>
    <w:p>
      <w:pPr>
        <w:spacing w:after="0"/>
        <w:ind w:left="0"/>
        <w:jc w:val="both"/>
      </w:pPr>
      <w:r>
        <w:rPr>
          <w:rFonts w:ascii="Times New Roman"/>
          <w:b w:val="false"/>
          <w:i w:val="false"/>
          <w:color w:val="000000"/>
          <w:sz w:val="28"/>
        </w:rPr>
        <w:t xml:space="preserve">
      5) 3–процесс: көрсетілетін қызметті алушының Регламентте көрсетілген мемлекеттік қызметті таңдауы, экранға мемлекеттік қызметті көрсету үшін сұраныс үлгісін шығаруы, форматтық талаптарды және оның құрылымын ескере отырып нысанын (деректерді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түрдегі қажетті құжаттар көшірмелерін сұраныс үлгісіне бекітуі, сондай-ақ, сұранысты куәландыру (қол қою) үшін электрондық цифрлық қол (бұдан әрі – ЭЦҚ) қойылған тіркеу куәлігін таңдауы;</w:t>
      </w:r>
    </w:p>
    <w:bookmarkEnd w:id="33"/>
    <w:bookmarkStart w:name="z36" w:id="34"/>
    <w:p>
      <w:pPr>
        <w:spacing w:after="0"/>
        <w:ind w:left="0"/>
        <w:jc w:val="both"/>
      </w:pPr>
      <w:r>
        <w:rPr>
          <w:rFonts w:ascii="Times New Roman"/>
          <w:b w:val="false"/>
          <w:i w:val="false"/>
          <w:color w:val="000000"/>
          <w:sz w:val="28"/>
        </w:rPr>
        <w:t>
      6) 2–шарт: порталда көрсетілетін қызметті алушының ЭЦҚ тіркеу куәлігінің әрекет ету мерзімін және оның қайтарылған (күші жойылған) тіркеу куәліктерінің тізімінде болмауын, сондай-ақ, сәйкестендіру мәліметтерінің (сұраныста көрсетілген ЖСН және ЭЦҚ тіркеу куәлігінде көрсетілген ЖСН арасында) сәйкестігін тексеруі;</w:t>
      </w:r>
    </w:p>
    <w:bookmarkEnd w:id="34"/>
    <w:bookmarkStart w:name="z37" w:id="35"/>
    <w:p>
      <w:pPr>
        <w:spacing w:after="0"/>
        <w:ind w:left="0"/>
        <w:jc w:val="both"/>
      </w:pPr>
      <w:r>
        <w:rPr>
          <w:rFonts w:ascii="Times New Roman"/>
          <w:b w:val="false"/>
          <w:i w:val="false"/>
          <w:color w:val="000000"/>
          <w:sz w:val="28"/>
        </w:rPr>
        <w:t>
      7) 4–процесс: көрсетілетін қызметті алушының ЭЦҚ төлнұсқалығының дәлелденбеуіне байланысты сұратылып отырған мемлекеттік қызмет көрсетуден бас тарту туралы хабарламаны жасау;</w:t>
      </w:r>
    </w:p>
    <w:bookmarkEnd w:id="35"/>
    <w:bookmarkStart w:name="z38" w:id="36"/>
    <w:p>
      <w:pPr>
        <w:spacing w:after="0"/>
        <w:ind w:left="0"/>
        <w:jc w:val="both"/>
      </w:pPr>
      <w:r>
        <w:rPr>
          <w:rFonts w:ascii="Times New Roman"/>
          <w:b w:val="false"/>
          <w:i w:val="false"/>
          <w:color w:val="000000"/>
          <w:sz w:val="28"/>
        </w:rPr>
        <w:t>
      8) 5–процесс: көрсетілетін қызметті алушының ЭЦҚ куәландырылған (қол қойылған) электрондық құжатын (көрсетілетін қызметті алушының сұранысын) "электрондық үкімет" өңірлік шлюзі автоматтандырылған жұмыс орнына (бұдан әрі – ЭҮ ӨШАЖО) көрсетілген қызметті берушінің сұранысты өңдеуі үшін "электрондық үкімет" шлюзі арқылы жіберуі;</w:t>
      </w:r>
    </w:p>
    <w:bookmarkEnd w:id="36"/>
    <w:bookmarkStart w:name="z39" w:id="37"/>
    <w:p>
      <w:pPr>
        <w:spacing w:after="0"/>
        <w:ind w:left="0"/>
        <w:jc w:val="both"/>
      </w:pPr>
      <w:r>
        <w:rPr>
          <w:rFonts w:ascii="Times New Roman"/>
          <w:b w:val="false"/>
          <w:i w:val="false"/>
          <w:color w:val="000000"/>
          <w:sz w:val="28"/>
        </w:rPr>
        <w:t xml:space="preserve">
      9) 3–шарт: көрсетілетін қызметті берушінің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қоса берілген құжаттардың сәйкестігін және мемлекеттік қызметті көрсетуге негізін тексеруі.</w:t>
      </w:r>
    </w:p>
    <w:bookmarkEnd w:id="37"/>
    <w:bookmarkStart w:name="z40" w:id="38"/>
    <w:p>
      <w:pPr>
        <w:spacing w:after="0"/>
        <w:ind w:left="0"/>
        <w:jc w:val="both"/>
      </w:pPr>
      <w:r>
        <w:rPr>
          <w:rFonts w:ascii="Times New Roman"/>
          <w:b w:val="false"/>
          <w:i w:val="false"/>
          <w:color w:val="000000"/>
          <w:sz w:val="28"/>
        </w:rPr>
        <w:t>
      10) 6–процесс: көрсетілетін қызметті алушының құжаттарында бұзушылықтардың болуына байланысты сұратылған мемлекеттік қызметтен бас тарту туралы хабарлама жасауы;</w:t>
      </w:r>
    </w:p>
    <w:bookmarkEnd w:id="38"/>
    <w:bookmarkStart w:name="z41" w:id="39"/>
    <w:p>
      <w:pPr>
        <w:spacing w:after="0"/>
        <w:ind w:left="0"/>
        <w:jc w:val="both"/>
      </w:pPr>
      <w:r>
        <w:rPr>
          <w:rFonts w:ascii="Times New Roman"/>
          <w:b w:val="false"/>
          <w:i w:val="false"/>
          <w:color w:val="000000"/>
          <w:sz w:val="28"/>
        </w:rPr>
        <w:t>
      11) 7–процесс: көрсетілетін қызметті алушының ЭҮ ӨШАЖО қалыптастырылған мемлекеттік қызметті көрсету нәтижесін алуы (электрондық құжат үлгісіндегі хабарлама).</w:t>
      </w:r>
    </w:p>
    <w:bookmarkEnd w:id="39"/>
    <w:p>
      <w:pPr>
        <w:spacing w:after="0"/>
        <w:ind w:left="0"/>
        <w:jc w:val="both"/>
      </w:pPr>
      <w:r>
        <w:rPr>
          <w:rFonts w:ascii="Times New Roman"/>
          <w:b w:val="false"/>
          <w:i w:val="false"/>
          <w:color w:val="000000"/>
          <w:sz w:val="28"/>
        </w:rPr>
        <w:t>
      Көрсетілетін мемлекеттік қызметтің нәтижесі көрсетілетін қызметті берушінің уәкілетті тұлғасының ЭЦҚ куәландырған электрондық құжаты үлгісінде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шарт жасасу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6 сәуірдегі</w:t>
            </w:r>
            <w:r>
              <w:br/>
            </w:r>
            <w:r>
              <w:rPr>
                <w:rFonts w:ascii="Times New Roman"/>
                <w:b w:val="false"/>
                <w:i w:val="false"/>
                <w:color w:val="000000"/>
                <w:sz w:val="20"/>
              </w:rPr>
              <w:t>№ 107-665 қаулысына</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"Бала асырап алуға тілек білдірген адамдарды есепке қою"</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40"/>
    <w:bookmarkStart w:name="z45" w:id="41"/>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қызметті (бұдан әрі – мемлекеттік көрсетілетін қызмет) "Астана қаласының Білім басқармасы" мемлекеттік мекемесі (бұдан әрі – көрсетілетін қызметті беруші) көрсетеді.</w:t>
      </w:r>
    </w:p>
    <w:bookmarkEnd w:id="41"/>
    <w:bookmarkStart w:name="z46" w:id="42"/>
    <w:p>
      <w:pPr>
        <w:spacing w:after="0"/>
        <w:ind w:left="0"/>
        <w:jc w:val="both"/>
      </w:pPr>
      <w:r>
        <w:rPr>
          <w:rFonts w:ascii="Times New Roman"/>
          <w:b w:val="false"/>
          <w:i w:val="false"/>
          <w:color w:val="000000"/>
          <w:sz w:val="28"/>
        </w:rPr>
        <w:t>
      Мемлекеттік қызмет көрсету үшін өтінішті қабылдау:</w:t>
      </w:r>
    </w:p>
    <w:bookmarkEnd w:id="42"/>
    <w:bookmarkStart w:name="z47"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48" w:id="44"/>
    <w:p>
      <w:pPr>
        <w:spacing w:after="0"/>
        <w:ind w:left="0"/>
        <w:jc w:val="both"/>
      </w:pPr>
      <w:r>
        <w:rPr>
          <w:rFonts w:ascii="Times New Roman"/>
          <w:b w:val="false"/>
          <w:i w:val="false"/>
          <w:color w:val="000000"/>
          <w:sz w:val="28"/>
        </w:rPr>
        <w:t>
      2) "электрондық үкіметтің" www.e.gov.kz веб порталы (бұдан әрі – портал) арқылы жүзеге асырылады.</w:t>
      </w:r>
    </w:p>
    <w:bookmarkEnd w:id="44"/>
    <w:bookmarkStart w:name="z49" w:id="45"/>
    <w:p>
      <w:pPr>
        <w:spacing w:after="0"/>
        <w:ind w:left="0"/>
        <w:jc w:val="both"/>
      </w:pPr>
      <w:r>
        <w:rPr>
          <w:rFonts w:ascii="Times New Roman"/>
          <w:b w:val="false"/>
          <w:i w:val="false"/>
          <w:color w:val="000000"/>
          <w:sz w:val="28"/>
        </w:rPr>
        <w:t>
      2. Мемлекеттік қызметті көрсету нысаны – қағаз түрінде.</w:t>
      </w:r>
    </w:p>
    <w:bookmarkEnd w:id="45"/>
    <w:bookmarkStart w:name="z50" w:id="46"/>
    <w:p>
      <w:pPr>
        <w:spacing w:after="0"/>
        <w:ind w:left="0"/>
        <w:jc w:val="both"/>
      </w:pPr>
      <w:r>
        <w:rPr>
          <w:rFonts w:ascii="Times New Roman"/>
          <w:b w:val="false"/>
          <w:i w:val="false"/>
          <w:color w:val="000000"/>
          <w:sz w:val="28"/>
        </w:rPr>
        <w:t>
      3. Мемлекеттік қызмет көрсетудің нәтижесі:</w:t>
      </w:r>
    </w:p>
    <w:bookmarkEnd w:id="46"/>
    <w:p>
      <w:pPr>
        <w:spacing w:after="0"/>
        <w:ind w:left="0"/>
        <w:jc w:val="both"/>
      </w:pPr>
      <w:r>
        <w:rPr>
          <w:rFonts w:ascii="Times New Roman"/>
          <w:b w:val="false"/>
          <w:i w:val="false"/>
          <w:color w:val="000000"/>
          <w:sz w:val="28"/>
        </w:rPr>
        <w:t xml:space="preserve">
      көрсетілетін қызметті берушіге жүгінген кезде Қазақстан Республикасы Білім және ғылым министрінің міндетін атқарушының 2015 жылғы 2 қарашадағы № 619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 не болмаса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уәжді бас тарту;</w:t>
      </w:r>
    </w:p>
    <w:p>
      <w:pPr>
        <w:spacing w:after="0"/>
        <w:ind w:left="0"/>
        <w:jc w:val="both"/>
      </w:pPr>
      <w:r>
        <w:rPr>
          <w:rFonts w:ascii="Times New Roman"/>
          <w:b w:val="false"/>
          <w:i w:val="false"/>
          <w:color w:val="000000"/>
          <w:sz w:val="28"/>
        </w:rPr>
        <w:t xml:space="preserve">
      порталда –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қорытындының дайындығы туралы хабарлама (бұдан әрі – хабарлама).</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Көрсетілетін қызметті алушының алдын-ала жазылуы және жедел қызмет көрсетуі қарастырылмаған.</w:t>
      </w:r>
    </w:p>
    <w:bookmarkStart w:name="z51" w:id="47"/>
    <w:p>
      <w:pPr>
        <w:spacing w:after="0"/>
        <w:ind w:left="0"/>
        <w:jc w:val="left"/>
      </w:pPr>
      <w:r>
        <w:rPr>
          <w:rFonts w:ascii="Times New Roman"/>
          <w:b/>
          <w:i w:val="false"/>
          <w:color w:val="000000"/>
        </w:rPr>
        <w:t xml:space="preserve"> 2. Мемлекеттiк қызмет көрсету процесінде көрсетiлетiн</w:t>
      </w:r>
      <w:r>
        <w:br/>
      </w:r>
      <w:r>
        <w:rPr>
          <w:rFonts w:ascii="Times New Roman"/>
          <w:b/>
          <w:i w:val="false"/>
          <w:color w:val="000000"/>
        </w:rPr>
        <w:t>қызметтi берушiнiң құрылымдық бөлiмшелерiнiң</w:t>
      </w:r>
      <w:r>
        <w:br/>
      </w:r>
      <w:r>
        <w:rPr>
          <w:rFonts w:ascii="Times New Roman"/>
          <w:b/>
          <w:i w:val="false"/>
          <w:color w:val="000000"/>
        </w:rPr>
        <w:t>(қызметкерлерiнiң) iс-қимыл тәртiбiн сипаттау</w:t>
      </w:r>
    </w:p>
    <w:bookmarkEnd w:id="47"/>
    <w:bookmarkStart w:name="z52" w:id="48"/>
    <w:p>
      <w:pPr>
        <w:spacing w:after="0"/>
        <w:ind w:left="0"/>
        <w:jc w:val="both"/>
      </w:pPr>
      <w:r>
        <w:rPr>
          <w:rFonts w:ascii="Times New Roman"/>
          <w:b w:val="false"/>
          <w:i w:val="false"/>
          <w:color w:val="000000"/>
          <w:sz w:val="28"/>
        </w:rPr>
        <w:t>
      4. Мемлекеттiк қызмет көрсету бойынша рәсiмдi (iс-қимылды) бастаудың негізі көрсетілетін қызметті алушының Стандарттың 9-тармағында қарастырылған тізбеге сәйкес құжаттар топтамасын беруі болып табылады.</w:t>
      </w:r>
    </w:p>
    <w:bookmarkEnd w:id="48"/>
    <w:bookmarkStart w:name="z53" w:id="49"/>
    <w:p>
      <w:pPr>
        <w:spacing w:after="0"/>
        <w:ind w:left="0"/>
        <w:jc w:val="both"/>
      </w:pPr>
      <w:r>
        <w:rPr>
          <w:rFonts w:ascii="Times New Roman"/>
          <w:b w:val="false"/>
          <w:i w:val="false"/>
          <w:color w:val="000000"/>
          <w:sz w:val="28"/>
        </w:rPr>
        <w:t>
      5. Мемлекеттiк қызмет көрсету процесінің құрамына кiретiн әрбір рәсiмнің (iс-қимылдардың) мазмұны, оны орындаудың ұзақтығы:</w:t>
      </w:r>
    </w:p>
    <w:bookmarkEnd w:id="49"/>
    <w:bookmarkStart w:name="z54" w:id="50"/>
    <w:p>
      <w:pPr>
        <w:spacing w:after="0"/>
        <w:ind w:left="0"/>
        <w:jc w:val="both"/>
      </w:pPr>
      <w:r>
        <w:rPr>
          <w:rFonts w:ascii="Times New Roman"/>
          <w:b w:val="false"/>
          <w:i w:val="false"/>
          <w:color w:val="000000"/>
          <w:sz w:val="28"/>
        </w:rPr>
        <w:t xml:space="preserve">
      1) көрсетілетін қызметті берушінің кеңсе қызметкеріне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тапсырған сәттен бастап қабылдауды және тіркеуді жүзеге асыруы – 30 (отыз) минут;</w:t>
      </w:r>
    </w:p>
    <w:bookmarkEnd w:id="50"/>
    <w:bookmarkStart w:name="z55" w:id="51"/>
    <w:p>
      <w:pPr>
        <w:spacing w:after="0"/>
        <w:ind w:left="0"/>
        <w:jc w:val="both"/>
      </w:pPr>
      <w:r>
        <w:rPr>
          <w:rFonts w:ascii="Times New Roman"/>
          <w:b w:val="false"/>
          <w:i w:val="false"/>
          <w:color w:val="000000"/>
          <w:sz w:val="28"/>
        </w:rPr>
        <w:t>
      2) көрсетілетін қызметті берушінің кеңсе қызметкерінің көрсетілетін қызметті алушының құжаттарын көрсетілетін қызметті берушінің басшысының қарауына жіберуі – 1 (бір) жұмыс күні;</w:t>
      </w:r>
    </w:p>
    <w:bookmarkEnd w:id="51"/>
    <w:bookmarkStart w:name="z56" w:id="52"/>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құжаттарын қарастырады және жауапты орындаушыны тағайындайды – 1 (бір) жұмыс күні ішінде;</w:t>
      </w:r>
    </w:p>
    <w:bookmarkEnd w:id="52"/>
    <w:bookmarkStart w:name="z57" w:id="53"/>
    <w:p>
      <w:pPr>
        <w:spacing w:after="0"/>
        <w:ind w:left="0"/>
        <w:jc w:val="both"/>
      </w:pPr>
      <w:r>
        <w:rPr>
          <w:rFonts w:ascii="Times New Roman"/>
          <w:b w:val="false"/>
          <w:i w:val="false"/>
          <w:color w:val="000000"/>
          <w:sz w:val="28"/>
        </w:rPr>
        <w:t xml:space="preserve">
      4) көрсетілетін қызметті берушінің жауапты орындаушысы көрсетілетін қызметті алушыдан түскен құжаттардың Стандарттың 9-тармағында қарастырылған талаптарға сәйкестігін қарастырады,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тілек білдірген адамдардың тұрғын үй-тұрмыстық жағдайын зерттеу актісін (бұдан әрі-акт), оған бала асырап алуға үміткерлер болудың мүмкіндігі (мүмкін еместігі) туралы қорытынды дайындайды немесе мемлекеттік қызметті көрсетуден бас тарту туралы уәжді жауап – 12 (он екі) күн ішінде;</w:t>
      </w:r>
    </w:p>
    <w:bookmarkEnd w:id="53"/>
    <w:bookmarkStart w:name="z58" w:id="54"/>
    <w:p>
      <w:pPr>
        <w:spacing w:after="0"/>
        <w:ind w:left="0"/>
        <w:jc w:val="both"/>
      </w:pPr>
      <w:r>
        <w:rPr>
          <w:rFonts w:ascii="Times New Roman"/>
          <w:b w:val="false"/>
          <w:i w:val="false"/>
          <w:color w:val="000000"/>
          <w:sz w:val="28"/>
        </w:rPr>
        <w:t>
      5) көрсетілетін қызметті берушінің жауапты орындаушысы актіні және қорытындыны есепке алу журналына тіркейді және көрсетілетін қызметті алушыға мемлекеттік қызмет көрсетудің нәтижесін береді – 1 (бір) жұмыс күні ішінде.</w:t>
      </w:r>
    </w:p>
    <w:bookmarkEnd w:id="54"/>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мемлекеттік қызмет көрсету мерзімі – 15 (он бес) күнтізбелік күн.</w:t>
      </w:r>
    </w:p>
    <w:bookmarkStart w:name="z59" w:id="55"/>
    <w:p>
      <w:pPr>
        <w:spacing w:after="0"/>
        <w:ind w:left="0"/>
        <w:jc w:val="left"/>
      </w:pPr>
      <w:r>
        <w:rPr>
          <w:rFonts w:ascii="Times New Roman"/>
          <w:b/>
          <w:i w:val="false"/>
          <w:color w:val="000000"/>
        </w:rPr>
        <w:t xml:space="preserve"> 3. Мемлекеттік қызмет көрсету процесінде құрылымдылық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55"/>
    <w:bookmarkStart w:name="z60" w:id="56"/>
    <w:p>
      <w:pPr>
        <w:spacing w:after="0"/>
        <w:ind w:left="0"/>
        <w:jc w:val="both"/>
      </w:pPr>
      <w:r>
        <w:rPr>
          <w:rFonts w:ascii="Times New Roman"/>
          <w:b w:val="false"/>
          <w:i w:val="false"/>
          <w:color w:val="000000"/>
          <w:sz w:val="28"/>
        </w:rPr>
        <w:t>
      6. Мемлекеттік қызмет көрсету процесінде қатысатын көрсетілетін қызметті берушінің құрылымдық бөлімшелерінің (қызметкерлерінің) тізбесі:</w:t>
      </w:r>
    </w:p>
    <w:bookmarkEnd w:id="56"/>
    <w:bookmarkStart w:name="z61" w:id="57"/>
    <w:p>
      <w:pPr>
        <w:spacing w:after="0"/>
        <w:ind w:left="0"/>
        <w:jc w:val="both"/>
      </w:pPr>
      <w:r>
        <w:rPr>
          <w:rFonts w:ascii="Times New Roman"/>
          <w:b w:val="false"/>
          <w:i w:val="false"/>
          <w:color w:val="000000"/>
          <w:sz w:val="28"/>
        </w:rPr>
        <w:t>
      1) көрсетілетін қызметті берушінің кеңсе қызметкері;</w:t>
      </w:r>
    </w:p>
    <w:bookmarkEnd w:id="57"/>
    <w:bookmarkStart w:name="z62" w:id="58"/>
    <w:p>
      <w:pPr>
        <w:spacing w:after="0"/>
        <w:ind w:left="0"/>
        <w:jc w:val="both"/>
      </w:pPr>
      <w:r>
        <w:rPr>
          <w:rFonts w:ascii="Times New Roman"/>
          <w:b w:val="false"/>
          <w:i w:val="false"/>
          <w:color w:val="000000"/>
          <w:sz w:val="28"/>
        </w:rPr>
        <w:t>
      2) көрсетілетін қызметті берушінің басшысы;</w:t>
      </w:r>
    </w:p>
    <w:bookmarkEnd w:id="58"/>
    <w:bookmarkStart w:name="z63" w:id="59"/>
    <w:p>
      <w:pPr>
        <w:spacing w:after="0"/>
        <w:ind w:left="0"/>
        <w:jc w:val="both"/>
      </w:pPr>
      <w:r>
        <w:rPr>
          <w:rFonts w:ascii="Times New Roman"/>
          <w:b w:val="false"/>
          <w:i w:val="false"/>
          <w:color w:val="000000"/>
          <w:sz w:val="28"/>
        </w:rPr>
        <w:t>
      3) көрсетілетін қызметті берушінің орындаушысы.</w:t>
      </w:r>
    </w:p>
    <w:bookmarkEnd w:id="59"/>
    <w:p>
      <w:pPr>
        <w:spacing w:after="0"/>
        <w:ind w:left="0"/>
        <w:jc w:val="both"/>
      </w:pPr>
      <w:r>
        <w:rPr>
          <w:rFonts w:ascii="Times New Roman"/>
          <w:b w:val="false"/>
          <w:i w:val="false"/>
          <w:color w:val="000000"/>
          <w:sz w:val="28"/>
        </w:rPr>
        <w:t xml:space="preserve">
      Көрсетілетін қызметті берушінің құрылымдық бөлімшелер (қызметкерлер) рәсімдердің (іс-қимылдың) реттілігін және мемлекеттік қызмет көрсету үдерісiнде ақпараттық жүйелерді пайдалану тәртібін сипаттау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бизнес-процестерінің анықтамасында көрсетілген.</w:t>
      </w:r>
    </w:p>
    <w:bookmarkStart w:name="z64" w:id="60"/>
    <w:p>
      <w:pPr>
        <w:spacing w:after="0"/>
        <w:ind w:left="0"/>
        <w:jc w:val="left"/>
      </w:pPr>
      <w:r>
        <w:rPr>
          <w:rFonts w:ascii="Times New Roman"/>
          <w:b/>
          <w:i w:val="false"/>
          <w:color w:val="000000"/>
        </w:rPr>
        <w:t xml:space="preserve"> 4. Мемлекеттік қызмет көрсету процесінде өзара іс-қимыл</w:t>
      </w:r>
      <w:r>
        <w:br/>
      </w:r>
      <w:r>
        <w:rPr>
          <w:rFonts w:ascii="Times New Roman"/>
          <w:b/>
          <w:i w:val="false"/>
          <w:color w:val="000000"/>
        </w:rPr>
        <w:t>тәртібін және ақпараттық жүйелерді пайдалануын сипаттау</w:t>
      </w:r>
    </w:p>
    <w:bookmarkEnd w:id="60"/>
    <w:bookmarkStart w:name="z65" w:id="61"/>
    <w:p>
      <w:pPr>
        <w:spacing w:after="0"/>
        <w:ind w:left="0"/>
        <w:jc w:val="both"/>
      </w:pPr>
      <w:r>
        <w:rPr>
          <w:rFonts w:ascii="Times New Roman"/>
          <w:b w:val="false"/>
          <w:i w:val="false"/>
          <w:color w:val="000000"/>
          <w:sz w:val="28"/>
        </w:rPr>
        <w:t>
      7. Мемлекеттік қызмет көрсету кезінде көрсетілетін қызметті алушыға халыққа қызмет көрсету орталықтарына жүгіну мүмкіндігі қарастырылмаған.</w:t>
      </w:r>
    </w:p>
    <w:bookmarkEnd w:id="61"/>
    <w:bookmarkStart w:name="z66" w:id="62"/>
    <w:p>
      <w:pPr>
        <w:spacing w:after="0"/>
        <w:ind w:left="0"/>
        <w:jc w:val="both"/>
      </w:pPr>
      <w:r>
        <w:rPr>
          <w:rFonts w:ascii="Times New Roman"/>
          <w:b w:val="false"/>
          <w:i w:val="false"/>
          <w:color w:val="000000"/>
          <w:sz w:val="28"/>
        </w:rPr>
        <w:t>
      8. Портал арқылы мемлекеттік қызмет көрсету кезінде өтініш білдіру тәртібінің және көрсетілетін қызметті беруші мен көрсетілетін қызметті алушының рәсімдер (іс-қимыл) бірізділігінің сипаттамасы:</w:t>
      </w:r>
    </w:p>
    <w:bookmarkEnd w:id="62"/>
    <w:bookmarkStart w:name="z67" w:id="6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 көмегімен порталда тіркелуін жүзеге асырады;</w:t>
      </w:r>
    </w:p>
    <w:bookmarkEnd w:id="63"/>
    <w:bookmarkStart w:name="z68" w:id="64"/>
    <w:p>
      <w:pPr>
        <w:spacing w:after="0"/>
        <w:ind w:left="0"/>
        <w:jc w:val="both"/>
      </w:pPr>
      <w:r>
        <w:rPr>
          <w:rFonts w:ascii="Times New Roman"/>
          <w:b w:val="false"/>
          <w:i w:val="false"/>
          <w:color w:val="000000"/>
          <w:sz w:val="28"/>
        </w:rPr>
        <w:t>
      2) 1–процесс: порталда мемлекеттік қызмет алу үшін мемлекеттік қызмет алушының ЖСН және пароль (авторизациялау үдерісін) енгізуі;</w:t>
      </w:r>
    </w:p>
    <w:bookmarkEnd w:id="64"/>
    <w:bookmarkStart w:name="z69" w:id="65"/>
    <w:p>
      <w:pPr>
        <w:spacing w:after="0"/>
        <w:ind w:left="0"/>
        <w:jc w:val="both"/>
      </w:pPr>
      <w:r>
        <w:rPr>
          <w:rFonts w:ascii="Times New Roman"/>
          <w:b w:val="false"/>
          <w:i w:val="false"/>
          <w:color w:val="000000"/>
          <w:sz w:val="28"/>
        </w:rPr>
        <w:t>
      3) 1–шарт: порталда ЖСН және пароль арқылы тіркелген көрсетілетін қызметті алушы туралы мәліметтердің дұрыстылығын тексеру;</w:t>
      </w:r>
    </w:p>
    <w:bookmarkEnd w:id="65"/>
    <w:bookmarkStart w:name="z70" w:id="66"/>
    <w:p>
      <w:pPr>
        <w:spacing w:after="0"/>
        <w:ind w:left="0"/>
        <w:jc w:val="both"/>
      </w:pPr>
      <w:r>
        <w:rPr>
          <w:rFonts w:ascii="Times New Roman"/>
          <w:b w:val="false"/>
          <w:i w:val="false"/>
          <w:color w:val="000000"/>
          <w:sz w:val="28"/>
        </w:rPr>
        <w:t>
      4) 2–процесс: порталда көрсетілетін қызметті алушының мәліметтерінде бұзушылықтардың болуына байланысты авторизациялаудан бас тарту туралы хабарлама қалыптастыру;</w:t>
      </w:r>
    </w:p>
    <w:bookmarkEnd w:id="66"/>
    <w:bookmarkStart w:name="z71" w:id="67"/>
    <w:p>
      <w:pPr>
        <w:spacing w:after="0"/>
        <w:ind w:left="0"/>
        <w:jc w:val="both"/>
      </w:pPr>
      <w:r>
        <w:rPr>
          <w:rFonts w:ascii="Times New Roman"/>
          <w:b w:val="false"/>
          <w:i w:val="false"/>
          <w:color w:val="000000"/>
          <w:sz w:val="28"/>
        </w:rPr>
        <w:t>
      5) 3–процесс: көрсетілетін қызметті алушының Регламентте көрсетілген мемлекеттік қызметті таңдауы, экранға мемлекеттік қызметті көрсету үшін сұраныс үлгісін шығаруы, форматтық талаптарды және оның құрылымын ескере отырып нысанын (деректерді енгізу) толтыруы, Стандарттың 9–тармағында көрсетілген электронды түрдегі қажетті құжаттар көшірмелерін сұраныс үлгісіне бекітуі, сондай-ақ, сұранысты куәландыру (қол қою) үшін электрондық цифрлық қол (бұдан әрі – ЭЦҚ) қойылған тіркеу куәлігін таңдауы;</w:t>
      </w:r>
    </w:p>
    <w:bookmarkEnd w:id="67"/>
    <w:bookmarkStart w:name="z72" w:id="68"/>
    <w:p>
      <w:pPr>
        <w:spacing w:after="0"/>
        <w:ind w:left="0"/>
        <w:jc w:val="both"/>
      </w:pPr>
      <w:r>
        <w:rPr>
          <w:rFonts w:ascii="Times New Roman"/>
          <w:b w:val="false"/>
          <w:i w:val="false"/>
          <w:color w:val="000000"/>
          <w:sz w:val="28"/>
        </w:rPr>
        <w:t>
      6) 2–шарт: порталда көрсетілетін қызметті алушының ЭЦҚ тіркеу куәлігінің әрекет ету мерзімін және оның қайтарылған (күші жойылған) тіркеу куәліктерінің тізімінде болмауын, сондай-ақ, сәйкестендіру мәліметтерінің (сұраныста көрсетілген ЖСН және ЭЦҚ тіркеу куәлігінде көрсетілген ЖСН арасында) сәйкестігін тексеруі;</w:t>
      </w:r>
    </w:p>
    <w:bookmarkEnd w:id="68"/>
    <w:bookmarkStart w:name="z73" w:id="69"/>
    <w:p>
      <w:pPr>
        <w:spacing w:after="0"/>
        <w:ind w:left="0"/>
        <w:jc w:val="both"/>
      </w:pPr>
      <w:r>
        <w:rPr>
          <w:rFonts w:ascii="Times New Roman"/>
          <w:b w:val="false"/>
          <w:i w:val="false"/>
          <w:color w:val="000000"/>
          <w:sz w:val="28"/>
        </w:rPr>
        <w:t>
      7) 4–процесс: көрсетілетін қызметті алушының ЭЦҚ төлнұсқалығының дәлелденбеуіне байланысты сұратылып отырған мемлекеттік қызмет көрсетуден бас тарту туралы хабарламаны жасау;</w:t>
      </w:r>
    </w:p>
    <w:bookmarkEnd w:id="69"/>
    <w:bookmarkStart w:name="z74" w:id="70"/>
    <w:p>
      <w:pPr>
        <w:spacing w:after="0"/>
        <w:ind w:left="0"/>
        <w:jc w:val="both"/>
      </w:pPr>
      <w:r>
        <w:rPr>
          <w:rFonts w:ascii="Times New Roman"/>
          <w:b w:val="false"/>
          <w:i w:val="false"/>
          <w:color w:val="000000"/>
          <w:sz w:val="28"/>
        </w:rPr>
        <w:t>
      8) 5–процесс: көрсетілетін қызметті алушының ЭЦҚ куәландырылған (қол қойылған) электрондық құжатын (көрсетілетін қызметті алушының сұранысын) "электрондық үкімет" өңірлік шлюзі автоматтандырылған жұмыс орнына (бұдан әрі – ЭҮ ӨШАЖО) көрсетілген қызметті берушінің сұранысты өңдеуі үшін "электрондық үкімет" шлюзі арқылы жіберуі;</w:t>
      </w:r>
    </w:p>
    <w:bookmarkEnd w:id="70"/>
    <w:bookmarkStart w:name="z75" w:id="71"/>
    <w:p>
      <w:pPr>
        <w:spacing w:after="0"/>
        <w:ind w:left="0"/>
        <w:jc w:val="both"/>
      </w:pPr>
      <w:r>
        <w:rPr>
          <w:rFonts w:ascii="Times New Roman"/>
          <w:b w:val="false"/>
          <w:i w:val="false"/>
          <w:color w:val="000000"/>
          <w:sz w:val="28"/>
        </w:rPr>
        <w:t>
      9) 3–шарт: көрсетілетін қызметті берушінің көрсетілетін қызметті алушының Стандарттың 9–тармағында көрсетілген қоса берілген құжаттардың сәйкестігін және мемлекеттік қызметті көрсетуге негізін тексеруі;</w:t>
      </w:r>
    </w:p>
    <w:bookmarkEnd w:id="71"/>
    <w:bookmarkStart w:name="z76" w:id="72"/>
    <w:p>
      <w:pPr>
        <w:spacing w:after="0"/>
        <w:ind w:left="0"/>
        <w:jc w:val="both"/>
      </w:pPr>
      <w:r>
        <w:rPr>
          <w:rFonts w:ascii="Times New Roman"/>
          <w:b w:val="false"/>
          <w:i w:val="false"/>
          <w:color w:val="000000"/>
          <w:sz w:val="28"/>
        </w:rPr>
        <w:t>
      10) 6–процесс: көрсетілетін қызметті алушының құжаттарында бұзушылықтардың болуына байланысты сұратылған мемлекеттік қызметтен бас тарту туралы хабарлама жасауы;</w:t>
      </w:r>
    </w:p>
    <w:bookmarkEnd w:id="72"/>
    <w:bookmarkStart w:name="z77" w:id="73"/>
    <w:p>
      <w:pPr>
        <w:spacing w:after="0"/>
        <w:ind w:left="0"/>
        <w:jc w:val="both"/>
      </w:pPr>
      <w:r>
        <w:rPr>
          <w:rFonts w:ascii="Times New Roman"/>
          <w:b w:val="false"/>
          <w:i w:val="false"/>
          <w:color w:val="000000"/>
          <w:sz w:val="28"/>
        </w:rPr>
        <w:t>
      11) 7–процесс: көрсетілетін қызметті алушының ЭҮ ӨШАЖО қалыптастырылған мемлекеттік қызметті көрсету нәтижесін алуы (электрондық құжат үлгісіндегі хабарлама).</w:t>
      </w:r>
    </w:p>
    <w:bookmarkEnd w:id="73"/>
    <w:p>
      <w:pPr>
        <w:spacing w:after="0"/>
        <w:ind w:left="0"/>
        <w:jc w:val="both"/>
      </w:pPr>
      <w:r>
        <w:rPr>
          <w:rFonts w:ascii="Times New Roman"/>
          <w:b w:val="false"/>
          <w:i w:val="false"/>
          <w:color w:val="000000"/>
          <w:sz w:val="28"/>
        </w:rPr>
        <w:t>
      Көрсетілетін мемлекеттік қызметтің нәтижесі көрсетілетін қызметті берушінің уәкілетті тұлғасының ЭЦҚ куәландырған электрондық құжаты үлгісінде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хабарламаны алғаннан кейін бала асырап алуға үміткер (лер) болудың мүмкіндігі (мүмкін еместігі) туралы қорытындыны алу үшін хабарламада көрсетілген мекенжай бойынша хабарласуы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