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f533" w14:textId="186f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21 сәуірдегі № А-5/187 қаулысы. Ақмола облысының Әділет департаментінде 2016 жылғы 27 мамырда № 5389 болып тіркелді. Күші жойылды - Ақмола облысы әкімдігінің 2020 жылғы 3 ақпандағы № А-2/41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00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қызметтер регламенттерін бекіту туралы" Ақмола облысы әкімдігінің 2015 жылғы 23 қарашадағы № А-11/533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5165 болып тіркелген, "Әділет" ақпараттық-құқықтық жүйесінде 2016 жылғы 21 қаңтарда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Осы қаулының орындауын бақылау Ақмола облысы әкімінің орынбасары Д.З.Әділбековке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 регламенті</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xml:space="preserve">
      1. "Мемлекеттік атаулы әлеуметтік көмек тағайындау"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 </w:t>
      </w:r>
      <w:r>
        <w:br/>
      </w:r>
      <w:r>
        <w:rPr>
          <w:rFonts w:ascii="Times New Roman"/>
          <w:b w:val="false"/>
          <w:i w:val="false"/>
          <w:color w:val="000000"/>
          <w:sz w:val="28"/>
        </w:rPr>
        <w:t>
      Өтінішті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 xml:space="preserve">3) тұрғылықты жері бойынша көрсетілетін қызметті беруші болмаған жағдайда - кент, ауыл, ауылдық округ әкімі (бұдан әрі – ауылдық округ әкімі)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атаулы әлеуметтік көмекті тағайындау (тағайындаудан бас тарту) туралы хабарлама мемлекеттік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 қағаз түрінде.</w:t>
      </w:r>
    </w:p>
    <w:bookmarkEnd w:id="3"/>
    <w:bookmarkStart w:name="z17"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18" w:id="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"Мемлекеттік атаулы әлеуметтік көмек тағайындау"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 </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көрсетілетін қызметті берушіге жүгінген кезде: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және басшыға құжаттарды ұсынады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тұлғаның (отбасының) материалдық жағдайын тексеруді өткізу үшін учаскелік комиссияға құжаттарды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4) учаскелік комиссия көрсетілетін қызметті берушіден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көрсетілетін қызметті берушіге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көрсетілетін қызметті алушының ұсынылған құжаттары және учаскелік комиссияның қорытындысы негізінде мемлекеттік көрсетілетін қызметтің нәтижесін даярлайды және басшыға жолдайды – 1 жұмыс күні; </w:t>
      </w:r>
      <w:r>
        <w:br/>
      </w:r>
      <w:r>
        <w:rPr>
          <w:rFonts w:ascii="Times New Roman"/>
          <w:b w:val="false"/>
          <w:i w:val="false"/>
          <w:color w:val="000000"/>
          <w:sz w:val="28"/>
        </w:rPr>
        <w:t xml:space="preserve">
      </w:t>
      </w:r>
      <w:r>
        <w:rPr>
          <w:rFonts w:ascii="Times New Roman"/>
          <w:b w:val="false"/>
          <w:i w:val="false"/>
          <w:color w:val="000000"/>
          <w:sz w:val="28"/>
        </w:rPr>
        <w:t>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мемлекеттік көрсетілетін қызметтің нәтижесін тіркейді және көрсетілетін қызметті алушыға (немесе нотариалдық расталған сенімхаты бойынша оның өкіліне) береді – 30 минут.</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1) ауылдық округтің әкімі құжаттарды қабылдауды жүзеге асырады, тіркейді және көрсетілетін қызметті алушыға (немесе нотариалдық расталған сенімхаты бойынша оның өкіліне) құжаттарды қабылдау туралы белгісімен қоса өтініштің үзбелі талонын береді – 30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учаскелік комиссияға тұлғаның (отбасының) материалдық жағдайын тексеруді өткізу үшін құжаттарды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3) учаскелік комиссия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ауылдық округтің әкіміне жолдайды – 3 жұмыс күні; </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 актіні және учаскелік комиссияның қорытындысын алған күнінен бастап оларды ұсынылған құжаттармен қоса көрсетілетін қызметті берушіге жолдайды – 7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ауылдық округ әкімінің ұсынылған құжаттары және учаскелік комиссияның қорытындысы негізінде мемлекеттік көрсетілетін қызметтің нәтижесін даярлайды және басшыға жолдайды – 7 жұмыс күні; </w:t>
      </w:r>
      <w:r>
        <w:br/>
      </w:r>
      <w:r>
        <w:rPr>
          <w:rFonts w:ascii="Times New Roman"/>
          <w:b w:val="false"/>
          <w:i w:val="false"/>
          <w:color w:val="000000"/>
          <w:sz w:val="28"/>
        </w:rPr>
        <w:t xml:space="preserve">
      </w:t>
      </w:r>
      <w:r>
        <w:rPr>
          <w:rFonts w:ascii="Times New Roman"/>
          <w:b w:val="false"/>
          <w:i w:val="false"/>
          <w:color w:val="000000"/>
          <w:sz w:val="28"/>
        </w:rPr>
        <w:t xml:space="preserve">6) басшы мемлекеттік көрсетілетін қызметтің нәтижесіне қол қояды және кеңсеге жолдайды – 1 сағат; </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мемлекеттік көрсетілетін қызметтің нәтижесін тіркейді және ауылдық округтің әкіміне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мемлекеттік көрсетілетін қызметтің нәтижесін береді –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үзбелі талонды тіркеу, беру;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учаскелік комиссияға құжаттарды жолдау;</w:t>
      </w:r>
      <w:r>
        <w:br/>
      </w:r>
      <w:r>
        <w:rPr>
          <w:rFonts w:ascii="Times New Roman"/>
          <w:b w:val="false"/>
          <w:i w:val="false"/>
          <w:color w:val="000000"/>
          <w:sz w:val="28"/>
        </w:rPr>
        <w:t>
      4) учаскелік комиссиямен қорытындыны даярлау;</w:t>
      </w:r>
      <w:r>
        <w:br/>
      </w:r>
      <w:r>
        <w:rPr>
          <w:rFonts w:ascii="Times New Roman"/>
          <w:b w:val="false"/>
          <w:i w:val="false"/>
          <w:color w:val="000000"/>
          <w:sz w:val="28"/>
        </w:rPr>
        <w:t>
      5) мемлекеттік көрсетілетін қызметтің нәтижесін даярлау;</w:t>
      </w:r>
      <w:r>
        <w:br/>
      </w:r>
      <w:r>
        <w:rPr>
          <w:rFonts w:ascii="Times New Roman"/>
          <w:b w:val="false"/>
          <w:i w:val="false"/>
          <w:color w:val="000000"/>
          <w:sz w:val="28"/>
        </w:rPr>
        <w:t>
      6) мемлекеттік көрсетілетін қызметтің нәтижесіне қол қою;</w:t>
      </w:r>
      <w:r>
        <w:br/>
      </w:r>
      <w:r>
        <w:rPr>
          <w:rFonts w:ascii="Times New Roman"/>
          <w:b w:val="false"/>
          <w:i w:val="false"/>
          <w:color w:val="000000"/>
          <w:sz w:val="28"/>
        </w:rPr>
        <w:t xml:space="preserve">
      7) мемлекеттік көрсетілетін қызметтің нәтижесін беру. </w:t>
      </w:r>
    </w:p>
    <w:bookmarkEnd w:id="5"/>
    <w:bookmarkStart w:name="z3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7"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учаскелік комиссия;</w:t>
      </w:r>
      <w:r>
        <w:br/>
      </w:r>
      <w:r>
        <w:rPr>
          <w:rFonts w:ascii="Times New Roman"/>
          <w:b w:val="false"/>
          <w:i w:val="false"/>
          <w:color w:val="000000"/>
          <w:sz w:val="28"/>
        </w:rPr>
        <w:t>
      5) ауылдық округтің әкімі.</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көрсетілетін қызметті берушіге жүгінген кезде: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және басшыға құжаттарды ұсынады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тұлғаның (отбасының) материалдық жағдайын тексеруді өткізу үшін учаскелік комиссияға құжаттарды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4) учаскелік комиссия көрсетілетін қызметті берушіден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көрсетілетін қызметті берушіге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көрсетілетін қызметті алушының ұсынылған құжаттары және учаскелік комиссияның қорытындысы негізінде мемлекеттік көрсетілетін қызметтің нәтижесін даярлайды және басшыға жолдайды – 1 жұмыс күні; </w:t>
      </w:r>
      <w:r>
        <w:br/>
      </w:r>
      <w:r>
        <w:rPr>
          <w:rFonts w:ascii="Times New Roman"/>
          <w:b w:val="false"/>
          <w:i w:val="false"/>
          <w:color w:val="000000"/>
          <w:sz w:val="28"/>
        </w:rPr>
        <w:t xml:space="preserve">
      </w:t>
      </w:r>
      <w:r>
        <w:rPr>
          <w:rFonts w:ascii="Times New Roman"/>
          <w:b w:val="false"/>
          <w:i w:val="false"/>
          <w:color w:val="000000"/>
          <w:sz w:val="28"/>
        </w:rPr>
        <w:t>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мемлекеттік көрсетілетін қызметтің нәтижесін тіркейді және көрсетілетін қызметті алушыға (немесе нотариалдық расталған сенімхаты бойынша оның өкіліне) береді – 30 минут.</w:t>
      </w:r>
      <w:r>
        <w:br/>
      </w:r>
      <w:r>
        <w:rPr>
          <w:rFonts w:ascii="Times New Roman"/>
          <w:b w:val="false"/>
          <w:i w:val="false"/>
          <w:color w:val="000000"/>
          <w:sz w:val="28"/>
        </w:rPr>
        <w:t>
      Көрсетілетін қызметті алушы (немесе нотариалдық расталған сенімхаты бойынша оның өкілі) ауылдық округтің әкіміне жүгінген кезде:</w:t>
      </w:r>
      <w:r>
        <w:br/>
      </w:r>
      <w:r>
        <w:rPr>
          <w:rFonts w:ascii="Times New Roman"/>
          <w:b w:val="false"/>
          <w:i w:val="false"/>
          <w:color w:val="000000"/>
          <w:sz w:val="28"/>
        </w:rPr>
        <w:t xml:space="preserve">
      </w:t>
      </w:r>
      <w:r>
        <w:rPr>
          <w:rFonts w:ascii="Times New Roman"/>
          <w:b w:val="false"/>
          <w:i w:val="false"/>
          <w:color w:val="000000"/>
          <w:sz w:val="28"/>
        </w:rPr>
        <w:t>1) ауылдық округтің әкімі құжаттарды қабылдауды жүзеге асырады, тіркейді және көрсетілетін қызметті алушыға (немесе нотариалдық расталған сенімхаты бойынша оның өкіліне) құжаттарды қабылдау туралы белгісімен қоса өтініштің үзбелі талонын береді – 30 минут;</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учаскелік комиссияға тұлғаның (отбасының) материалдық жағдайын тексеруді өткізу үшін құжаттарды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3) учаскелік комиссия құжаттарды алған күнінен бастап өтініш берушіні тексеруді жүргізеді, осының нәтижесінде тұлғаның (отбасының) материалдық жағдайы туралы актіні құрастырады, тұлғаның (отбасының) әлеуметтік көмекке мұқтаждығы туралы қорытындыны даярлайды және оны ауылдық округтің әкіміне жолдайды – 3 жұмыс күні; </w:t>
      </w:r>
      <w:r>
        <w:br/>
      </w:r>
      <w:r>
        <w:rPr>
          <w:rFonts w:ascii="Times New Roman"/>
          <w:b w:val="false"/>
          <w:i w:val="false"/>
          <w:color w:val="000000"/>
          <w:sz w:val="28"/>
        </w:rPr>
        <w:t xml:space="preserve">
      </w:t>
      </w:r>
      <w:r>
        <w:rPr>
          <w:rFonts w:ascii="Times New Roman"/>
          <w:b w:val="false"/>
          <w:i w:val="false"/>
          <w:color w:val="000000"/>
          <w:sz w:val="28"/>
        </w:rPr>
        <w:t>4) ауылдық округтің әкімі актіні және учаскелік комиссияның қорытындысын алған күнінен бастап оларды ұсынылған құжаттармен қоса көрсетілетін қызметті берушіге жолдайды – 7 жұмыс күні;</w:t>
      </w:r>
      <w:r>
        <w:br/>
      </w:r>
      <w:r>
        <w:rPr>
          <w:rFonts w:ascii="Times New Roman"/>
          <w:b w:val="false"/>
          <w:i w:val="false"/>
          <w:color w:val="000000"/>
          <w:sz w:val="28"/>
        </w:rPr>
        <w:t xml:space="preserve">
      </w:t>
      </w:r>
      <w:r>
        <w:rPr>
          <w:rFonts w:ascii="Times New Roman"/>
          <w:b w:val="false"/>
          <w:i w:val="false"/>
          <w:color w:val="000000"/>
          <w:sz w:val="28"/>
        </w:rPr>
        <w:t xml:space="preserve">5) жауапты орындаушы ауылдық округ әкімінің ұсынылған құжаттары және учаскелік комиссияның қорытындысы негізінде мемлекеттік көрсетілетін қызметтің нәтижесін даярлайды және басшыға жолдайды – 7 жұмыс күні; </w:t>
      </w:r>
      <w:r>
        <w:br/>
      </w:r>
      <w:r>
        <w:rPr>
          <w:rFonts w:ascii="Times New Roman"/>
          <w:b w:val="false"/>
          <w:i w:val="false"/>
          <w:color w:val="000000"/>
          <w:sz w:val="28"/>
        </w:rPr>
        <w:t xml:space="preserve">
      </w:t>
      </w:r>
      <w:r>
        <w:rPr>
          <w:rFonts w:ascii="Times New Roman"/>
          <w:b w:val="false"/>
          <w:i w:val="false"/>
          <w:color w:val="000000"/>
          <w:sz w:val="28"/>
        </w:rPr>
        <w:t xml:space="preserve">6) басшы мемлекеттік көрсетілетін қызметтің нәтижесіне қол қояды және кеңсеге жолдайды – 1 сағат; </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мемлекеттік көрсетілетін қызметтің нәтижесін тіркейді және ауылдық округтің әкіміне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мемлекеттік көрсетілетін қызметтің нәтижесін береді – 30 минут.</w:t>
      </w:r>
    </w:p>
    <w:bookmarkEnd w:id="7"/>
    <w:bookmarkStart w:name="z54" w:id="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 </w:t>
      </w:r>
    </w:p>
    <w:bookmarkEnd w:id="8"/>
    <w:bookmarkStart w:name="z55" w:id="9"/>
    <w:p>
      <w:pPr>
        <w:spacing w:after="0"/>
        <w:ind w:left="0"/>
        <w:jc w:val="both"/>
      </w:pPr>
      <w:r>
        <w:rPr>
          <w:rFonts w:ascii="Times New Roman"/>
          <w:b w:val="false"/>
          <w:i w:val="false"/>
          <w:color w:val="000000"/>
          <w:sz w:val="28"/>
        </w:rPr>
        <w:t xml:space="preserve">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(немесе нотариалдық расталған сенімхаты бойынша оның өкілінің)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(немесе нотариалдық расталған сенімхаты бойынша оның өкіліне)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қызмет көрсетудің рұқсат етілген ең ұзақ уақыты – 20 минут. </w:t>
      </w:r>
      <w:r>
        <w:br/>
      </w:r>
      <w:r>
        <w:rPr>
          <w:rFonts w:ascii="Times New Roman"/>
          <w:b w:val="false"/>
          <w:i w:val="false"/>
          <w:color w:val="000000"/>
          <w:sz w:val="28"/>
        </w:rPr>
        <w:t xml:space="preserve">
      Көрсетілетін қызметті алушы (немесе нотариат куәландырған сенімхат бойынша оның өкілі) мемлекеттік қызметті көрсету үшін жүгінген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өтінішті және мынадай құжаттарды Мемлекеттік корпорацияға ұсынады: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жеке басын куәландыратын құжат (жеке басын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 xml:space="preserve">3)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отбасы мүшелерінің алған табыстары туралы мәліметтер;</w:t>
      </w:r>
      <w:r>
        <w:br/>
      </w:r>
      <w:r>
        <w:rPr>
          <w:rFonts w:ascii="Times New Roman"/>
          <w:b w:val="false"/>
          <w:i w:val="false"/>
          <w:color w:val="000000"/>
          <w:sz w:val="28"/>
        </w:rPr>
        <w:t xml:space="preserve">
      </w:t>
      </w:r>
      <w:r>
        <w:rPr>
          <w:rFonts w:ascii="Times New Roman"/>
          <w:b w:val="false"/>
          <w:i w:val="false"/>
          <w:color w:val="000000"/>
          <w:sz w:val="28"/>
        </w:rPr>
        <w:t xml:space="preserve">4)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жеке қосалқы шаруашылықтың бар-жоғы туралы мәліметтер;</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алушының (отбасы мүшелерінің) тұрғылықты жері бойынша тіркелгенін растайтын құжат (мекенжай анықтамасы немесе кент, ауыл, ауылдық округ әкімінің анықтамасы);</w:t>
      </w:r>
      <w:r>
        <w:br/>
      </w:r>
      <w:r>
        <w:rPr>
          <w:rFonts w:ascii="Times New Roman"/>
          <w:b w:val="false"/>
          <w:i w:val="false"/>
          <w:color w:val="000000"/>
          <w:sz w:val="28"/>
        </w:rPr>
        <w:t>
      жұмыспен қамтуға жәрдемдесудің белсенді шаралары шеңберінде қорытынды жасалған жағдайда әлеуметтік келісімшарттың көшірмесі.</w:t>
      </w:r>
      <w:r>
        <w:br/>
      </w: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құжаттардың бланкілері мемлекеттік қызметті көрсету орындарында көрсетілетін қызметті алушыларға беріледі және олар өздері толтырады. Әлеуметтік келісімшарт салыстырып тексеру үшін түпнұсқа мен көшірмеде беріледі, содан кейін түпнұсқасы көрсетілетін қызметті алушыға қайтарылады.</w:t>
      </w:r>
      <w:r>
        <w:br/>
      </w: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қызметті алушының жеке басын куәландыратын құжатты, тұрғылықты тұратын жері бойынша тіркелгенін растайтын құжатты ұсыну талап етілмейді.</w:t>
      </w:r>
      <w:r>
        <w:br/>
      </w:r>
      <w:r>
        <w:rPr>
          <w:rFonts w:ascii="Times New Roman"/>
          <w:b w:val="false"/>
          <w:i w:val="false"/>
          <w:color w:val="000000"/>
          <w:sz w:val="28"/>
        </w:rPr>
        <w:t xml:space="preserve">
      Өтініш беруші келесі тоқсанға атаулы әлеуметтік көмек тағайындауға қайта жүгінген жағдайда, осы тармақтың бірінші бөлігіндегі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мәліметтерде өзгерістер болмаған жағдайда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 бланкісі ғана толтырылады.</w:t>
      </w:r>
      <w:r>
        <w:br/>
      </w:r>
      <w:r>
        <w:rPr>
          <w:rFonts w:ascii="Times New Roman"/>
          <w:b w:val="false"/>
          <w:i w:val="false"/>
          <w:color w:val="000000"/>
          <w:sz w:val="28"/>
        </w:rPr>
        <w:t>
      Мемлекеттік корпорация,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66" w:id="10"/>
    <w:p>
      <w:pPr>
        <w:spacing w:after="0"/>
        <w:ind w:left="0"/>
        <w:jc w:val="left"/>
      </w:pPr>
      <w:r>
        <w:rPr>
          <w:rFonts w:ascii="Times New Roman"/>
          <w:b/>
          <w:i w:val="false"/>
          <w:color w:val="000000"/>
        </w:rPr>
        <w:t xml:space="preserve"> "Мемлекеттік атаулы әлеуметтік көмек тағайындау" мемлекеттік қызметті көрсету бизнес-процестерінің анықтамалығы Көрсетілетін қызметті алушы көрсетілетін қызметті берушіге жүгінген кезде</w:t>
      </w:r>
    </w:p>
    <w:bookmarkEnd w:id="10"/>
    <w:p>
      <w:pPr>
        <w:spacing w:after="0"/>
        <w:ind w:left="0"/>
        <w:jc w:val="left"/>
      </w:pPr>
      <w:r>
        <w:br/>
      </w:r>
    </w:p>
    <w:p>
      <w:pPr>
        <w:spacing w:after="0"/>
        <w:ind w:left="0"/>
        <w:jc w:val="both"/>
      </w:pPr>
      <w:r>
        <w:drawing>
          <wp:inline distT="0" distB="0" distL="0" distR="0">
            <wp:extent cx="59690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086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08600" cy="1308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7" w:id="11"/>
    <w:p>
      <w:pPr>
        <w:spacing w:after="0"/>
        <w:ind w:left="0"/>
        <w:jc w:val="left"/>
      </w:pPr>
      <w:r>
        <w:rPr>
          <w:rFonts w:ascii="Times New Roman"/>
          <w:b/>
          <w:i w:val="false"/>
          <w:color w:val="000000"/>
        </w:rPr>
        <w:t xml:space="preserve"> "Мемлекеттік атаулы әлеуметтік көмек тағайындау" мемлекеттік қызметті көрсету бизнес-процестерінің анықтамалығы Көрсетілетін қызметті алушы ауылдық округтің әкіміне жүгінген кезде </w:t>
      </w:r>
    </w:p>
    <w:bookmarkEnd w:id="11"/>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264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437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43700" cy="1574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69" w:id="12"/>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көрсетілетін қызмет регламенті 1. Жалпы ережелер</w:t>
      </w:r>
    </w:p>
    <w:bookmarkEnd w:id="12"/>
    <w:bookmarkStart w:name="z70" w:id="13"/>
    <w:p>
      <w:pPr>
        <w:spacing w:after="0"/>
        <w:ind w:left="0"/>
        <w:jc w:val="both"/>
      </w:pPr>
      <w:r>
        <w:rPr>
          <w:rFonts w:ascii="Times New Roman"/>
          <w:b w:val="false"/>
          <w:i w:val="false"/>
          <w:color w:val="000000"/>
          <w:sz w:val="28"/>
        </w:rPr>
        <w:t xml:space="preserve">
      1.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 </w:t>
      </w:r>
      <w:r>
        <w:br/>
      </w:r>
      <w:r>
        <w:rPr>
          <w:rFonts w:ascii="Times New Roman"/>
          <w:b w:val="false"/>
          <w:i w:val="false"/>
          <w:color w:val="000000"/>
          <w:sz w:val="28"/>
        </w:rPr>
        <w:t xml:space="preserve">
      Өтінішті қабылдау және мемлекеттік көрсетілетін қызмет нәтижесін беру: </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берушіде: </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xml:space="preserve">
      </w:t>
      </w:r>
      <w:r>
        <w:rPr>
          <w:rFonts w:ascii="Times New Roman"/>
          <w:b w:val="false"/>
          <w:i w:val="false"/>
          <w:color w:val="000000"/>
          <w:sz w:val="28"/>
        </w:rPr>
        <w:t>2) куәлікті немесе оның телнұсқасын беру;</w:t>
      </w:r>
      <w:r>
        <w:br/>
      </w:r>
      <w:r>
        <w:rPr>
          <w:rFonts w:ascii="Times New Roman"/>
          <w:b w:val="false"/>
          <w:i w:val="false"/>
          <w:color w:val="000000"/>
          <w:sz w:val="28"/>
        </w:rPr>
        <w:t>
      Мемлекеттік корпорацияда:</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азаматтарын Семей ядролық сынақ полигонындағы ядролық сынақтардың салдарынан зардап шеккендер деп тану туралы шешім;</w:t>
      </w:r>
      <w:r>
        <w:br/>
      </w:r>
      <w:r>
        <w:rPr>
          <w:rFonts w:ascii="Times New Roman"/>
          <w:b w:val="false"/>
          <w:i w:val="false"/>
          <w:color w:val="000000"/>
          <w:sz w:val="28"/>
        </w:rPr>
        <w:t xml:space="preserve">
      </w:t>
      </w:r>
      <w:r>
        <w:rPr>
          <w:rFonts w:ascii="Times New Roman"/>
          <w:b w:val="false"/>
          <w:i w:val="false"/>
          <w:color w:val="000000"/>
          <w:sz w:val="28"/>
        </w:rPr>
        <w:t>2) куәлікті немесе оның телнұсқасын беру;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дербес шотына аудару арқылы өтемақы төлеу;</w:t>
      </w:r>
      <w:r>
        <w:br/>
      </w:r>
      <w:r>
        <w:rPr>
          <w:rFonts w:ascii="Times New Roman"/>
          <w:b w:val="false"/>
          <w:i w:val="false"/>
          <w:color w:val="000000"/>
          <w:sz w:val="28"/>
        </w:rPr>
        <w:t xml:space="preserve">
      </w:t>
      </w:r>
      <w:r>
        <w:rPr>
          <w:rFonts w:ascii="Times New Roman"/>
          <w:b w:val="false"/>
          <w:i w:val="false"/>
          <w:color w:val="000000"/>
          <w:sz w:val="28"/>
        </w:rPr>
        <w:t xml:space="preserve">4) бас бостандығынан айыру орындарында жазасын өтеп жүрген көрсетілетін қызметті алушыларға жеке және заңды тұлғалардың ақшасын уақытша орналастыру қолма-қол ақшаны бақылау шоттарына қаражатты аудару арқылы өтемақы төлеу мемлекеттік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 қағаз түрінде.</w:t>
      </w:r>
    </w:p>
    <w:bookmarkEnd w:id="13"/>
    <w:bookmarkStart w:name="z81"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82" w:id="15"/>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қабылдайды, тіркейді және басшыға құжаттарды жолдайды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арнаулы комиссияға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4) арнаулы комиссия шешімді береді – 15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мемлекеттік көрсетілетін қызметтің нәтижесін даярлайды, басшыға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көрсетілетін қызметті алушыға мемлекеттік көрсетілетін қызметтің нәтижесін береді – 30 минут.</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азаматтарға куәлікті немесе оның телнұсқасын беру: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қабылдайды, тіркейді және басшыға құжаттарды жолдайды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арнаулы комиссияға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4) арнаулы комиссия шешімді береді – 2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мемлекеттік көрсетілетін қызметтің нәтижесін даярлайды, басшыға жолдайды – 1 сағат;</w:t>
      </w:r>
      <w:r>
        <w:br/>
      </w:r>
      <w:r>
        <w:rPr>
          <w:rFonts w:ascii="Times New Roman"/>
          <w:b w:val="false"/>
          <w:i w:val="false"/>
          <w:color w:val="000000"/>
          <w:sz w:val="28"/>
        </w:rPr>
        <w:t xml:space="preserve">
      </w:t>
      </w:r>
      <w:r>
        <w:rPr>
          <w:rFonts w:ascii="Times New Roman"/>
          <w:b w:val="false"/>
          <w:i w:val="false"/>
          <w:color w:val="000000"/>
          <w:sz w:val="28"/>
        </w:rPr>
        <w:t>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көрсетілетін қызметті алушыға мемлекеттік көрсетілетін қызметтің нәтижесін береді – 30 минут. </w:t>
      </w:r>
      <w:r>
        <w:br/>
      </w: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сұранысты, тексерісті жүргізу қажет болған жағдайларда бір айға ұзартылады.</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арнаулы комиссияға құжаттарды жолдау;</w:t>
      </w:r>
      <w:r>
        <w:br/>
      </w:r>
      <w:r>
        <w:rPr>
          <w:rFonts w:ascii="Times New Roman"/>
          <w:b w:val="false"/>
          <w:i w:val="false"/>
          <w:color w:val="000000"/>
          <w:sz w:val="28"/>
        </w:rPr>
        <w:t>
      4) арнаулы комиссияның шешімі;</w:t>
      </w:r>
      <w:r>
        <w:br/>
      </w:r>
      <w:r>
        <w:rPr>
          <w:rFonts w:ascii="Times New Roman"/>
          <w:b w:val="false"/>
          <w:i w:val="false"/>
          <w:color w:val="000000"/>
          <w:sz w:val="28"/>
        </w:rPr>
        <w:t xml:space="preserve">
      5) мемлекеттік көрсетілетін қызметтің нәтижесін даярлау; </w:t>
      </w:r>
      <w:r>
        <w:br/>
      </w:r>
      <w:r>
        <w:rPr>
          <w:rFonts w:ascii="Times New Roman"/>
          <w:b w:val="false"/>
          <w:i w:val="false"/>
          <w:color w:val="000000"/>
          <w:sz w:val="28"/>
        </w:rPr>
        <w:t>
      6) мемлекеттік көрсетілетін қызметтің нәтижесіне қол қою;</w:t>
      </w:r>
      <w:r>
        <w:br/>
      </w:r>
      <w:r>
        <w:rPr>
          <w:rFonts w:ascii="Times New Roman"/>
          <w:b w:val="false"/>
          <w:i w:val="false"/>
          <w:color w:val="000000"/>
          <w:sz w:val="28"/>
        </w:rPr>
        <w:t>
      7) мемлекеттік көрсетілетін қызметтің нәтижесін беру.</w:t>
      </w:r>
    </w:p>
    <w:bookmarkEnd w:id="15"/>
    <w:bookmarkStart w:name="z99"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100" w:id="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4) арнаулы комиссия.</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қабылдайды, тіркейді және басшыға құжаттарды жолдайды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арнаулы комиссияға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4) арнаулы комиссия шешімді береді – 15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мемлекеттік көрсетілетін қызметтің нәтижесін даярлайды, басшыға жолдайды – 1 жұмыс күні;</w:t>
      </w:r>
      <w:r>
        <w:br/>
      </w:r>
      <w:r>
        <w:rPr>
          <w:rFonts w:ascii="Times New Roman"/>
          <w:b w:val="false"/>
          <w:i w:val="false"/>
          <w:color w:val="000000"/>
          <w:sz w:val="28"/>
        </w:rPr>
        <w:t xml:space="preserve">
      </w:t>
      </w:r>
      <w:r>
        <w:rPr>
          <w:rFonts w:ascii="Times New Roman"/>
          <w:b w:val="false"/>
          <w:i w:val="false"/>
          <w:color w:val="000000"/>
          <w:sz w:val="28"/>
        </w:rPr>
        <w:t>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көрсетілетін қызметті алушыға мемлекеттік көрсетілетін қызметтің нәтижесін береді – 30 минут.</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азаматтарға куәлікті немесе оның телнұсқасын беру:</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қабылдайды, тіркейді және басшыға құжаттарды жолдайды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құжаттармен танысады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арнаулы комиссияға жолдайды – 2 жұмыс күні;</w:t>
      </w:r>
      <w:r>
        <w:br/>
      </w:r>
      <w:r>
        <w:rPr>
          <w:rFonts w:ascii="Times New Roman"/>
          <w:b w:val="false"/>
          <w:i w:val="false"/>
          <w:color w:val="000000"/>
          <w:sz w:val="28"/>
        </w:rPr>
        <w:t xml:space="preserve">
      </w:t>
      </w:r>
      <w:r>
        <w:rPr>
          <w:rFonts w:ascii="Times New Roman"/>
          <w:b w:val="false"/>
          <w:i w:val="false"/>
          <w:color w:val="000000"/>
          <w:sz w:val="28"/>
        </w:rPr>
        <w:t>4) арнаулы комиссия шешімді береді – 2 жұмыс күні;</w:t>
      </w:r>
      <w:r>
        <w:br/>
      </w:r>
      <w:r>
        <w:rPr>
          <w:rFonts w:ascii="Times New Roman"/>
          <w:b w:val="false"/>
          <w:i w:val="false"/>
          <w:color w:val="000000"/>
          <w:sz w:val="28"/>
        </w:rPr>
        <w:t xml:space="preserve">
      </w:t>
      </w:r>
      <w:r>
        <w:rPr>
          <w:rFonts w:ascii="Times New Roman"/>
          <w:b w:val="false"/>
          <w:i w:val="false"/>
          <w:color w:val="000000"/>
          <w:sz w:val="28"/>
        </w:rPr>
        <w:t>5) жауапты орындаушы мемлекеттік көрсетілетін қызметтің нәтижесін даярлайды, басшыға жолдайды – 1 сағат;</w:t>
      </w:r>
      <w:r>
        <w:br/>
      </w:r>
      <w:r>
        <w:rPr>
          <w:rFonts w:ascii="Times New Roman"/>
          <w:b w:val="false"/>
          <w:i w:val="false"/>
          <w:color w:val="000000"/>
          <w:sz w:val="28"/>
        </w:rPr>
        <w:t xml:space="preserve">
      </w:t>
      </w:r>
      <w:r>
        <w:rPr>
          <w:rFonts w:ascii="Times New Roman"/>
          <w:b w:val="false"/>
          <w:i w:val="false"/>
          <w:color w:val="000000"/>
          <w:sz w:val="28"/>
        </w:rPr>
        <w:t>6) басшы мемлекеттік көрсетілетін қызметтің нәтижесіне қол қояды және кеңсеге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7) кеңсенің қызметкері көрсетілетін қызметті алушыға мемлекеттік көрсетілетін қызметтің нәтижесін береді – 30 минут. </w:t>
      </w:r>
      <w:r>
        <w:br/>
      </w:r>
      <w:r>
        <w:rPr>
          <w:rFonts w:ascii="Times New Roman"/>
          <w:b w:val="false"/>
          <w:i w:val="false"/>
          <w:color w:val="000000"/>
          <w:sz w:val="28"/>
        </w:rPr>
        <w:t>
      Мемлекеттік қызмет көрсету мерзімі мемлекеттік қызмет көрсету туралы шешімді қабылдау үшін қосымша сұранысты, тексерісті жүргізу қажет болған жағдайларда бір айға ұзартылады.</w:t>
      </w:r>
    </w:p>
    <w:bookmarkEnd w:id="17"/>
    <w:bookmarkStart w:name="z116" w:id="18"/>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 </w:t>
      </w:r>
    </w:p>
    <w:bookmarkEnd w:id="18"/>
    <w:bookmarkStart w:name="z117" w:id="19"/>
    <w:p>
      <w:pPr>
        <w:spacing w:after="0"/>
        <w:ind w:left="0"/>
        <w:jc w:val="both"/>
      </w:pPr>
      <w:r>
        <w:rPr>
          <w:rFonts w:ascii="Times New Roman"/>
          <w:b w:val="false"/>
          <w:i w:val="false"/>
          <w:color w:val="000000"/>
          <w:sz w:val="28"/>
        </w:rPr>
        <w:t xml:space="preserve">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қызмет көрсетудің рұқсат етілген ең ұзақ уақыты – 20 минут. </w:t>
      </w:r>
      <w:r>
        <w:br/>
      </w:r>
      <w:r>
        <w:rPr>
          <w:rFonts w:ascii="Times New Roman"/>
          <w:b w:val="false"/>
          <w:i w:val="false"/>
          <w:color w:val="000000"/>
          <w:sz w:val="28"/>
        </w:rPr>
        <w:t xml:space="preserve">
      Көрсетілетін қызметті алушы мемлекеттік көрсетілетін қызмет үшін жүгінген кезде Стандарттың </w:t>
      </w:r>
      <w:r>
        <w:rPr>
          <w:rFonts w:ascii="Times New Roman"/>
          <w:b w:val="false"/>
          <w:i w:val="false"/>
          <w:color w:val="000000"/>
          <w:sz w:val="28"/>
        </w:rPr>
        <w:t>1-ші</w:t>
      </w:r>
      <w:r>
        <w:rPr>
          <w:rFonts w:ascii="Times New Roman"/>
          <w:b w:val="false"/>
          <w:i w:val="false"/>
          <w:color w:val="000000"/>
          <w:sz w:val="28"/>
        </w:rPr>
        <w:t xml:space="preserve"> және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өтінішті (өтініштерді) және мынадай құжаттарды Мемлекеттік корпорацияға ұсынады:</w:t>
      </w:r>
      <w:r>
        <w:br/>
      </w:r>
      <w:r>
        <w:rPr>
          <w:rFonts w:ascii="Times New Roman"/>
          <w:b w:val="false"/>
          <w:i w:val="false"/>
          <w:color w:val="000000"/>
          <w:sz w:val="28"/>
        </w:rPr>
        <w:t xml:space="preserve">
      </w:t>
      </w:r>
      <w:r>
        <w:rPr>
          <w:rFonts w:ascii="Times New Roman"/>
          <w:b w:val="false"/>
          <w:i w:val="false"/>
          <w:color w:val="000000"/>
          <w:sz w:val="28"/>
        </w:rPr>
        <w:t>1) жеке басты куәландыратын құжат (жеке басын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2) тұрғылықты жері бойынша тіркелгенін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3) банк шоты туралы мәліметтер немесе өтемақы беру жөніндегі уәкілетті ұйыммен жасалған шарт;</w:t>
      </w:r>
      <w:r>
        <w:br/>
      </w:r>
      <w:r>
        <w:rPr>
          <w:rFonts w:ascii="Times New Roman"/>
          <w:b w:val="false"/>
          <w:i w:val="false"/>
          <w:color w:val="000000"/>
          <w:sz w:val="28"/>
        </w:rPr>
        <w:t xml:space="preserve">
      </w:t>
      </w:r>
      <w:r>
        <w:rPr>
          <w:rFonts w:ascii="Times New Roman"/>
          <w:b w:val="false"/>
          <w:i w:val="false"/>
          <w:color w:val="000000"/>
          <w:sz w:val="28"/>
        </w:rPr>
        <w:t xml:space="preserve">4)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құжаттарды (мұрағат анықтамалары, ауылдық, кенттік Халық депутаттары кеңестерінің, тұрғын үйді пайдалану басқармаларының, үй басқармаларының, кент, ауыл (село), ауылдық (селолық) округ әкімдерінің, пәтер иелері кооперативтерінің анықтамаларын; еңбек кітапшасын; оқу орнын бітіргені туралы дипломды; әскери билетті; туу туралы куәлікті, орта білім туралы аттестатты, негізгі мектепті бітіргені туралы куәлікті), болған кезде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бұрын берілген куәлік.</w:t>
      </w:r>
      <w:r>
        <w:br/>
      </w:r>
      <w:r>
        <w:rPr>
          <w:rFonts w:ascii="Times New Roman"/>
          <w:b w:val="false"/>
          <w:i w:val="false"/>
          <w:color w:val="000000"/>
          <w:sz w:val="28"/>
        </w:rPr>
        <w:t xml:space="preserve">
      Егер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r>
        <w:br/>
      </w:r>
      <w:r>
        <w:rPr>
          <w:rFonts w:ascii="Times New Roman"/>
          <w:b w:val="false"/>
          <w:i w:val="false"/>
          <w:color w:val="000000"/>
          <w:sz w:val="28"/>
        </w:rPr>
        <w:t>
      Көрсетілетін қызметті алушының жеке басын куәландыратын құжатты, тұрғылықты жері бойынша тіркелгенін растайтын құжатты ұсынуы, оларда қамтылған ақпаратты мемлекеттік ақпараттық жүйелерден алу мүмкіндігі болған жағдайда талап етілмейді.</w:t>
      </w:r>
      <w:r>
        <w:br/>
      </w:r>
      <w:r>
        <w:rPr>
          <w:rFonts w:ascii="Times New Roman"/>
          <w:b w:val="false"/>
          <w:i w:val="false"/>
          <w:color w:val="000000"/>
          <w:sz w:val="28"/>
        </w:rPr>
        <w:t>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 полигонында</w:t>
            </w:r>
            <w:r>
              <w:br/>
            </w:r>
            <w:r>
              <w:rPr>
                <w:rFonts w:ascii="Times New Roman"/>
                <w:b w:val="false"/>
                <w:i w:val="false"/>
                <w:color w:val="000000"/>
                <w:sz w:val="20"/>
              </w:rPr>
              <w:t>ядролық сынақтардың салдарынан</w:t>
            </w:r>
            <w:r>
              <w:br/>
            </w:r>
            <w:r>
              <w:rPr>
                <w:rFonts w:ascii="Times New Roman"/>
                <w:b w:val="false"/>
                <w:i w:val="false"/>
                <w:color w:val="000000"/>
                <w:sz w:val="20"/>
              </w:rPr>
              <w:t>зардап шеккен азаматтарды тіркеу,</w:t>
            </w:r>
            <w:r>
              <w:br/>
            </w:r>
            <w:r>
              <w:rPr>
                <w:rFonts w:ascii="Times New Roman"/>
                <w:b w:val="false"/>
                <w:i w:val="false"/>
                <w:color w:val="000000"/>
                <w:sz w:val="20"/>
              </w:rPr>
              <w:t>біржолғы мемлекеттiк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27" w:id="20"/>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қызметті көрсету бизнес-процестерінің анықтамалығы </w:t>
      </w:r>
    </w:p>
    <w:bookmarkEnd w:id="20"/>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94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437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43700" cy="1473200"/>
                    </a:xfrm>
                    <a:prstGeom prst="rect">
                      <a:avLst/>
                    </a:prstGeom>
                  </pic:spPr>
                </pic:pic>
              </a:graphicData>
            </a:graphic>
          </wp:inline>
        </w:drawing>
      </w:r>
    </w:p>
    <w:p>
      <w:pPr>
        <w:spacing w:after="0"/>
        <w:ind w:left="0"/>
        <w:jc w:val="left"/>
      </w:pPr>
      <w:r>
        <w:br/>
      </w:r>
    </w:p>
    <w:bookmarkStart w:name="z128" w:id="21"/>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біржолғы мемлекеттiк ақшалай өтемақы төлеу, куәлік беру" мемлекеттік қызметті көрсету бизнес-процестерінің анықтамалығы (куәлікті немесе оның телнұсқасын беру кезде) </w:t>
      </w:r>
    </w:p>
    <w:bookmarkEnd w:id="21"/>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32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67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67500" cy="1562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21 сәуірдегі</w:t>
            </w:r>
            <w:r>
              <w:br/>
            </w:r>
            <w:r>
              <w:rPr>
                <w:rFonts w:ascii="Times New Roman"/>
                <w:b w:val="false"/>
                <w:i w:val="false"/>
                <w:color w:val="000000"/>
                <w:sz w:val="20"/>
              </w:rPr>
              <w:t>№ А-5/187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130" w:id="22"/>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регламенті</w:t>
      </w:r>
    </w:p>
    <w:bookmarkEnd w:id="22"/>
    <w:bookmarkStart w:name="z131" w:id="23"/>
    <w:p>
      <w:pPr>
        <w:spacing w:after="0"/>
        <w:ind w:left="0"/>
        <w:jc w:val="left"/>
      </w:pPr>
      <w:r>
        <w:rPr>
          <w:rFonts w:ascii="Times New Roman"/>
          <w:b/>
          <w:i w:val="false"/>
          <w:color w:val="000000"/>
        </w:rPr>
        <w:t xml:space="preserve"> 1. Жалпы ережелер</w:t>
      </w:r>
    </w:p>
    <w:bookmarkEnd w:id="23"/>
    <w:bookmarkStart w:name="z132" w:id="24"/>
    <w:p>
      <w:pPr>
        <w:spacing w:after="0"/>
        <w:ind w:left="0"/>
        <w:jc w:val="both"/>
      </w:pPr>
      <w:r>
        <w:rPr>
          <w:rFonts w:ascii="Times New Roman"/>
          <w:b w:val="false"/>
          <w:i w:val="false"/>
          <w:color w:val="000000"/>
          <w:sz w:val="28"/>
        </w:rPr>
        <w:t xml:space="preserve">
      1.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(бұдан әрі – мемлекеттік көрсетілетін қызмет) аудандардың, Көкшетау және Степногорск қалаларының жұмыспен қамту және әлеуметтік бағдарламалар бөлімдерімен (бұдан әрі – көрсетілетін қызметті беруші) көрсетіледі. </w:t>
      </w:r>
      <w:r>
        <w:br/>
      </w:r>
      <w:r>
        <w:rPr>
          <w:rFonts w:ascii="Times New Roman"/>
          <w:b w:val="false"/>
          <w:i w:val="false"/>
          <w:color w:val="000000"/>
          <w:sz w:val="28"/>
        </w:rPr>
        <w:t xml:space="preserve">
      Өтінішті қабылдау және мемлекеттік көрсетілетін қызмет нәтижесін беру: </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 xml:space="preserve">3) тұрғылықты жері бойынша көрсетілетін қызметті беруші болмаған жағдайда - кент, ауыл, ауылдық округ әкімі (бұдан әрі – ауылдық округ әкімі)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Ауылдық елді мекендерде тұратын және жұмыс істейтін әлеуметтік сала мамандарына отын сатып алу бойынша әлеуметтік көмекті тағайындау туралы хабарлама мемлекеттік көрсетілетін қызмет нәтижесі болып табылады. </w:t>
      </w:r>
      <w:r>
        <w:br/>
      </w:r>
      <w:r>
        <w:rPr>
          <w:rFonts w:ascii="Times New Roman"/>
          <w:b w:val="false"/>
          <w:i w:val="false"/>
          <w:color w:val="000000"/>
          <w:sz w:val="28"/>
        </w:rPr>
        <w:t>
      Мемлекеттік көрсетілетін қызмет нәтижесін беру нысаны – қағаз түрінде.</w:t>
      </w:r>
    </w:p>
    <w:bookmarkEnd w:id="24"/>
    <w:bookmarkStart w:name="z138"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
    <w:bookmarkStart w:name="z139" w:id="26"/>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сәуірдегі № 279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мемлекеттік көрсетілетін қызмет жөніндегі рәсімді (іс-қимылды) бастау үшін негіз болып табылады (бұдан әрі – Стандарт).</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оны әрбір құрылымдық бөлімшелердің тұрғысында орындаудың ұзақтығы:</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көрсетілетін қызметті берушіге жүгінген кезде: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4) басшы әлеуметтік көмекті тағайындау туралы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хабарламаны тіркейді және береді – 30 минут. </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ауылдық округтің әкіміне жүгінген кезде: </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құжаттарды қабылдауды және тіркеуді жүзеге асырады – 30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6) басшы әлеуметтік көмекті тағайындау туралы хабарламаға қол қояды – 1 сағат;</w:t>
      </w:r>
      <w:r>
        <w:br/>
      </w:r>
      <w:r>
        <w:rPr>
          <w:rFonts w:ascii="Times New Roman"/>
          <w:b w:val="false"/>
          <w:i w:val="false"/>
          <w:color w:val="000000"/>
          <w:sz w:val="28"/>
        </w:rPr>
        <w:t>
      7) кеңсенің қызметкері хабарламаны тіркейді және ауылдық округтің әкіміне мемлекеттік көрсетілетін қызметтің нәтижесін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8) ауылдық округтің әкімі мемлекеттік көрсетілетін қызметтің нәтижесін береді – 30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 үшін негіз болып табылатын мемлекеттік көрсетілетін қызмет бойынша рәсімнің (іс-қимылдың) нәтижесі:</w:t>
      </w:r>
      <w:r>
        <w:br/>
      </w:r>
      <w:r>
        <w:rPr>
          <w:rFonts w:ascii="Times New Roman"/>
          <w:b w:val="false"/>
          <w:i w:val="false"/>
          <w:color w:val="000000"/>
          <w:sz w:val="28"/>
        </w:rPr>
        <w:t>
      1) құжаттарды қабылдау және тіркеу;</w:t>
      </w:r>
      <w:r>
        <w:br/>
      </w:r>
      <w:r>
        <w:rPr>
          <w:rFonts w:ascii="Times New Roman"/>
          <w:b w:val="false"/>
          <w:i w:val="false"/>
          <w:color w:val="000000"/>
          <w:sz w:val="28"/>
        </w:rPr>
        <w:t>
      2) жауапты орындаушыны белгілеу;</w:t>
      </w:r>
      <w:r>
        <w:br/>
      </w:r>
      <w:r>
        <w:rPr>
          <w:rFonts w:ascii="Times New Roman"/>
          <w:b w:val="false"/>
          <w:i w:val="false"/>
          <w:color w:val="000000"/>
          <w:sz w:val="28"/>
        </w:rPr>
        <w:t>
      3) әлеуметтік көмекті тағайындау туралы хабарламаны ресімдеу;</w:t>
      </w:r>
      <w:r>
        <w:br/>
      </w:r>
      <w:r>
        <w:rPr>
          <w:rFonts w:ascii="Times New Roman"/>
          <w:b w:val="false"/>
          <w:i w:val="false"/>
          <w:color w:val="000000"/>
          <w:sz w:val="28"/>
        </w:rPr>
        <w:t>
      4) хабарламаға қол қою;</w:t>
      </w:r>
      <w:r>
        <w:br/>
      </w:r>
      <w:r>
        <w:rPr>
          <w:rFonts w:ascii="Times New Roman"/>
          <w:b w:val="false"/>
          <w:i w:val="false"/>
          <w:color w:val="000000"/>
          <w:sz w:val="28"/>
        </w:rPr>
        <w:t xml:space="preserve">
      5) хабарламаны беру. </w:t>
      </w:r>
    </w:p>
    <w:bookmarkEnd w:id="26"/>
    <w:bookmarkStart w:name="z154"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155" w:id="2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басшы;</w:t>
      </w:r>
      <w:r>
        <w:br/>
      </w:r>
      <w:r>
        <w:rPr>
          <w:rFonts w:ascii="Times New Roman"/>
          <w:b w:val="false"/>
          <w:i w:val="false"/>
          <w:color w:val="000000"/>
          <w:sz w:val="28"/>
        </w:rPr>
        <w:t>
      3) жауапты орындаушы;</w:t>
      </w:r>
      <w:r>
        <w:br/>
      </w:r>
      <w:r>
        <w:rPr>
          <w:rFonts w:ascii="Times New Roman"/>
          <w:b w:val="false"/>
          <w:i w:val="false"/>
          <w:color w:val="000000"/>
          <w:sz w:val="28"/>
        </w:rPr>
        <w:t xml:space="preserve">
      4) ауылдық округтің әкімі. </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көрсетілетін қызметті берушіге жүгінген кезде: </w:t>
      </w:r>
      <w:r>
        <w:br/>
      </w: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2)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4) басшы әлеуметтік көмекті тағайындау туралы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5) кеңсенің қызметкері хабарламаны тіркейді және береді – 30 минут. </w:t>
      </w:r>
      <w:r>
        <w:br/>
      </w:r>
      <w:r>
        <w:rPr>
          <w:rFonts w:ascii="Times New Roman"/>
          <w:b w:val="false"/>
          <w:i w:val="false"/>
          <w:color w:val="000000"/>
          <w:sz w:val="28"/>
        </w:rPr>
        <w:t xml:space="preserve">
      Көрсетілетін қызметті алушы (немесе нотариалдық расталған сенімхаты бойынша оның өкілі) ауылдық округтің әкіміне жүгінген кезде: </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округтің әкімі құжаттарды қабылдауды және тіркеуді жүзеге асырады – 30 минут; </w:t>
      </w:r>
      <w:r>
        <w:br/>
      </w:r>
      <w:r>
        <w:rPr>
          <w:rFonts w:ascii="Times New Roman"/>
          <w:b w:val="false"/>
          <w:i w:val="false"/>
          <w:color w:val="000000"/>
          <w:sz w:val="28"/>
        </w:rPr>
        <w:t xml:space="preserve">
      </w:t>
      </w:r>
      <w:r>
        <w:rPr>
          <w:rFonts w:ascii="Times New Roman"/>
          <w:b w:val="false"/>
          <w:i w:val="false"/>
          <w:color w:val="000000"/>
          <w:sz w:val="28"/>
        </w:rPr>
        <w:t>2) ауылдық округтің әкімі көрсетілетін қызметті берушіге құжаттарды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3) кеңсенің қызметкері құжаттарды қабылдауды және тіркеуді жүзеге асырады – 30 минут;</w:t>
      </w:r>
      <w:r>
        <w:br/>
      </w:r>
      <w:r>
        <w:rPr>
          <w:rFonts w:ascii="Times New Roman"/>
          <w:b w:val="false"/>
          <w:i w:val="false"/>
          <w:color w:val="000000"/>
          <w:sz w:val="28"/>
        </w:rPr>
        <w:t xml:space="preserve">
      </w:t>
      </w:r>
      <w:r>
        <w:rPr>
          <w:rFonts w:ascii="Times New Roman"/>
          <w:b w:val="false"/>
          <w:i w:val="false"/>
          <w:color w:val="000000"/>
          <w:sz w:val="28"/>
        </w:rPr>
        <w:t>4) басшы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5) жауапты орындаушы құжаттарды қарайды және әлеуметтік көмекті тағайындау туралы хабарламаны ресімдейді және басшыға қол қоюға жолдайды – 8 жұмыс күні;</w:t>
      </w:r>
      <w:r>
        <w:br/>
      </w:r>
      <w:r>
        <w:rPr>
          <w:rFonts w:ascii="Times New Roman"/>
          <w:b w:val="false"/>
          <w:i w:val="false"/>
          <w:color w:val="000000"/>
          <w:sz w:val="28"/>
        </w:rPr>
        <w:t xml:space="preserve">
      </w:t>
      </w:r>
      <w:r>
        <w:rPr>
          <w:rFonts w:ascii="Times New Roman"/>
          <w:b w:val="false"/>
          <w:i w:val="false"/>
          <w:color w:val="000000"/>
          <w:sz w:val="28"/>
        </w:rPr>
        <w:t>6) басшы әлеуметтік көмекті тағайындау туралы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7) кеңсенің қызметкері хабарламаны тіркейді және ауылдық округтің әкіміне мемлекеттік көрсетілетін қызметтің нәтижесін жолдайды – 3 жұмыс күні;</w:t>
      </w:r>
      <w:r>
        <w:br/>
      </w:r>
      <w:r>
        <w:rPr>
          <w:rFonts w:ascii="Times New Roman"/>
          <w:b w:val="false"/>
          <w:i w:val="false"/>
          <w:color w:val="000000"/>
          <w:sz w:val="28"/>
        </w:rPr>
        <w:t xml:space="preserve">
      </w:t>
      </w:r>
      <w:r>
        <w:rPr>
          <w:rFonts w:ascii="Times New Roman"/>
          <w:b w:val="false"/>
          <w:i w:val="false"/>
          <w:color w:val="000000"/>
          <w:sz w:val="28"/>
        </w:rPr>
        <w:t xml:space="preserve">8) ауылдық округтің әкімі мемлекеттік көрсетілетін қызметтің нәтижесін береді – 30 минут. </w:t>
      </w:r>
    </w:p>
    <w:bookmarkEnd w:id="28"/>
    <w:bookmarkStart w:name="z170" w:id="29"/>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корпорациямен және (немесе) өзге де көрсетілетін қызметті берушілермен өзара іс-қимыл тәртібін сипаттау</w:t>
      </w:r>
    </w:p>
    <w:bookmarkEnd w:id="29"/>
    <w:bookmarkStart w:name="z171" w:id="30"/>
    <w:p>
      <w:pPr>
        <w:spacing w:after="0"/>
        <w:ind w:left="0"/>
        <w:jc w:val="both"/>
      </w:pPr>
      <w:r>
        <w:rPr>
          <w:rFonts w:ascii="Times New Roman"/>
          <w:b w:val="false"/>
          <w:i w:val="false"/>
          <w:color w:val="000000"/>
          <w:sz w:val="28"/>
        </w:rPr>
        <w:t xml:space="preserve">
      9. "Азаматтарға арналған үкімет" Мемлекеттік корпорациясына және (немесе) өзге де көрсетілетін қызметті берушілерге жүгіну тәртібін сипаттау, көрсетілетін қызметті алушының сұранысын өңдеудің ұзақтығы: </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 қабылдаудың күні мен уақытын көрсете отырып, құжаттарды қабылдау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топтамасын ұсынған жағдайда, Мемлекеттік корпорацияның қызметкері құжаттарды қабылдаудан бас тартады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қабылдауға бас тарту туралы қолхатты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қызметкері тиісті құжаттарды қабылдау туралы қолхатта көрсетілген мерзімде, көрсетілетін қызметті алушыға мемлекеттік көрсетілетін қызметтің дайын нәтижесін береді.</w:t>
      </w:r>
      <w:r>
        <w:br/>
      </w:r>
      <w:r>
        <w:rPr>
          <w:rFonts w:ascii="Times New Roman"/>
          <w:b w:val="false"/>
          <w:i w:val="false"/>
          <w:color w:val="000000"/>
          <w:sz w:val="28"/>
        </w:rPr>
        <w:t>
      Мемлекеттік корпорацияға жүгінген кезде құжаттарды қабылдау күні мемлекеттік көрсетілетін қызметтің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қызмет көрсетудің рұқсат етілген ең ұзақ уақыты – 20 минут. </w:t>
      </w:r>
      <w:r>
        <w:br/>
      </w:r>
      <w:r>
        <w:rPr>
          <w:rFonts w:ascii="Times New Roman"/>
          <w:b w:val="false"/>
          <w:i w:val="false"/>
          <w:color w:val="000000"/>
          <w:sz w:val="28"/>
        </w:rPr>
        <w:t>
      Көрсетілетін қызметті алушы (немесе нотариат куәландырған сенімхат бойынша оның өкілі) мемлекеттік көрсетілетін қызмет үшін жүгінген кезде еркін нысанда жазылған өтінішті және мынадай құжаттарды Мемлекеттік корпорацияға ұсынады:</w:t>
      </w:r>
      <w:r>
        <w:br/>
      </w:r>
      <w:r>
        <w:rPr>
          <w:rFonts w:ascii="Times New Roman"/>
          <w:b w:val="false"/>
          <w:i w:val="false"/>
          <w:color w:val="000000"/>
          <w:sz w:val="28"/>
        </w:rPr>
        <w:t xml:space="preserve">
      </w:t>
      </w:r>
      <w:r>
        <w:rPr>
          <w:rFonts w:ascii="Times New Roman"/>
          <w:b w:val="false"/>
          <w:i w:val="false"/>
          <w:color w:val="000000"/>
          <w:sz w:val="28"/>
        </w:rPr>
        <w:t>1) жеке басты куәландыратын құжат (сәйкестендіру үшін);</w:t>
      </w:r>
      <w:r>
        <w:br/>
      </w:r>
      <w:r>
        <w:rPr>
          <w:rFonts w:ascii="Times New Roman"/>
          <w:b w:val="false"/>
          <w:i w:val="false"/>
          <w:color w:val="000000"/>
          <w:sz w:val="28"/>
        </w:rPr>
        <w:t xml:space="preserve">
      </w:t>
      </w:r>
      <w:r>
        <w:rPr>
          <w:rFonts w:ascii="Times New Roman"/>
          <w:b w:val="false"/>
          <w:i w:val="false"/>
          <w:color w:val="000000"/>
          <w:sz w:val="28"/>
        </w:rPr>
        <w:t>2) тұрғылықты тұратын жерi бойынша тіркелгенiн растайтын құжат (мекенжай анықтамасы не ауыл әкімдерінің анықтамасы);</w:t>
      </w:r>
      <w:r>
        <w:br/>
      </w:r>
      <w:r>
        <w:rPr>
          <w:rFonts w:ascii="Times New Roman"/>
          <w:b w:val="false"/>
          <w:i w:val="false"/>
          <w:color w:val="000000"/>
          <w:sz w:val="28"/>
        </w:rPr>
        <w:t xml:space="preserve">
      </w:t>
      </w:r>
      <w:r>
        <w:rPr>
          <w:rFonts w:ascii="Times New Roman"/>
          <w:b w:val="false"/>
          <w:i w:val="false"/>
          <w:color w:val="000000"/>
          <w:sz w:val="28"/>
        </w:rPr>
        <w:t>3) жұмыс орнынан анықтама;</w:t>
      </w:r>
      <w:r>
        <w:br/>
      </w:r>
      <w:r>
        <w:rPr>
          <w:rFonts w:ascii="Times New Roman"/>
          <w:b w:val="false"/>
          <w:i w:val="false"/>
          <w:color w:val="000000"/>
          <w:sz w:val="28"/>
        </w:rPr>
        <w:t xml:space="preserve">
      </w:t>
      </w:r>
      <w:r>
        <w:rPr>
          <w:rFonts w:ascii="Times New Roman"/>
          <w:b w:val="false"/>
          <w:i w:val="false"/>
          <w:color w:val="000000"/>
          <w:sz w:val="28"/>
        </w:rPr>
        <w:t>4) екінші деңгейдегі банкте немесе банк операцияларын жүзеге асыруға тиісті лицензиясы бар ұйымдарда дербес шоты бар екенін растайтын құжат.</w:t>
      </w:r>
      <w:r>
        <w:br/>
      </w:r>
      <w:r>
        <w:rPr>
          <w:rFonts w:ascii="Times New Roman"/>
          <w:b w:val="false"/>
          <w:i w:val="false"/>
          <w:color w:val="000000"/>
          <w:sz w:val="28"/>
        </w:rPr>
        <w:t>
      Көрсетілген құжаттарда қамтылған ақпарат мемлекеттік ақпараттық жүйелерде расталған кезде көрсетілетін қызметті алушының жеке басын куәландыратын, тұрғылықты жері бойынша тіркелгенін растайтын құжаттарды ұсыну талап етілмейді.</w:t>
      </w:r>
      <w:r>
        <w:br/>
      </w:r>
      <w:r>
        <w:rPr>
          <w:rFonts w:ascii="Times New Roman"/>
          <w:b w:val="false"/>
          <w:i w:val="false"/>
          <w:color w:val="000000"/>
          <w:sz w:val="28"/>
        </w:rPr>
        <w:t>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 (қызметкерлері)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сипаттау осы регламенттің </w:t>
      </w:r>
      <w:r>
        <w:rPr>
          <w:rFonts w:ascii="Times New Roman"/>
          <w:b w:val="false"/>
          <w:i w:val="false"/>
          <w:color w:val="000000"/>
          <w:sz w:val="28"/>
        </w:rPr>
        <w:t>қосымшаларына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 тұратын</w:t>
            </w:r>
            <w:r>
              <w:br/>
            </w:r>
            <w:r>
              <w:rPr>
                <w:rFonts w:ascii="Times New Roman"/>
                <w:b w:val="false"/>
                <w:i w:val="false"/>
                <w:color w:val="000000"/>
                <w:sz w:val="20"/>
              </w:rPr>
              <w:t>және жұмыс істейтін әлеуметтік сала</w:t>
            </w:r>
            <w:r>
              <w:br/>
            </w:r>
            <w:r>
              <w:rPr>
                <w:rFonts w:ascii="Times New Roman"/>
                <w:b w:val="false"/>
                <w:i w:val="false"/>
                <w:color w:val="000000"/>
                <w:sz w:val="20"/>
              </w:rPr>
              <w:t>мамандарына отын сатып алу</w:t>
            </w:r>
            <w:r>
              <w:br/>
            </w:r>
            <w:r>
              <w:rPr>
                <w:rFonts w:ascii="Times New Roman"/>
                <w:b w:val="false"/>
                <w:i w:val="false"/>
                <w:color w:val="000000"/>
                <w:sz w:val="20"/>
              </w:rPr>
              <w:t>бойынша әлеуметтік көмек</w:t>
            </w:r>
            <w:r>
              <w:br/>
            </w:r>
            <w:r>
              <w:rPr>
                <w:rFonts w:ascii="Times New Roman"/>
                <w:b w:val="false"/>
                <w:i w:val="false"/>
                <w:color w:val="000000"/>
                <w:sz w:val="20"/>
              </w:rPr>
              <w:t>тағайындау" мемлекеттік көрсетілетін</w:t>
            </w:r>
            <w:r>
              <w:br/>
            </w:r>
            <w:r>
              <w:rPr>
                <w:rFonts w:ascii="Times New Roman"/>
                <w:b w:val="false"/>
                <w:i w:val="false"/>
                <w:color w:val="000000"/>
                <w:sz w:val="20"/>
              </w:rPr>
              <w:t>қызмет регламентіне қосымша</w:t>
            </w:r>
          </w:p>
        </w:tc>
      </w:tr>
    </w:tbl>
    <w:bookmarkStart w:name="z181" w:id="31"/>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көрсетілетін қызметті берушіге жүгінген кезде </w:t>
      </w:r>
    </w:p>
    <w:bookmarkEnd w:id="31"/>
    <w:p>
      <w:pPr>
        <w:spacing w:after="0"/>
        <w:ind w:left="0"/>
        <w:jc w:val="both"/>
      </w:pPr>
      <w:r>
        <w:drawing>
          <wp:inline distT="0" distB="0" distL="0" distR="0">
            <wp:extent cx="70739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73900" cy="4889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6929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92900" cy="1587500"/>
                    </a:xfrm>
                    <a:prstGeom prst="rect">
                      <a:avLst/>
                    </a:prstGeom>
                  </pic:spPr>
                </pic:pic>
              </a:graphicData>
            </a:graphic>
          </wp:inline>
        </w:drawing>
      </w:r>
    </w:p>
    <w:p>
      <w:pPr>
        <w:spacing w:after="0"/>
        <w:ind w:left="0"/>
        <w:jc w:val="left"/>
      </w:pPr>
      <w:r>
        <w:br/>
      </w:r>
    </w:p>
    <w:bookmarkStart w:name="z182" w:id="32"/>
    <w:p>
      <w:pPr>
        <w:spacing w:after="0"/>
        <w:ind w:left="0"/>
        <w:jc w:val="left"/>
      </w:pPr>
      <w:r>
        <w:rPr>
          <w:rFonts w:ascii="Times New Roman"/>
          <w:b/>
          <w:i w:val="false"/>
          <w:color w:val="000000"/>
        </w:rPr>
        <w:t xml:space="preserve"> "Ауылдық елді мекендерде тұратын және жұмыс істейтін әлеуметтік сала мамандарына отын сатып алу бойынша әлеуметтік көмек тағайындау" мемлекеттік қызметті көрсету бизнес-процестерінің анықтамалығы Көрсетілетін қызметті алушы (немесе нотариалдық расталған сенімхаты бойынша оның өкілі) ауылдық округтің әкіміне жүгінген кезде </w:t>
      </w:r>
    </w:p>
    <w:bookmarkEnd w:id="32"/>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3213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6802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802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