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07e3" w14:textId="a790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органдарының мемлекеттік қызметшілеріне қызметтік куәлік беру қағидаларын бекіту және оның сипаттамасы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23 қыркүйектегі № А-11/464 қаулысы. Ақмола облысының Әділет департаментінде 2016 жылғы 2 қарашада № 5589 болып тіркелді. Күші жойылды - Ақмола облысы әкімдігінің 2021 жылғы 3 ақпандағы № А-2/47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03.02.2021 </w:t>
      </w:r>
      <w:r>
        <w:rPr>
          <w:rFonts w:ascii="Times New Roman"/>
          <w:b w:val="false"/>
          <w:i w:val="false"/>
          <w:color w:val="000000"/>
          <w:sz w:val="28"/>
        </w:rPr>
        <w:t>№ А-2/47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30-бабындағы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Ақмола облысы атқарушы органдарының мемлекеттік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23 қыркүйектегі</w:t>
            </w:r>
            <w:r>
              <w:br/>
            </w:r>
            <w:r>
              <w:rPr>
                <w:rFonts w:ascii="Times New Roman"/>
                <w:b w:val="false"/>
                <w:i w:val="false"/>
                <w:color w:val="000000"/>
                <w:sz w:val="20"/>
              </w:rPr>
              <w:t>№ А-11/464 қаулысымен</w:t>
            </w:r>
            <w:r>
              <w:br/>
            </w:r>
            <w:r>
              <w:rPr>
                <w:rFonts w:ascii="Times New Roman"/>
                <w:b w:val="false"/>
                <w:i w:val="false"/>
                <w:color w:val="000000"/>
                <w:sz w:val="20"/>
              </w:rPr>
              <w:t>бекітілді</w:t>
            </w:r>
          </w:p>
        </w:tc>
      </w:tr>
    </w:tbl>
    <w:bookmarkStart w:name="z5" w:id="1"/>
    <w:p>
      <w:pPr>
        <w:spacing w:after="0"/>
        <w:ind w:left="0"/>
        <w:jc w:val="left"/>
      </w:pPr>
      <w:r>
        <w:rPr>
          <w:rFonts w:ascii="Times New Roman"/>
          <w:b/>
          <w:i w:val="false"/>
          <w:color w:val="000000"/>
        </w:rPr>
        <w:t xml:space="preserve"> Ақмола облысы атқарушы органдарының мемлекеттік қызметшілеріне қызметтік куәлік беру қағидалары және оның сипаттамасы</w:t>
      </w:r>
    </w:p>
    <w:bookmarkEnd w:id="1"/>
    <w:bookmarkStart w:name="z6" w:id="2"/>
    <w:p>
      <w:pPr>
        <w:spacing w:after="0"/>
        <w:ind w:left="0"/>
        <w:jc w:val="both"/>
      </w:pPr>
      <w:r>
        <w:rPr>
          <w:rFonts w:ascii="Times New Roman"/>
          <w:b w:val="false"/>
          <w:i w:val="false"/>
          <w:color w:val="000000"/>
          <w:sz w:val="28"/>
        </w:rPr>
        <w:t xml:space="preserve">
      1. Осы Ақмола облысы атқарушы органдарының мемлекеттік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және оның сипаттамасы "Қазақстан Республикасының мемлекеттік қызметі туралы" Қазақстан Республикасының 2015 жылғы 23 қарашадағы Заңының 30-бабындағы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Ақмола облысының жергілікті бюджеттен қаржыландырылатын атқарушы органдарының мемлекеттік қызметшілеріне қызметтік куәлік беру тәртібін және оның сипаттамасын белгілейді.</w:t>
      </w:r>
      <w:r>
        <w:br/>
      </w:r>
      <w:r>
        <w:rPr>
          <w:rFonts w:ascii="Times New Roman"/>
          <w:b w:val="false"/>
          <w:i w:val="false"/>
          <w:color w:val="000000"/>
          <w:sz w:val="28"/>
        </w:rPr>
        <w:t xml:space="preserve">
      </w:t>
      </w:r>
      <w:r>
        <w:rPr>
          <w:rFonts w:ascii="Times New Roman"/>
          <w:b w:val="false"/>
          <w:i w:val="false"/>
          <w:color w:val="000000"/>
          <w:sz w:val="28"/>
        </w:rPr>
        <w:t>2. Қызметтік куәлік мемлекеттік қызметшінің Ақмола облысының жергілік бюджеттен қаржыландырылатын атқарушы органында атқаратын лауазымын және оның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Қызметтік куәлік:</w:t>
      </w:r>
      <w:r>
        <w:br/>
      </w:r>
      <w:r>
        <w:rPr>
          <w:rFonts w:ascii="Times New Roman"/>
          <w:b w:val="false"/>
          <w:i w:val="false"/>
          <w:color w:val="000000"/>
          <w:sz w:val="28"/>
        </w:rPr>
        <w:t xml:space="preserve">
      </w:t>
      </w:r>
      <w:r>
        <w:rPr>
          <w:rFonts w:ascii="Times New Roman"/>
          <w:b w:val="false"/>
          <w:i w:val="false"/>
          <w:color w:val="000000"/>
          <w:sz w:val="28"/>
        </w:rPr>
        <w:t>1) облыс әкімінің қолы қойылып – облыс әкімінің орынбасарларына, облыс әкімі аппаратының басшысына, облыс әкімі аппараты басшысының орынбасарларына, облыс әкімі аппаратының бөлім басшыларына, облыс әкімінің көмекшілері мен кеңесшілеріне, ауданың (облыстық маңызы бар қаланың) әкімдеріне, облыстық бюджеттен қаржыландырылатын атқарушы органдардың басшыларына;</w:t>
      </w:r>
      <w:r>
        <w:br/>
      </w:r>
      <w:r>
        <w:rPr>
          <w:rFonts w:ascii="Times New Roman"/>
          <w:b w:val="false"/>
          <w:i w:val="false"/>
          <w:color w:val="000000"/>
          <w:sz w:val="28"/>
        </w:rPr>
        <w:t xml:space="preserve">
      </w:t>
      </w:r>
      <w:r>
        <w:rPr>
          <w:rFonts w:ascii="Times New Roman"/>
          <w:b w:val="false"/>
          <w:i w:val="false"/>
          <w:color w:val="000000"/>
          <w:sz w:val="28"/>
        </w:rPr>
        <w:t>2) облыс әкімі аппараты басшысының қолы қойылып – облыс әкімі аппаратының басшысымен тағайындалатын мемлекеттік қызметшілерге;</w:t>
      </w:r>
      <w:r>
        <w:br/>
      </w:r>
      <w:r>
        <w:rPr>
          <w:rFonts w:ascii="Times New Roman"/>
          <w:b w:val="false"/>
          <w:i w:val="false"/>
          <w:color w:val="000000"/>
          <w:sz w:val="28"/>
        </w:rPr>
        <w:t xml:space="preserve">
      </w:t>
      </w:r>
      <w:r>
        <w:rPr>
          <w:rFonts w:ascii="Times New Roman"/>
          <w:b w:val="false"/>
          <w:i w:val="false"/>
          <w:color w:val="000000"/>
          <w:sz w:val="28"/>
        </w:rPr>
        <w:t>3) аудан (облыстық маңызы бар қала) әкімінің қолы қойылып – аудандық (қалалық) бюджеттен қаржыландырылатын атқарушы органдардың басшыларына, қалалардың, кенттердің, ауылдық округтердің, ауылдардың әкiмдеріне, сондай-ақ аудан (облыстық маңызы бар қала) әкімі аппаратының мемлекеттік қызметшілеріне;</w:t>
      </w:r>
      <w:r>
        <w:br/>
      </w:r>
      <w:r>
        <w:rPr>
          <w:rFonts w:ascii="Times New Roman"/>
          <w:b w:val="false"/>
          <w:i w:val="false"/>
          <w:color w:val="000000"/>
          <w:sz w:val="28"/>
        </w:rPr>
        <w:t xml:space="preserve">
      </w:t>
      </w:r>
      <w:r>
        <w:rPr>
          <w:rFonts w:ascii="Times New Roman"/>
          <w:b w:val="false"/>
          <w:i w:val="false"/>
          <w:color w:val="000000"/>
          <w:sz w:val="28"/>
        </w:rPr>
        <w:t>4) облыстық, аудандық (қалалық) бюджеттен қаржыландырылатын атқарушы органдар басшыларынының қолы қойылып – тиісті органның мемлекеттік қызметшілеріне беріледі.</w:t>
      </w:r>
      <w:r>
        <w:br/>
      </w:r>
      <w:r>
        <w:rPr>
          <w:rFonts w:ascii="Times New Roman"/>
          <w:b w:val="false"/>
          <w:i w:val="false"/>
          <w:color w:val="000000"/>
          <w:sz w:val="28"/>
        </w:rPr>
        <w:t xml:space="preserve">
      </w:t>
      </w:r>
      <w:r>
        <w:rPr>
          <w:rFonts w:ascii="Times New Roman"/>
          <w:b w:val="false"/>
          <w:i w:val="false"/>
          <w:color w:val="000000"/>
          <w:sz w:val="28"/>
        </w:rPr>
        <w:t>4. Қызметтік куәлік лауазымға тағайындау кезінде, лауазымы өзгеруі кезінде бұрын берілген куәліктер бүлінсе, жоғалса, қолданылу мерзімі өтсе беріледі.</w:t>
      </w:r>
      <w:r>
        <w:br/>
      </w:r>
      <w:r>
        <w:rPr>
          <w:rFonts w:ascii="Times New Roman"/>
          <w:b w:val="false"/>
          <w:i w:val="false"/>
          <w:color w:val="000000"/>
          <w:sz w:val="28"/>
        </w:rPr>
        <w:t xml:space="preserve">
      </w:t>
      </w:r>
      <w:r>
        <w:rPr>
          <w:rFonts w:ascii="Times New Roman"/>
          <w:b w:val="false"/>
          <w:i w:val="false"/>
          <w:color w:val="000000"/>
          <w:sz w:val="28"/>
        </w:rPr>
        <w:t>5. Лауазымға алғаш рет тағайындалған тұлғаға қызметтік куәлік беру персоналды басқару қызметінде қол қою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6. Атқаратын лауазымынан босатылуы кезінде мемлекеттік қызметші тиісті бұйрық шығарылған күннен бастап үш жұмыс күні ішінде қызметтік куәлігін персоналды басқару қызметіне тапсырады. Қызметтік куәлігінің қолданылу мерзімі өткеннен кейін мемлекеттік қызметші үш жұмыс күні ішінде қызметтік куәлігін персоналды басқару қызметіне тапсырады.</w:t>
      </w:r>
      <w:r>
        <w:br/>
      </w:r>
      <w:r>
        <w:rPr>
          <w:rFonts w:ascii="Times New Roman"/>
          <w:b w:val="false"/>
          <w:i w:val="false"/>
          <w:color w:val="000000"/>
          <w:sz w:val="28"/>
        </w:rPr>
        <w:t xml:space="preserve">
      </w:t>
      </w:r>
      <w:r>
        <w:rPr>
          <w:rFonts w:ascii="Times New Roman"/>
          <w:b w:val="false"/>
          <w:i w:val="false"/>
          <w:color w:val="000000"/>
          <w:sz w:val="28"/>
        </w:rPr>
        <w:t>7. Қызметтік куәлікті беру мен қайтару есебін тиісті персоналды басқару қызметі жүргізеді.</w:t>
      </w:r>
      <w:r>
        <w:br/>
      </w:r>
      <w:r>
        <w:rPr>
          <w:rFonts w:ascii="Times New Roman"/>
          <w:b w:val="false"/>
          <w:i w:val="false"/>
          <w:color w:val="000000"/>
          <w:sz w:val="28"/>
        </w:rPr>
        <w:t xml:space="preserve">
      </w:t>
      </w:r>
      <w:r>
        <w:rPr>
          <w:rFonts w:ascii="Times New Roman"/>
          <w:b w:val="false"/>
          <w:i w:val="false"/>
          <w:color w:val="000000"/>
          <w:sz w:val="28"/>
        </w:rPr>
        <w:t>8. Қызметтік куәлікті беру мен қайтару есебі темір шкафта (сейфте) сақталатын нөмірленген және тігілген журналда жүргізіледі.</w:t>
      </w:r>
      <w:r>
        <w:br/>
      </w:r>
      <w:r>
        <w:rPr>
          <w:rFonts w:ascii="Times New Roman"/>
          <w:b w:val="false"/>
          <w:i w:val="false"/>
          <w:color w:val="000000"/>
          <w:sz w:val="28"/>
        </w:rPr>
        <w:t xml:space="preserve">
      </w:t>
      </w:r>
      <w:r>
        <w:rPr>
          <w:rFonts w:ascii="Times New Roman"/>
          <w:b w:val="false"/>
          <w:i w:val="false"/>
          <w:color w:val="000000"/>
          <w:sz w:val="28"/>
        </w:rPr>
        <w:t>9. Қызметтік куәлікті есептен шығару және жою персоналды басқару қызметімен тиісті акті толтыру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10. Қызметтік куәлік жоғалған немесе бүлінген жағдайда мемлекеттік қызметші үш жұмыс күні ішінде жазбаша түрде тиісті персоналды басқару қызметіне хабарлайды.</w:t>
      </w:r>
      <w:r>
        <w:br/>
      </w:r>
      <w:r>
        <w:rPr>
          <w:rFonts w:ascii="Times New Roman"/>
          <w:b w:val="false"/>
          <w:i w:val="false"/>
          <w:color w:val="000000"/>
          <w:sz w:val="28"/>
        </w:rPr>
        <w:t xml:space="preserve">
      </w:t>
      </w:r>
      <w:r>
        <w:rPr>
          <w:rFonts w:ascii="Times New Roman"/>
          <w:b w:val="false"/>
          <w:i w:val="false"/>
          <w:color w:val="000000"/>
          <w:sz w:val="28"/>
        </w:rPr>
        <w:t>11. Қызметтік куәлік:</w:t>
      </w:r>
      <w:r>
        <w:br/>
      </w:r>
      <w:r>
        <w:rPr>
          <w:rFonts w:ascii="Times New Roman"/>
          <w:b w:val="false"/>
          <w:i w:val="false"/>
          <w:color w:val="000000"/>
          <w:sz w:val="28"/>
        </w:rPr>
        <w:t>
      түзетілуі, тазартылуі болса, оқылмаса;</w:t>
      </w:r>
      <w:r>
        <w:br/>
      </w:r>
      <w:r>
        <w:rPr>
          <w:rFonts w:ascii="Times New Roman"/>
          <w:b w:val="false"/>
          <w:i w:val="false"/>
          <w:color w:val="000000"/>
          <w:sz w:val="28"/>
        </w:rPr>
        <w:t>
      жоғалса;</w:t>
      </w:r>
      <w:r>
        <w:br/>
      </w:r>
      <w:r>
        <w:rPr>
          <w:rFonts w:ascii="Times New Roman"/>
          <w:b w:val="false"/>
          <w:i w:val="false"/>
          <w:color w:val="000000"/>
          <w:sz w:val="28"/>
        </w:rPr>
        <w:t>
      қолданылу мерзімі өтсе жарамсыз деп саналады.</w:t>
      </w:r>
      <w:r>
        <w:br/>
      </w:r>
      <w:r>
        <w:rPr>
          <w:rFonts w:ascii="Times New Roman"/>
          <w:b w:val="false"/>
          <w:i w:val="false"/>
          <w:color w:val="000000"/>
          <w:sz w:val="28"/>
        </w:rPr>
        <w:t xml:space="preserve">
      </w:t>
      </w:r>
      <w:r>
        <w:rPr>
          <w:rFonts w:ascii="Times New Roman"/>
          <w:b w:val="false"/>
          <w:i w:val="false"/>
          <w:color w:val="000000"/>
          <w:sz w:val="28"/>
        </w:rPr>
        <w:t>12. Қызметтік куәлігі жоғалған мемлекеттік қызметші өңірлік баспасөз бетіне оның жоғалғаны туралы ақпарат жолдайды.</w:t>
      </w:r>
      <w:r>
        <w:br/>
      </w:r>
      <w:r>
        <w:rPr>
          <w:rFonts w:ascii="Times New Roman"/>
          <w:b w:val="false"/>
          <w:i w:val="false"/>
          <w:color w:val="000000"/>
          <w:sz w:val="28"/>
        </w:rPr>
        <w:t xml:space="preserve">
      </w:t>
      </w:r>
      <w:r>
        <w:rPr>
          <w:rFonts w:ascii="Times New Roman"/>
          <w:b w:val="false"/>
          <w:i w:val="false"/>
          <w:color w:val="000000"/>
          <w:sz w:val="28"/>
        </w:rPr>
        <w:t>13. Қызметтік куәліктің сипаттамасы:</w:t>
      </w:r>
      <w:r>
        <w:br/>
      </w:r>
      <w:r>
        <w:rPr>
          <w:rFonts w:ascii="Times New Roman"/>
          <w:b w:val="false"/>
          <w:i w:val="false"/>
          <w:color w:val="000000"/>
          <w:sz w:val="28"/>
        </w:rPr>
        <w:t>
      көк түсті, былғары, түптелген, Қазақстан Республикасы Елтаңбасының суреті және "КУӘЛІК" деген жазуы бар;</w:t>
      </w:r>
      <w:r>
        <w:br/>
      </w:r>
      <w:r>
        <w:rPr>
          <w:rFonts w:ascii="Times New Roman"/>
          <w:b w:val="false"/>
          <w:i w:val="false"/>
          <w:color w:val="000000"/>
          <w:sz w:val="28"/>
        </w:rPr>
        <w:t>
      жайылған түрде қызметтік куәліктің мөлшері 19х6,5 сантиметр, қосымша бет форматы 8,5х6 сантиметр.</w:t>
      </w:r>
      <w:r>
        <w:br/>
      </w:r>
      <w:r>
        <w:rPr>
          <w:rFonts w:ascii="Times New Roman"/>
          <w:b w:val="false"/>
          <w:i w:val="false"/>
          <w:color w:val="000000"/>
          <w:sz w:val="28"/>
        </w:rPr>
        <w:t>
      Ішкі бөлігінің сипаттамасы:</w:t>
      </w:r>
      <w:r>
        <w:br/>
      </w:r>
      <w:r>
        <w:rPr>
          <w:rFonts w:ascii="Times New Roman"/>
          <w:b w:val="false"/>
          <w:i w:val="false"/>
          <w:color w:val="000000"/>
          <w:sz w:val="28"/>
        </w:rPr>
        <w:t>
      ішкі бөлігінінің фоны көк түсті;</w:t>
      </w:r>
      <w:r>
        <w:br/>
      </w:r>
      <w:r>
        <w:rPr>
          <w:rFonts w:ascii="Times New Roman"/>
          <w:b w:val="false"/>
          <w:i w:val="false"/>
          <w:color w:val="000000"/>
          <w:sz w:val="28"/>
        </w:rPr>
        <w:t>
      жоғары бөлігінде екі жағынан мемлекеттік органның атауы түрінде қызыл түсті жазу басылады – сол жағында мемлекеттік тілде, оң жағында орыс тілінде. Облыс әкімімен қол қойылатын қызметтік куәліктерде, мемлекеттік орган атауының орнына куәлігінің сол жағында қызыл түспен "АҚМОЛА ОБЛЫСЫНЫҢ ӘКІМІ", оң жағында "АКИМ АКМОЛИНСКОЙ ОБЛАСТИ" жазу басылады. Мемлекеттік орган атауының астында "ҚАЗАҚСТАН" деген ұсақ қайталанатын жазу басылады.</w:t>
      </w:r>
      <w:r>
        <w:br/>
      </w:r>
      <w:r>
        <w:rPr>
          <w:rFonts w:ascii="Times New Roman"/>
          <w:b w:val="false"/>
          <w:i w:val="false"/>
          <w:color w:val="000000"/>
          <w:sz w:val="28"/>
        </w:rPr>
        <w:t>
      куәліктің сол жағында:</w:t>
      </w:r>
      <w:r>
        <w:br/>
      </w:r>
      <w:r>
        <w:rPr>
          <w:rFonts w:ascii="Times New Roman"/>
          <w:b w:val="false"/>
          <w:i w:val="false"/>
          <w:color w:val="000000"/>
          <w:sz w:val="28"/>
        </w:rPr>
        <w:t>
      жоғары бөлігінде қызыл түсімен қуәліктің нөмірі және "КУӘЛІК" жазу көрсетіледі;</w:t>
      </w:r>
      <w:r>
        <w:br/>
      </w:r>
      <w:r>
        <w:rPr>
          <w:rFonts w:ascii="Times New Roman"/>
          <w:b w:val="false"/>
          <w:i w:val="false"/>
          <w:color w:val="000000"/>
          <w:sz w:val="28"/>
        </w:rPr>
        <w:t>
      сол жағында мөлшері 3х4 сантиметр фотосуретке арналған орын;</w:t>
      </w:r>
      <w:r>
        <w:br/>
      </w:r>
      <w:r>
        <w:rPr>
          <w:rFonts w:ascii="Times New Roman"/>
          <w:b w:val="false"/>
          <w:i w:val="false"/>
          <w:color w:val="000000"/>
          <w:sz w:val="28"/>
        </w:rPr>
        <w:t>
      төменгі бөлігінде қызметтік куәлікке қол қоятын тұлғаның лауазымы және қолы;</w:t>
      </w:r>
      <w:r>
        <w:br/>
      </w:r>
      <w:r>
        <w:rPr>
          <w:rFonts w:ascii="Times New Roman"/>
          <w:b w:val="false"/>
          <w:i w:val="false"/>
          <w:color w:val="000000"/>
          <w:sz w:val="28"/>
        </w:rPr>
        <w:t>
      оң бөлігінде тегі, аты, әкесінің аты (болған жағдайда), атқаратын лауазымы мемлекеттік тілде көрсетіледі;</w:t>
      </w:r>
      <w:r>
        <w:br/>
      </w:r>
      <w:r>
        <w:rPr>
          <w:rFonts w:ascii="Times New Roman"/>
          <w:b w:val="false"/>
          <w:i w:val="false"/>
          <w:color w:val="000000"/>
          <w:sz w:val="28"/>
        </w:rPr>
        <w:t xml:space="preserve">
      куәліктің оң жағында: </w:t>
      </w:r>
      <w:r>
        <w:br/>
      </w:r>
      <w:r>
        <w:rPr>
          <w:rFonts w:ascii="Times New Roman"/>
          <w:b w:val="false"/>
          <w:i w:val="false"/>
          <w:color w:val="000000"/>
          <w:sz w:val="28"/>
        </w:rPr>
        <w:t>
      жоғары бөлігінде қызыл түсімен қуәліктің нөмірі және "УДОСТОВЕРЕНИЕ" жазу көрсетіледі;</w:t>
      </w:r>
      <w:r>
        <w:br/>
      </w:r>
      <w:r>
        <w:rPr>
          <w:rFonts w:ascii="Times New Roman"/>
          <w:b w:val="false"/>
          <w:i w:val="false"/>
          <w:color w:val="000000"/>
          <w:sz w:val="28"/>
        </w:rPr>
        <w:t>
      сол бөлігінде Қазақстан Республикасы Елтаңбасының суреті, сондай-ақ "ҚАЗАҚСТАН РЕСПУБЛИКАСЫ" көк түсті жазу бар;</w:t>
      </w:r>
      <w:r>
        <w:br/>
      </w:r>
      <w:r>
        <w:rPr>
          <w:rFonts w:ascii="Times New Roman"/>
          <w:b w:val="false"/>
          <w:i w:val="false"/>
          <w:color w:val="000000"/>
          <w:sz w:val="28"/>
        </w:rPr>
        <w:t>
      оң бөлігінде тегі, аты, әкесінің аты (болған жағдайда), атқаратын лауазымы орыс тілде көрсетіледі;</w:t>
      </w:r>
      <w:r>
        <w:br/>
      </w:r>
      <w:r>
        <w:rPr>
          <w:rFonts w:ascii="Times New Roman"/>
          <w:b w:val="false"/>
          <w:i w:val="false"/>
          <w:color w:val="000000"/>
          <w:sz w:val="28"/>
        </w:rPr>
        <w:t>
      төменгі бөлігінде қызметтік куәліктің қолданылу аяқтайтың күні мемлекеттік және орыс тілдерінде көрсетіледі;</w:t>
      </w:r>
      <w:r>
        <w:br/>
      </w:r>
      <w:r>
        <w:rPr>
          <w:rFonts w:ascii="Times New Roman"/>
          <w:b w:val="false"/>
          <w:i w:val="false"/>
          <w:color w:val="000000"/>
          <w:sz w:val="28"/>
        </w:rPr>
        <w:t>
      қызметтік куәлік елтаңбалы мөрмен бекітіледі.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