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abbd" w14:textId="2cfa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2016 жылғы 9 тамыздағы № С-3/6 шешімі. Ақмола облысының Әділет департаментінде 2016 жылғы 5 қыркүйекте № 5513 болып тіркелді. Күші жойылды - Ақмола облысы Көкшетау қалалық мәслихатының 2019 жылғы 28 қарашадағы № С-38/7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Көкшетау қалалық мәслихатының 28.11.2019 </w:t>
      </w:r>
      <w:r>
        <w:rPr>
          <w:rFonts w:ascii="Times New Roman"/>
          <w:b w:val="false"/>
          <w:i w:val="false"/>
          <w:color w:val="000000"/>
          <w:sz w:val="28"/>
        </w:rPr>
        <w:t>№ С-38/7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Көкшетау қаласында бейбіт жиналыстар, митингілер, шерулер, пикеттер және демонстрациялар өткізу тәртібі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w:t>
      </w:r>
      <w:r>
        <w:br/>
      </w:r>
      <w:r>
        <w:rPr>
          <w:rFonts w:ascii="Times New Roman"/>
          <w:b w:val="false"/>
          <w:i w:val="false"/>
          <w:color w:val="000000"/>
          <w:sz w:val="28"/>
        </w:rPr>
        <w:t xml:space="preserve">
      </w:t>
      </w:r>
      <w:r>
        <w:rPr>
          <w:rFonts w:ascii="Times New Roman"/>
          <w:b w:val="false"/>
          <w:i w:val="false"/>
          <w:color w:val="000000"/>
          <w:sz w:val="28"/>
        </w:rPr>
        <w:t xml:space="preserve">2. Көкшетау қалалық мәслихатының "Көкшетау қаласында бейбіт жиналыстар, митингілер, шерулер, пикеттер және демонстрациялар өткізу тәртібін қосымша реттеу туралы" 2015 жылғы 30 наурыздағы № С-36/2 (Нормативтік құқықтық актілерді мемлекеттік тіркеу тізімінде № 4718 тіркелген, 2015 жылғы 2 сәуірде "Көкшетау" газетінде және 2015 жылғы 2 сәуірде "Степной Маяк"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 Көкшетау</w:t>
            </w:r>
            <w:r>
              <w:br/>
            </w:r>
            <w:r>
              <w:rPr>
                <w:rFonts w:ascii="Times New Roman"/>
                <w:b w:val="false"/>
                <w:i/>
                <w:color w:val="000000"/>
                <w:sz w:val="20"/>
              </w:rPr>
              <w:t>қалалық мәслихатының 3 –ші</w:t>
            </w:r>
            <w:r>
              <w:br/>
            </w:r>
            <w:r>
              <w:rPr>
                <w:rFonts w:ascii="Times New Roman"/>
                <w:b w:val="false"/>
                <w:i/>
                <w:color w:val="000000"/>
                <w:sz w:val="20"/>
              </w:rPr>
              <w:t>кезекті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"09"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09 тамыздағы</w:t>
            </w:r>
            <w:r>
              <w:br/>
            </w:r>
            <w:r>
              <w:rPr>
                <w:rFonts w:ascii="Times New Roman"/>
                <w:b w:val="false"/>
                <w:i w:val="false"/>
                <w:color w:val="000000"/>
                <w:sz w:val="20"/>
              </w:rPr>
              <w:t>№ С-3/6 шешіміне</w:t>
            </w:r>
            <w:r>
              <w:br/>
            </w:r>
            <w:r>
              <w:rPr>
                <w:rFonts w:ascii="Times New Roman"/>
                <w:b w:val="false"/>
                <w:i w:val="false"/>
                <w:color w:val="000000"/>
                <w:sz w:val="20"/>
              </w:rPr>
              <w:t>қосымша</w:t>
            </w:r>
          </w:p>
        </w:tc>
      </w:tr>
    </w:tbl>
    <w:bookmarkStart w:name="z6" w:id="1"/>
    <w:p>
      <w:pPr>
        <w:spacing w:after="0"/>
        <w:ind w:left="0"/>
        <w:jc w:val="left"/>
      </w:pPr>
      <w:r>
        <w:rPr>
          <w:rFonts w:ascii="Times New Roman"/>
          <w:b/>
          <w:i w:val="false"/>
          <w:color w:val="000000"/>
        </w:rPr>
        <w:t xml:space="preserve"> Көкшетау қаласында бейбіт жиналыстар, митингілер, шерулер, пикеттер және демонстрациялар өткізудің қосымша тәртібі</w:t>
      </w:r>
    </w:p>
    <w:bookmarkEnd w:id="1"/>
    <w:bookmarkStart w:name="z7" w:id="2"/>
    <w:p>
      <w:pPr>
        <w:spacing w:after="0"/>
        <w:ind w:left="0"/>
        <w:jc w:val="both"/>
      </w:pPr>
      <w:r>
        <w:rPr>
          <w:rFonts w:ascii="Times New Roman"/>
          <w:b w:val="false"/>
          <w:i w:val="false"/>
          <w:color w:val="000000"/>
          <w:sz w:val="28"/>
        </w:rPr>
        <w:t>
      1. Бейбіт жиналыстар мен митингілер өткізу орындары белгіленсін:</w:t>
      </w:r>
      <w:r>
        <w:br/>
      </w:r>
      <w:r>
        <w:rPr>
          <w:rFonts w:ascii="Times New Roman"/>
          <w:b w:val="false"/>
          <w:i w:val="false"/>
          <w:color w:val="000000"/>
          <w:sz w:val="28"/>
        </w:rPr>
        <w:t xml:space="preserve">
      </w:t>
      </w:r>
      <w:r>
        <w:rPr>
          <w:rFonts w:ascii="Times New Roman"/>
          <w:b w:val="false"/>
          <w:i w:val="false"/>
          <w:color w:val="000000"/>
          <w:sz w:val="28"/>
        </w:rPr>
        <w:t>1) Ақмола облысы, Көкшетау қаласы, "Тәуелсіздік" аланы;</w:t>
      </w:r>
      <w:r>
        <w:br/>
      </w:r>
      <w:r>
        <w:rPr>
          <w:rFonts w:ascii="Times New Roman"/>
          <w:b w:val="false"/>
          <w:i w:val="false"/>
          <w:color w:val="000000"/>
          <w:sz w:val="28"/>
        </w:rPr>
        <w:t xml:space="preserve">
      </w:t>
      </w:r>
      <w:r>
        <w:rPr>
          <w:rFonts w:ascii="Times New Roman"/>
          <w:b w:val="false"/>
          <w:i w:val="false"/>
          <w:color w:val="000000"/>
          <w:sz w:val="28"/>
        </w:rPr>
        <w:t>2) Ақмола облысы, Көкшетау қаласы, Абылай хан даңғылы мен Төлеу Сүлейменов көшесінің қиылысындағы саябақ;</w:t>
      </w:r>
      <w:r>
        <w:br/>
      </w:r>
      <w:r>
        <w:rPr>
          <w:rFonts w:ascii="Times New Roman"/>
          <w:b w:val="false"/>
          <w:i w:val="false"/>
          <w:color w:val="000000"/>
          <w:sz w:val="28"/>
        </w:rPr>
        <w:t xml:space="preserve">
      </w:t>
      </w:r>
      <w:r>
        <w:rPr>
          <w:rFonts w:ascii="Times New Roman"/>
          <w:b w:val="false"/>
          <w:i w:val="false"/>
          <w:color w:val="000000"/>
          <w:sz w:val="28"/>
        </w:rPr>
        <w:t>3) Ақмола облысы, Көкшетау қаласы, Максим Горький көшесіндегі Ауған соғысы интернационал жауынгерлерінің саябағы;</w:t>
      </w:r>
      <w:r>
        <w:br/>
      </w:r>
      <w:r>
        <w:rPr>
          <w:rFonts w:ascii="Times New Roman"/>
          <w:b w:val="false"/>
          <w:i w:val="false"/>
          <w:color w:val="000000"/>
          <w:sz w:val="28"/>
        </w:rPr>
        <w:t xml:space="preserve">
      </w:t>
      </w:r>
      <w:r>
        <w:rPr>
          <w:rFonts w:ascii="Times New Roman"/>
          <w:b w:val="false"/>
          <w:i w:val="false"/>
          <w:color w:val="000000"/>
          <w:sz w:val="28"/>
        </w:rPr>
        <w:t>4) Ақмола облысы, Көкшетау қаласы, Александр Сергеевич Пушкин көшесіндегі "Бурабай" спорт сарайының сол жағындағы алаңша.</w:t>
      </w:r>
      <w:r>
        <w:br/>
      </w:r>
      <w:r>
        <w:rPr>
          <w:rFonts w:ascii="Times New Roman"/>
          <w:b w:val="false"/>
          <w:i w:val="false"/>
          <w:color w:val="000000"/>
          <w:sz w:val="28"/>
        </w:rPr>
        <w:t xml:space="preserve">
      </w:t>
      </w:r>
      <w:r>
        <w:rPr>
          <w:rFonts w:ascii="Times New Roman"/>
          <w:b w:val="false"/>
          <w:i w:val="false"/>
          <w:color w:val="000000"/>
          <w:sz w:val="28"/>
        </w:rPr>
        <w:t>2. Шерулер мен демонстрациялар өткізу маршруты белгіленсін:</w:t>
      </w:r>
      <w:r>
        <w:br/>
      </w:r>
      <w:r>
        <w:rPr>
          <w:rFonts w:ascii="Times New Roman"/>
          <w:b w:val="false"/>
          <w:i w:val="false"/>
          <w:color w:val="000000"/>
          <w:sz w:val="28"/>
        </w:rPr>
        <w:t>
      Ақмола облысы, Көкшетау қаласы, Максим Горький көшесінен бастап, Абай көшесінің бойымен "Тәуелсіздік" алаңына дейін.</w:t>
      </w:r>
      <w:r>
        <w:br/>
      </w:r>
      <w:r>
        <w:rPr>
          <w:rFonts w:ascii="Times New Roman"/>
          <w:b w:val="false"/>
          <w:i w:val="false"/>
          <w:color w:val="000000"/>
          <w:sz w:val="28"/>
        </w:rPr>
        <w:t xml:space="preserve">
      </w:t>
      </w:r>
      <w:r>
        <w:rPr>
          <w:rFonts w:ascii="Times New Roman"/>
          <w:b w:val="false"/>
          <w:i w:val="false"/>
          <w:color w:val="000000"/>
          <w:sz w:val="28"/>
        </w:rPr>
        <w:t>3. Іс-шара уәкілдері (ұйымдастырушылары) мен қатысушыларына алкогольдік және есірткілік масаң күйінде қатысуға жол берілмейді.</w:t>
      </w:r>
      <w:r>
        <w:br/>
      </w:r>
      <w:r>
        <w:rPr>
          <w:rFonts w:ascii="Times New Roman"/>
          <w:b w:val="false"/>
          <w:i w:val="false"/>
          <w:color w:val="000000"/>
          <w:sz w:val="28"/>
        </w:rPr>
        <w:t xml:space="preserve">
      </w:t>
      </w:r>
      <w:r>
        <w:rPr>
          <w:rFonts w:ascii="Times New Roman"/>
          <w:b w:val="false"/>
          <w:i w:val="false"/>
          <w:color w:val="000000"/>
          <w:sz w:val="28"/>
        </w:rPr>
        <w:t>4. Қоғамдық тәртіп пен пикет қатысушыларының қауіпсіздігін қамтамасыз ету мақсатында:</w:t>
      </w:r>
      <w:r>
        <w:br/>
      </w:r>
      <w:r>
        <w:rPr>
          <w:rFonts w:ascii="Times New Roman"/>
          <w:b w:val="false"/>
          <w:i w:val="false"/>
          <w:color w:val="000000"/>
          <w:sz w:val="28"/>
        </w:rPr>
        <w:t xml:space="preserve">
      </w:t>
      </w:r>
      <w:r>
        <w:rPr>
          <w:rFonts w:ascii="Times New Roman"/>
          <w:b w:val="false"/>
          <w:i w:val="false"/>
          <w:color w:val="000000"/>
          <w:sz w:val="28"/>
        </w:rPr>
        <w:t>1) түрлі жеке дара пикеттерге қатысушылар бір-бірінен 50 метрден кем емес қашықтықта орналасуы немесе бір-біріне айқын көрінбей тұруы қажет.</w:t>
      </w:r>
      <w:r>
        <w:br/>
      </w:r>
      <w:r>
        <w:rPr>
          <w:rFonts w:ascii="Times New Roman"/>
          <w:b w:val="false"/>
          <w:i w:val="false"/>
          <w:color w:val="000000"/>
          <w:sz w:val="28"/>
        </w:rPr>
        <w:t xml:space="preserve">
      </w:t>
      </w:r>
      <w:r>
        <w:rPr>
          <w:rFonts w:ascii="Times New Roman"/>
          <w:b w:val="false"/>
          <w:i w:val="false"/>
          <w:color w:val="000000"/>
          <w:sz w:val="28"/>
        </w:rPr>
        <w:t>2) бір күнде және бір уақытта бір объектіде үштен аспайтын жеке дара пикетті өткізуге рұқсат етіледі.</w:t>
      </w:r>
      <w:r>
        <w:br/>
      </w:r>
      <w:r>
        <w:rPr>
          <w:rFonts w:ascii="Times New Roman"/>
          <w:b w:val="false"/>
          <w:i w:val="false"/>
          <w:color w:val="000000"/>
          <w:sz w:val="28"/>
        </w:rPr>
        <w:t xml:space="preserve">
      </w:t>
      </w:r>
      <w:r>
        <w:rPr>
          <w:rFonts w:ascii="Times New Roman"/>
          <w:b w:val="false"/>
          <w:i w:val="false"/>
          <w:color w:val="000000"/>
          <w:sz w:val="28"/>
        </w:rPr>
        <w:t>5.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өткізілетін объектінің алдында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3) пикеттің тақырыбы бойынша қысқа ұрандар, слогандар айғайлап айтуға рұқсат етіледі.</w:t>
      </w:r>
      <w:r>
        <w:br/>
      </w:r>
      <w:r>
        <w:rPr>
          <w:rFonts w:ascii="Times New Roman"/>
          <w:b w:val="false"/>
          <w:i w:val="false"/>
          <w:color w:val="000000"/>
          <w:sz w:val="28"/>
        </w:rPr>
        <w:t xml:space="preserve">
      </w:t>
      </w:r>
      <w:r>
        <w:rPr>
          <w:rFonts w:ascii="Times New Roman"/>
          <w:b w:val="false"/>
          <w:i w:val="false"/>
          <w:color w:val="000000"/>
          <w:sz w:val="28"/>
        </w:rPr>
        <w:t xml:space="preserve">6. Басқа формада бейбіт жиналыстар, митингілер, шерулер, пикеттер және демонстрациялар өткізу шараларын жалғастыру үшін Қазақстан Республикасының 1995 жылғы 17 наурыздағы "Қазақстан Республикасында бейбіт жиналыстар, митингілер, шерулер, пикеттер және демонстрациялар өткізу және ұйымдастыру тәртібі туралы" </w:t>
      </w:r>
      <w:r>
        <w:rPr>
          <w:rFonts w:ascii="Times New Roman"/>
          <w:b w:val="false"/>
          <w:i w:val="false"/>
          <w:color w:val="000000"/>
          <w:sz w:val="28"/>
        </w:rPr>
        <w:t>Заңында</w:t>
      </w:r>
      <w:r>
        <w:rPr>
          <w:rFonts w:ascii="Times New Roman"/>
          <w:b w:val="false"/>
          <w:i w:val="false"/>
          <w:color w:val="000000"/>
          <w:sz w:val="28"/>
        </w:rPr>
        <w:t xml:space="preserve"> атап көрсетілгеніндей, Көкшетау қаласының жергілікті атқарушы органының шешімі болуы қажет. </w:t>
      </w:r>
      <w:r>
        <w:br/>
      </w:r>
      <w:r>
        <w:rPr>
          <w:rFonts w:ascii="Times New Roman"/>
          <w:b w:val="false"/>
          <w:i w:val="false"/>
          <w:color w:val="000000"/>
          <w:sz w:val="28"/>
        </w:rPr>
        <w:t xml:space="preserve">
      </w:t>
      </w:r>
      <w:r>
        <w:rPr>
          <w:rFonts w:ascii="Times New Roman"/>
          <w:b w:val="false"/>
          <w:i w:val="false"/>
          <w:color w:val="000000"/>
          <w:sz w:val="28"/>
        </w:rPr>
        <w:t>7. Бейбіт жиналыстар, митингілер шерулер, пикеттер және демонстрациялар өткізуге рұқсат беруден Көкшетау қаласының әкімдігі бас тартқан жағдайда немесе оны тыйым салу туралы шешім шығарылса, уәкілдер (ұйымдастырушылар) барлық дайындық шараларын тоқтатуға және бұл туралы ықтимал қатысушыларды тиісті хабардар ету бойынша тез арада шаралар қолданады.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