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701f" w14:textId="5f57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2015 жылғы 20 қарашадағы № а-11/383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өзгертулер енгізу туралы</w:t>
      </w:r>
    </w:p>
    <w:p>
      <w:pPr>
        <w:spacing w:after="0"/>
        <w:ind w:left="0"/>
        <w:jc w:val="both"/>
      </w:pPr>
      <w:r>
        <w:rPr>
          <w:rFonts w:ascii="Times New Roman"/>
          <w:b w:val="false"/>
          <w:i w:val="false"/>
          <w:color w:val="000000"/>
          <w:sz w:val="28"/>
        </w:rPr>
        <w:t>Ақмола облысы Атбасар ауданы әкімдігінің 2016 жылғы 15 қаңтардағы № а-1/6 қаулысы. Ақмола облысының Әділет департаментінде 2016 жылғы 3 ақпанда № 5240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жылға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Атбасар ауданы әкімдігінің 2015 жылғы 20 қарашадағы № а-11/383 (нормативтік құқықтық актілерді мемлекеттік тіркеу Тізілімінде № 5121 тіркелген, аудандық «Атбасар» газетінде 2015 жылдың 25 желтоқсанында, аудандық «Простор» газетінде 2015 жылдың 25 желтоқсанында жарияланған)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келесідей өзгертулер енгізілсін: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қосымшаны</w:t>
      </w:r>
      <w:r>
        <w:rPr>
          <w:rFonts w:ascii="Times New Roman"/>
          <w:b w:val="false"/>
          <w:i w:val="false"/>
          <w:color w:val="000000"/>
          <w:sz w:val="28"/>
        </w:rPr>
        <w:t>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p>
    <w:bookmarkEnd w:id="0"/>
    <w:p>
      <w:pPr>
        <w:spacing w:after="0"/>
        <w:ind w:left="0"/>
        <w:jc w:val="both"/>
      </w:pPr>
      <w:r>
        <w:rPr>
          <w:rFonts w:ascii="Times New Roman"/>
          <w:b w:val="false"/>
          <w:i/>
          <w:color w:val="000000"/>
          <w:sz w:val="28"/>
        </w:rPr>
        <w:t>      Аудан әкімі                                А.Никишов</w:t>
      </w:r>
    </w:p>
    <w:bookmarkStart w:name="z5" w:id="1"/>
    <w:p>
      <w:pPr>
        <w:spacing w:after="0"/>
        <w:ind w:left="0"/>
        <w:jc w:val="both"/>
      </w:pPr>
      <w:r>
        <w:rPr>
          <w:rFonts w:ascii="Times New Roman"/>
          <w:b w:val="false"/>
          <w:i w:val="false"/>
          <w:color w:val="000000"/>
          <w:sz w:val="28"/>
        </w:rPr>
        <w:t>
Атбасар ауданы әкімдігінің</w:t>
      </w:r>
      <w:r>
        <w:br/>
      </w:r>
      <w:r>
        <w:rPr>
          <w:rFonts w:ascii="Times New Roman"/>
          <w:b w:val="false"/>
          <w:i w:val="false"/>
          <w:color w:val="000000"/>
          <w:sz w:val="28"/>
        </w:rPr>
        <w:t>
2016 жылғы «15» қаңтардағы</w:t>
      </w:r>
      <w:r>
        <w:br/>
      </w:r>
      <w:r>
        <w:rPr>
          <w:rFonts w:ascii="Times New Roman"/>
          <w:b w:val="false"/>
          <w:i w:val="false"/>
          <w:color w:val="000000"/>
          <w:sz w:val="28"/>
        </w:rPr>
        <w:t>
№ а-1/6 қаулысына қосымша</w:t>
      </w:r>
    </w:p>
    <w:bookmarkEnd w:id="1"/>
    <w:bookmarkStart w:name="z6" w:id="2"/>
    <w:p>
      <w:pPr>
        <w:spacing w:after="0"/>
        <w:ind w:left="0"/>
        <w:jc w:val="left"/>
      </w:pPr>
      <w:r>
        <w:rPr>
          <w:rFonts w:ascii="Times New Roman"/>
          <w:b/>
          <w:i w:val="false"/>
          <w:color w:val="000000"/>
        </w:rPr>
        <w:t xml:space="preserve">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964"/>
        <w:gridCol w:w="2418"/>
        <w:gridCol w:w="2589"/>
        <w:gridCol w:w="2395"/>
        <w:gridCol w:w="2590"/>
      </w:tblGrid>
      <w:tr>
        <w:trPr>
          <w:trHeight w:val="148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айына жан басына шаққандағы қаржыландыру мөлшері (теңге)</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жарты күн болатын мектеп жанындағы шағын орталық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3084"/>
        <w:gridCol w:w="3873"/>
        <w:gridCol w:w="2619"/>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айына жұмсалатын шығындардың орташа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ұйымдарындағы айына ата-ананың ақы төлеу мөлшері (теңге)</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