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707b" w14:textId="3b97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2016 жылғы 24 тамыздағы № 6С-6/5-16 шешімі. Ақмола облысының Әділет департаментінде 2016 жылғы 29 қыркүйекте № 5551 болып тіркелді. Күші жойылды - Ақмола облысы Ерейментау аудандық мәслихатының 2020 жылғы 30 маусымдағы № 6С-50/14-20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Ерейментау аудандық мәслихатының 30.06.2020 </w:t>
      </w:r>
      <w:r>
        <w:rPr>
          <w:rFonts w:ascii="Times New Roman"/>
          <w:b w:val="false"/>
          <w:i w:val="false"/>
          <w:color w:val="000000"/>
          <w:sz w:val="28"/>
        </w:rPr>
        <w:t>№ 6С-50/14-20</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Ерейментау ауданында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Ерейментау аудандық</w:t>
            </w:r>
            <w:r>
              <w:br/>
            </w:r>
            <w:r>
              <w:rPr>
                <w:rFonts w:ascii="Times New Roman"/>
                <w:b/>
                <w:i w:val="false"/>
                <w:color w:val="000000"/>
                <w:sz w:val="20"/>
              </w:rPr>
              <w:t>мәслихатының сессия</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А.Сырымбетов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Ерейментау аудандық</w:t>
            </w:r>
            <w:r>
              <w:br/>
            </w:r>
            <w:r>
              <w:rPr>
                <w:rFonts w:ascii="Times New Roman"/>
                <w:b/>
                <w:i w:val="false"/>
                <w:color w:val="000000"/>
                <w:sz w:val="20"/>
              </w:rPr>
              <w:t>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тамыз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2016 жылғы 24 тамызы</w:t>
            </w:r>
            <w:r>
              <w:br/>
            </w:r>
            <w:r>
              <w:rPr>
                <w:rFonts w:ascii="Times New Roman"/>
                <w:b w:val="false"/>
                <w:i w:val="false"/>
                <w:color w:val="000000"/>
                <w:sz w:val="20"/>
              </w:rPr>
              <w:t>№ 6С-6/5-16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Ерейментау ауданында жиналыстар, митингiлер, шерулер, пикеттер және демонстрациялар өткiзудің қосымша тәртiбi</w:t>
      </w:r>
    </w:p>
    <w:bookmarkEnd w:id="1"/>
    <w:bookmarkStart w:name="z6" w:id="2"/>
    <w:p>
      <w:pPr>
        <w:spacing w:after="0"/>
        <w:ind w:left="0"/>
        <w:jc w:val="both"/>
      </w:pPr>
      <w:r>
        <w:rPr>
          <w:rFonts w:ascii="Times New Roman"/>
          <w:b w:val="false"/>
          <w:i w:val="false"/>
          <w:color w:val="000000"/>
          <w:sz w:val="28"/>
        </w:rPr>
        <w:t>
      1. Жиналыстар мен митингілер өткізу орындары белгіленсін:</w:t>
      </w:r>
      <w:r>
        <w:br/>
      </w:r>
      <w:r>
        <w:rPr>
          <w:rFonts w:ascii="Times New Roman"/>
          <w:b w:val="false"/>
          <w:i w:val="false"/>
          <w:color w:val="000000"/>
          <w:sz w:val="28"/>
        </w:rPr>
        <w:t xml:space="preserve">
      </w:t>
      </w:r>
      <w:r>
        <w:rPr>
          <w:rFonts w:ascii="Times New Roman"/>
          <w:b w:val="false"/>
          <w:i w:val="false"/>
          <w:color w:val="000000"/>
          <w:sz w:val="28"/>
        </w:rPr>
        <w:t>1) Ерейментау қаласы, А. Құнанбаев көшесі, орталық алаң;</w:t>
      </w:r>
      <w:r>
        <w:br/>
      </w:r>
      <w:r>
        <w:rPr>
          <w:rFonts w:ascii="Times New Roman"/>
          <w:b w:val="false"/>
          <w:i w:val="false"/>
          <w:color w:val="000000"/>
          <w:sz w:val="28"/>
        </w:rPr>
        <w:t xml:space="preserve">
      </w:t>
      </w:r>
      <w:r>
        <w:rPr>
          <w:rFonts w:ascii="Times New Roman"/>
          <w:b w:val="false"/>
          <w:i w:val="false"/>
          <w:color w:val="000000"/>
          <w:sz w:val="28"/>
        </w:rPr>
        <w:t>2) Ерейментау қаласы, Үмбетей жырау атындағы көшесі мен Ш. Уалиханов көшесінің қиылысындағы алаң.</w:t>
      </w:r>
      <w:r>
        <w:br/>
      </w:r>
      <w:r>
        <w:rPr>
          <w:rFonts w:ascii="Times New Roman"/>
          <w:b w:val="false"/>
          <w:i w:val="false"/>
          <w:color w:val="000000"/>
          <w:sz w:val="28"/>
        </w:rPr>
        <w:t xml:space="preserve">
      </w:t>
      </w:r>
      <w:r>
        <w:rPr>
          <w:rFonts w:ascii="Times New Roman"/>
          <w:b w:val="false"/>
          <w:i w:val="false"/>
          <w:color w:val="000000"/>
          <w:sz w:val="28"/>
        </w:rPr>
        <w:t>2. Шерулер мен демонстрациялар өткізу маршруты белгіленсін:</w:t>
      </w:r>
      <w:r>
        <w:br/>
      </w:r>
      <w:r>
        <w:rPr>
          <w:rFonts w:ascii="Times New Roman"/>
          <w:b w:val="false"/>
          <w:i w:val="false"/>
          <w:color w:val="000000"/>
          <w:sz w:val="28"/>
        </w:rPr>
        <w:t>
      Ерейментау қаласы, Жеңіс көшесі мен А. Құнанбаев көшесінің қиылысынан бастап, әрі қарай А. Құнанбаев көшесімен Үмбетей жырау атындағы көшесінің қиылысына дейін.</w:t>
      </w:r>
      <w:r>
        <w:br/>
      </w: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бір-біріне айқын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айғайлап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және демонстрациялар өткізуге рұқсат беруден Ерейментау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