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8e82" w14:textId="3088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2016 жылғы 25 сәуірдегі № 6С-3/6 шешімі. Ақмола облысының Әділет департаментінде 2016 жылғы 2 маусымда № 5406 болып тіркелді. Күші жойылды - Ақмола облысы Жарқайың аудандық мәслихатының 2020 жылғы 23 шілдедегі № 6С-56/2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Жарқайың аудандық мәслихатының 23.07.2020 </w:t>
      </w:r>
      <w:r>
        <w:rPr>
          <w:rFonts w:ascii="Times New Roman"/>
          <w:b w:val="false"/>
          <w:i w:val="false"/>
          <w:color w:val="000000"/>
          <w:sz w:val="28"/>
        </w:rPr>
        <w:t>№ 6С-56/2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Жарқайың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xml:space="preserve">
      </w:t>
      </w:r>
      <w:r>
        <w:rPr>
          <w:rFonts w:ascii="Times New Roman"/>
          <w:b w:val="false"/>
          <w:i w:val="false"/>
          <w:color w:val="000000"/>
          <w:sz w:val="28"/>
        </w:rPr>
        <w:t xml:space="preserve">1. Жарқайың ауданында жиналыстар, митингілер, шерулер, пикеттер және демонстрациялар өткізу тәртібі қосымшаға сәйкес </w:t>
      </w:r>
      <w:r>
        <w:rPr>
          <w:rFonts w:ascii="Times New Roman"/>
          <w:b w:val="false"/>
          <w:i w:val="false"/>
          <w:color w:val="000000"/>
          <w:sz w:val="28"/>
        </w:rPr>
        <w:t>қосымша</w:t>
      </w:r>
      <w:r>
        <w:rPr>
          <w:rFonts w:ascii="Times New Roman"/>
          <w:b w:val="false"/>
          <w:i w:val="false"/>
          <w:color w:val="000000"/>
          <w:sz w:val="28"/>
        </w:rPr>
        <w:t xml:space="preserve"> реттелсін.</w:t>
      </w:r>
      <w:r>
        <w:br/>
      </w:r>
      <w:r>
        <w:rPr>
          <w:rFonts w:ascii="Times New Roman"/>
          <w:b w:val="false"/>
          <w:i w:val="false"/>
          <w:color w:val="000000"/>
          <w:sz w:val="28"/>
        </w:rPr>
        <w:t xml:space="preserve">
      </w:t>
      </w:r>
      <w:r>
        <w:rPr>
          <w:rFonts w:ascii="Times New Roman"/>
          <w:b w:val="false"/>
          <w:i w:val="false"/>
          <w:color w:val="000000"/>
          <w:sz w:val="28"/>
        </w:rPr>
        <w:t xml:space="preserve">2. "Жарқайың ауданында бейбіт жиналыстар, митингілер, шерулер, пикеттер және демонстрациялар өткізу тәртібін қосымша реттеу туралы" Жарқайың аудандық мәслихатының 2014 жылғы 22 желтоқсандағы № 5С-39/3 (Нормативтік құқықтық актілерінің мемлекеттік тіркеу тізілімінде № 4601 болып тіркелген, 2015 жылғы 30 қаңтарында "Жарқайың тынысы" және "Целинное знамя"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Ж.Мыңбаев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Аудандық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25.04.2016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2016 жылғы 25 сәуірдегі</w:t>
            </w:r>
            <w:r>
              <w:br/>
            </w:r>
            <w:r>
              <w:rPr>
                <w:rFonts w:ascii="Times New Roman"/>
                <w:b w:val="false"/>
                <w:i w:val="false"/>
                <w:color w:val="000000"/>
                <w:sz w:val="20"/>
              </w:rPr>
              <w:t>№ 6С-3/6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Жарқайың ауданында жиналыстар, митингілер, шерулер, пикеттер және демонстрациялар өткізудің тәртібі</w:t>
      </w:r>
    </w:p>
    <w:bookmarkEnd w:id="1"/>
    <w:bookmarkStart w:name="z7" w:id="2"/>
    <w:p>
      <w:pPr>
        <w:spacing w:after="0"/>
        <w:ind w:left="0"/>
        <w:jc w:val="both"/>
      </w:pPr>
      <w:r>
        <w:rPr>
          <w:rFonts w:ascii="Times New Roman"/>
          <w:b w:val="false"/>
          <w:i w:val="false"/>
          <w:color w:val="000000"/>
          <w:sz w:val="28"/>
        </w:rPr>
        <w:t xml:space="preserve">
      1. Жарқайың ауданында жиналыстар, митингілер, шерулер, пикеттер және демонстрациялар өткізудің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xml:space="preserve">
      </w:t>
      </w:r>
      <w:r>
        <w:rPr>
          <w:rFonts w:ascii="Times New Roman"/>
          <w:b w:val="false"/>
          <w:i w:val="false"/>
          <w:color w:val="000000"/>
          <w:sz w:val="28"/>
        </w:rPr>
        <w:t>2. Жарқайың ауданында жиналыстар және митингілер өткізу орындары анықталсын:</w:t>
      </w:r>
      <w:r>
        <w:br/>
      </w:r>
      <w:r>
        <w:rPr>
          <w:rFonts w:ascii="Times New Roman"/>
          <w:b w:val="false"/>
          <w:i w:val="false"/>
          <w:color w:val="000000"/>
          <w:sz w:val="28"/>
        </w:rPr>
        <w:t>
      1) Державин қаласы, орталық алаң, Ленин көшесі, 34;</w:t>
      </w:r>
      <w:r>
        <w:br/>
      </w:r>
      <w:r>
        <w:rPr>
          <w:rFonts w:ascii="Times New Roman"/>
          <w:b w:val="false"/>
          <w:i w:val="false"/>
          <w:color w:val="000000"/>
          <w:sz w:val="28"/>
        </w:rPr>
        <w:t xml:space="preserve">
      2) Державин қаласы, аудандық мәдениет үйінің алдындағы кіші алаң, Захаров көшесі, 37.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Жарқайың аудандық мәслихатының 22.08.2016 </w:t>
      </w:r>
      <w:r>
        <w:rPr>
          <w:rFonts w:ascii="Times New Roman"/>
          <w:b w:val="false"/>
          <w:i w:val="false"/>
          <w:color w:val="000000"/>
          <w:sz w:val="28"/>
        </w:rPr>
        <w:t>№ 6С-4/6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3. Жарқайың ауданында шерулер және демонстрациялар өткізу үшін келесі бағыттар анықталсын:</w:t>
      </w:r>
      <w:r>
        <w:br/>
      </w:r>
      <w:r>
        <w:rPr>
          <w:rFonts w:ascii="Times New Roman"/>
          <w:b w:val="false"/>
          <w:i w:val="false"/>
          <w:color w:val="000000"/>
          <w:sz w:val="28"/>
        </w:rPr>
        <w:t xml:space="preserve">
      </w:t>
      </w:r>
      <w:r>
        <w:rPr>
          <w:rFonts w:ascii="Times New Roman"/>
          <w:b w:val="false"/>
          <w:i w:val="false"/>
          <w:color w:val="000000"/>
          <w:sz w:val="28"/>
        </w:rPr>
        <w:t>1) Державин қаласы, Вокзал және Ленин көшелері қиылысынан Ленин көшесі бойымен орталық алаңға дейін;</w:t>
      </w:r>
      <w:r>
        <w:br/>
      </w:r>
      <w:r>
        <w:rPr>
          <w:rFonts w:ascii="Times New Roman"/>
          <w:b w:val="false"/>
          <w:i w:val="false"/>
          <w:color w:val="000000"/>
          <w:sz w:val="28"/>
        </w:rPr>
        <w:t xml:space="preserve">
      </w:t>
      </w:r>
      <w:r>
        <w:rPr>
          <w:rFonts w:ascii="Times New Roman"/>
          <w:b w:val="false"/>
          <w:i w:val="false"/>
          <w:color w:val="000000"/>
          <w:sz w:val="28"/>
        </w:rPr>
        <w:t>2) Державин қаласы, Майкөтов және Захаров көшелері қиылысынан Захаров көшесі бойымен кіші алаңға дейін.</w:t>
      </w:r>
      <w:r>
        <w:br/>
      </w:r>
      <w:r>
        <w:rPr>
          <w:rFonts w:ascii="Times New Roman"/>
          <w:b w:val="false"/>
          <w:i w:val="false"/>
          <w:color w:val="000000"/>
          <w:sz w:val="28"/>
        </w:rPr>
        <w:t xml:space="preserve">
      </w:t>
      </w:r>
      <w:r>
        <w:rPr>
          <w:rFonts w:ascii="Times New Roman"/>
          <w:b w:val="false"/>
          <w:i w:val="false"/>
          <w:color w:val="000000"/>
          <w:sz w:val="28"/>
        </w:rPr>
        <w:t>4. Жиналыстар, митингілер, шерулер, пикеттер және демонстрациялар өткізу орындарында мыналарға жол берілмейді:</w:t>
      </w:r>
      <w:r>
        <w:br/>
      </w:r>
      <w:r>
        <w:rPr>
          <w:rFonts w:ascii="Times New Roman"/>
          <w:b w:val="false"/>
          <w:i w:val="false"/>
          <w:color w:val="000000"/>
          <w:sz w:val="28"/>
        </w:rPr>
        <w:t xml:space="preserve">
      </w:t>
      </w:r>
      <w:r>
        <w:rPr>
          <w:rFonts w:ascii="Times New Roman"/>
          <w:b w:val="false"/>
          <w:i w:val="false"/>
          <w:color w:val="000000"/>
          <w:sz w:val="28"/>
        </w:rPr>
        <w:t>1) транспаранттар, ұрандар, өзге де материалдарды (көзбен шолу, аудио/бейне) пайдалануға, сондай-ақ қоғамдық тәртіпті бұзуға, қылмыс жасауға, біреудің атына тіл тигізуге шақырып көпшілік алдында сөйлеуге;</w:t>
      </w:r>
      <w:r>
        <w:br/>
      </w:r>
      <w:r>
        <w:rPr>
          <w:rFonts w:ascii="Times New Roman"/>
          <w:b w:val="false"/>
          <w:i w:val="false"/>
          <w:color w:val="000000"/>
          <w:sz w:val="28"/>
        </w:rPr>
        <w:t xml:space="preserve">
      </w:t>
      </w:r>
      <w:r>
        <w:rPr>
          <w:rFonts w:ascii="Times New Roman"/>
          <w:b w:val="false"/>
          <w:i w:val="false"/>
          <w:color w:val="000000"/>
          <w:sz w:val="28"/>
        </w:rPr>
        <w:t>2) алкогольдік ішімдіктер ішуге, есірткі заттар, психотропты заттар немесе оларға ұқсас заттар пайдалануға.</w:t>
      </w:r>
      <w:r>
        <w:br/>
      </w:r>
      <w:r>
        <w:rPr>
          <w:rFonts w:ascii="Times New Roman"/>
          <w:b w:val="false"/>
          <w:i w:val="false"/>
          <w:color w:val="000000"/>
          <w:sz w:val="28"/>
        </w:rPr>
        <w:t xml:space="preserve">
      </w:t>
      </w:r>
      <w:r>
        <w:rPr>
          <w:rFonts w:ascii="Times New Roman"/>
          <w:b w:val="false"/>
          <w:i w:val="false"/>
          <w:color w:val="000000"/>
          <w:sz w:val="28"/>
        </w:rPr>
        <w:t>5. Қоғамдық тәртіпті және пикетке қатысушылардың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әртүрлі жекелеген пикеттерге қатысушылар бір-бірінен кем дегенде 50 метр қашықтықта орналасулары қажет;</w:t>
      </w:r>
      <w:r>
        <w:br/>
      </w:r>
      <w:r>
        <w:rPr>
          <w:rFonts w:ascii="Times New Roman"/>
          <w:b w:val="false"/>
          <w:i w:val="false"/>
          <w:color w:val="000000"/>
          <w:sz w:val="28"/>
        </w:rPr>
        <w:t xml:space="preserve">
      </w:t>
      </w:r>
      <w:r>
        <w:rPr>
          <w:rFonts w:ascii="Times New Roman"/>
          <w:b w:val="false"/>
          <w:i w:val="false"/>
          <w:color w:val="000000"/>
          <w:sz w:val="28"/>
        </w:rPr>
        <w:t>2) бір уақытта және бір күнде, бір нысанда кем дегенде үштен аспайтын жекелеген пикеттерді өткізуге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Жарқайың аудандық мәслихатының 22.08.2016 </w:t>
      </w:r>
      <w:r>
        <w:rPr>
          <w:rFonts w:ascii="Times New Roman"/>
          <w:b w:val="false"/>
          <w:i w:val="false"/>
          <w:color w:val="000000"/>
          <w:sz w:val="28"/>
        </w:rPr>
        <w:t>№ 6С-4/6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6. Пикетке шығу кезінде:</w:t>
      </w:r>
      <w:r>
        <w:br/>
      </w:r>
      <w:r>
        <w:rPr>
          <w:rFonts w:ascii="Times New Roman"/>
          <w:b w:val="false"/>
          <w:i w:val="false"/>
          <w:color w:val="000000"/>
          <w:sz w:val="28"/>
        </w:rPr>
        <w:t xml:space="preserve">
      </w:t>
      </w:r>
      <w:r>
        <w:rPr>
          <w:rFonts w:ascii="Times New Roman"/>
          <w:b w:val="false"/>
          <w:i w:val="false"/>
          <w:color w:val="000000"/>
          <w:sz w:val="28"/>
        </w:rPr>
        <w:t>1) пикетке шығу нысанының алдында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қолдануға;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қысқаша ұрандар, слогандар қышқыруға рұқсат беріледі.</w:t>
      </w:r>
      <w:r>
        <w:br/>
      </w:r>
      <w:r>
        <w:rPr>
          <w:rFonts w:ascii="Times New Roman"/>
          <w:b w:val="false"/>
          <w:i w:val="false"/>
          <w:color w:val="000000"/>
          <w:sz w:val="28"/>
        </w:rPr>
        <w:t xml:space="preserve">
      </w:t>
      </w:r>
      <w:r>
        <w:rPr>
          <w:rFonts w:ascii="Times New Roman"/>
          <w:b w:val="false"/>
          <w:i w:val="false"/>
          <w:color w:val="000000"/>
          <w:sz w:val="28"/>
        </w:rPr>
        <w:t>7. Митинг, жиналыс, шеру, пикет және демонстрация өткізуден Жарқайың ауданы әкімдігінің бас тартуын алғанда немесе оған тыйым салу туралы шешім болған жағдайда уәкілдері (ұйымдастырушылары) тез арада барлық дайындық шараларын болдырмауға және барлық ынталы қатысушыларға осы туралы тиісті хабар беруге шара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