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ca4c6" w14:textId="1cca4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ауданында 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2016 жылғы 19 шілдедегі № 6С-5/3 шешімі. Ақмола облысының Әділет департаментінде 2016 жылғы 16 тамызда № 5497 болып тіркелді. Күші жойылды - Ақмола облысы Бурабай аудандық мәслихатының 2020 жылғы 26 маусымдағы № 6С-62/1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Бурабай аудандық мәслихатының 26.06.2020 </w:t>
      </w:r>
      <w:r>
        <w:rPr>
          <w:rFonts w:ascii="Times New Roman"/>
          <w:b w:val="false"/>
          <w:i w:val="false"/>
          <w:color w:val="000000"/>
          <w:sz w:val="28"/>
        </w:rPr>
        <w:t>№ 6С-62/1</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 тәртібі туралы" Қазақстан Республикасының 1995 жылғы 17 наурыздағы Заңының </w:t>
      </w:r>
      <w:r>
        <w:rPr>
          <w:rFonts w:ascii="Times New Roman"/>
          <w:b w:val="false"/>
          <w:i w:val="false"/>
          <w:color w:val="000000"/>
          <w:sz w:val="28"/>
        </w:rPr>
        <w:t>10 бабына</w:t>
      </w:r>
      <w:r>
        <w:rPr>
          <w:rFonts w:ascii="Times New Roman"/>
          <w:b w:val="false"/>
          <w:i w:val="false"/>
          <w:color w:val="000000"/>
          <w:sz w:val="28"/>
        </w:rPr>
        <w:t xml:space="preserve"> сәйкес, Бурабай аудандық мәслихат </w:t>
      </w:r>
      <w:r>
        <w:rPr>
          <w:rFonts w:ascii="Times New Roman"/>
          <w:b/>
          <w:i w:val="false"/>
          <w:color w:val="000000"/>
          <w:sz w:val="28"/>
        </w:rPr>
        <w:t>ШЕШІМ ЕТТІ:</w:t>
      </w:r>
      <w:r>
        <w:br/>
      </w:r>
      <w:r>
        <w:rPr>
          <w:rFonts w:ascii="Times New Roman"/>
          <w:b w:val="false"/>
          <w:i w:val="false"/>
          <w:color w:val="000000"/>
          <w:sz w:val="28"/>
        </w:rPr>
        <w:t xml:space="preserve">
      </w:t>
      </w:r>
      <w:r>
        <w:rPr>
          <w:rFonts w:ascii="Times New Roman"/>
          <w:b w:val="false"/>
          <w:i w:val="false"/>
          <w:color w:val="000000"/>
          <w:sz w:val="28"/>
        </w:rPr>
        <w:t xml:space="preserve">1. Бурабай ауданында жиналыстар, митингілер, шерулер, пикеттер және демонстрациялар өткізу тәртібі </w:t>
      </w:r>
      <w:r>
        <w:rPr>
          <w:rFonts w:ascii="Times New Roman"/>
          <w:b w:val="false"/>
          <w:i w:val="false"/>
          <w:color w:val="000000"/>
          <w:sz w:val="28"/>
        </w:rPr>
        <w:t>қосымшаға</w:t>
      </w:r>
      <w:r>
        <w:rPr>
          <w:rFonts w:ascii="Times New Roman"/>
          <w:b w:val="false"/>
          <w:i w:val="false"/>
          <w:color w:val="000000"/>
          <w:sz w:val="28"/>
        </w:rPr>
        <w:t xml:space="preserve"> сәйкес қосымша реттелсін.</w:t>
      </w:r>
      <w:r>
        <w:br/>
      </w:r>
      <w:r>
        <w:rPr>
          <w:rFonts w:ascii="Times New Roman"/>
          <w:b w:val="false"/>
          <w:i w:val="false"/>
          <w:color w:val="000000"/>
          <w:sz w:val="28"/>
        </w:rPr>
        <w:t xml:space="preserve">
      </w:t>
      </w:r>
      <w:r>
        <w:rPr>
          <w:rFonts w:ascii="Times New Roman"/>
          <w:b w:val="false"/>
          <w:i w:val="false"/>
          <w:color w:val="000000"/>
          <w:sz w:val="28"/>
        </w:rPr>
        <w:t xml:space="preserve">2. "Бурабай ауданында жиналыстар, митингілер, шерулер, пикеттер және демонстрациялар өткізу тәртібін қосымша реттеу туралы" Бурабай аудандық мәслихатының 2014 жылғы 19 қарашадағы № 5С-36/2 (Нормативтік құқықтық актілерді мемлекеттік тіркеу тізілімінде № 4512 болып тіркелген, 2015 жылғы 8 қаңтарында "Бурабай" және "Луч" аудандық газеттерінде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Аудандық мәслихаттың</w:t>
            </w:r>
            <w:r>
              <w:br/>
            </w:r>
            <w:r>
              <w:rPr>
                <w:rFonts w:ascii="Times New Roman"/>
                <w:b/>
                <w:i w:val="false"/>
                <w:color w:val="000000"/>
                <w:sz w:val="20"/>
              </w:rPr>
              <w:t>V сессиясының</w:t>
            </w:r>
            <w:r>
              <w:br/>
            </w:r>
            <w:r>
              <w:rPr>
                <w:rFonts w:ascii="Times New Roman"/>
                <w:b/>
                <w:i w:val="false"/>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Ж.Бектұров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Аудандық мәслихаттың</w:t>
            </w:r>
            <w:r>
              <w:br/>
            </w:r>
            <w:r>
              <w:rPr>
                <w:rFonts w:ascii="Times New Roman"/>
                <w:b/>
                <w:i w:val="false"/>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Ө.Бейсенов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Бурабай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Т.Ташмағамбетов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19 шілдедегі</w:t>
            </w:r>
            <w:r>
              <w:br/>
            </w:r>
            <w:r>
              <w:rPr>
                <w:rFonts w:ascii="Times New Roman"/>
                <w:b w:val="false"/>
                <w:i w:val="false"/>
                <w:color w:val="000000"/>
                <w:sz w:val="20"/>
              </w:rPr>
              <w:t>№ 6С-5/3 шешіміне</w:t>
            </w:r>
            <w:r>
              <w:br/>
            </w:r>
            <w:r>
              <w:rPr>
                <w:rFonts w:ascii="Times New Roman"/>
                <w:b w:val="false"/>
                <w:i w:val="false"/>
                <w:color w:val="000000"/>
                <w:sz w:val="20"/>
              </w:rPr>
              <w:t>қосымша</w:t>
            </w:r>
          </w:p>
        </w:tc>
      </w:tr>
    </w:tbl>
    <w:bookmarkStart w:name="z6" w:id="1"/>
    <w:p>
      <w:pPr>
        <w:spacing w:after="0"/>
        <w:ind w:left="0"/>
        <w:jc w:val="left"/>
      </w:pPr>
      <w:r>
        <w:rPr>
          <w:rFonts w:ascii="Times New Roman"/>
          <w:b/>
          <w:i w:val="false"/>
          <w:color w:val="000000"/>
        </w:rPr>
        <w:t xml:space="preserve"> Бурабай ауданында жиналыстар, митингілер, шерулер, пикеттер және демонстрациялар өткізудің қосымша тәртібі</w:t>
      </w:r>
    </w:p>
    <w:bookmarkEnd w:id="1"/>
    <w:bookmarkStart w:name="z7" w:id="2"/>
    <w:p>
      <w:pPr>
        <w:spacing w:after="0"/>
        <w:ind w:left="0"/>
        <w:jc w:val="both"/>
      </w:pPr>
      <w:r>
        <w:rPr>
          <w:rFonts w:ascii="Times New Roman"/>
          <w:b w:val="false"/>
          <w:i w:val="false"/>
          <w:color w:val="000000"/>
          <w:sz w:val="28"/>
        </w:rPr>
        <w:t xml:space="preserve">
      1. Бурабай ауданында жиналыстар, митингілер, шерулер, пикеттер және демонстрациялар өткізудің қосымша тәртібі "Қазақстан Республикасында бейбіт жиналыстар, митингілер, шерулер, пикеттер және демонстрациялар ұйымдастыру мен өткізу тәртібі туралы" Қазақстан Республикасының 1995 жылғы 17 наурыздағы </w:t>
      </w:r>
      <w:r>
        <w:rPr>
          <w:rFonts w:ascii="Times New Roman"/>
          <w:b w:val="false"/>
          <w:i w:val="false"/>
          <w:color w:val="000000"/>
          <w:sz w:val="28"/>
        </w:rPr>
        <w:t>Заңына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xml:space="preserve">
      </w:t>
      </w:r>
      <w:r>
        <w:rPr>
          <w:rFonts w:ascii="Times New Roman"/>
          <w:b w:val="false"/>
          <w:i w:val="false"/>
          <w:color w:val="000000"/>
          <w:sz w:val="28"/>
        </w:rPr>
        <w:t>2. Бурабай ауданында жиналыстар және митингілер өткізу орындары анықталсын:</w:t>
      </w:r>
      <w:r>
        <w:br/>
      </w:r>
      <w:r>
        <w:rPr>
          <w:rFonts w:ascii="Times New Roman"/>
          <w:b w:val="false"/>
          <w:i w:val="false"/>
          <w:color w:val="000000"/>
          <w:sz w:val="28"/>
        </w:rPr>
        <w:t xml:space="preserve">
      </w:t>
      </w:r>
      <w:r>
        <w:rPr>
          <w:rFonts w:ascii="Times New Roman"/>
          <w:b w:val="false"/>
          <w:i w:val="false"/>
          <w:color w:val="000000"/>
          <w:sz w:val="28"/>
        </w:rPr>
        <w:t>1) Щучинск қаласы, "Рахат" сауда үйінің ауданындағы алаң, Едомский көшесі, 7;</w:t>
      </w:r>
      <w:r>
        <w:br/>
      </w:r>
      <w:r>
        <w:rPr>
          <w:rFonts w:ascii="Times New Roman"/>
          <w:b w:val="false"/>
          <w:i w:val="false"/>
          <w:color w:val="000000"/>
          <w:sz w:val="28"/>
        </w:rPr>
        <w:t xml:space="preserve">
      </w:t>
      </w:r>
      <w:r>
        <w:rPr>
          <w:rFonts w:ascii="Times New Roman"/>
          <w:b w:val="false"/>
          <w:i w:val="false"/>
          <w:color w:val="000000"/>
          <w:sz w:val="28"/>
        </w:rPr>
        <w:t>2) Щучинск қаласы, "Қазақ орман шаруашылығы және агроорманмелиорация ғылыми-зерттеу институты" жауапкершілігі шектеулі серіктестігі ғимаратының алдындағы алаң, Киров көшесі, 58;</w:t>
      </w:r>
      <w:r>
        <w:br/>
      </w:r>
      <w:r>
        <w:rPr>
          <w:rFonts w:ascii="Times New Roman"/>
          <w:b w:val="false"/>
          <w:i w:val="false"/>
          <w:color w:val="000000"/>
          <w:sz w:val="28"/>
        </w:rPr>
        <w:t xml:space="preserve">
      </w:t>
      </w:r>
      <w:r>
        <w:rPr>
          <w:rFonts w:ascii="Times New Roman"/>
          <w:b w:val="false"/>
          <w:i w:val="false"/>
          <w:color w:val="000000"/>
          <w:sz w:val="28"/>
        </w:rPr>
        <w:t>3) Щучинск қаласы, "Көкшетау-Мельинвест" жауапкершілігі шектеулі серіктестігі ғимаратының алдындағы алаң, Мәлік Ғабдуллин көшесі, 5.</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2-</w:t>
      </w:r>
      <w:r>
        <w:rPr>
          <w:rFonts w:ascii="Times New Roman"/>
          <w:b w:val="false"/>
          <w:i/>
          <w:color w:val="000000"/>
          <w:sz w:val="28"/>
        </w:rPr>
        <w:t xml:space="preserve">тармаққа өзгеріс енгізілді - Ақмола облысы Бурабай аудандық мәслихатының 16.05.2019 </w:t>
      </w:r>
      <w:r>
        <w:rPr>
          <w:rFonts w:ascii="Times New Roman"/>
          <w:b w:val="false"/>
          <w:i w:val="false"/>
          <w:color w:val="000000"/>
          <w:sz w:val="28"/>
        </w:rPr>
        <w:t>№ 6С-42/2</w:t>
      </w:r>
      <w:r>
        <w:rPr>
          <w:rFonts w:ascii="Times New Roman"/>
          <w:b w:val="false"/>
          <w:i/>
          <w:color w:val="000000"/>
          <w:sz w:val="28"/>
        </w:rPr>
        <w:t xml:space="preserve"> (ресми жарияланған күнінен бастап қолданысқа енгізіледі) шешімімен.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3. Бурабай ауданында шерулер және демонстрациялар өткізу үшін келесі маршруттар анықталсын:</w:t>
      </w:r>
      <w:r>
        <w:br/>
      </w:r>
      <w:r>
        <w:rPr>
          <w:rFonts w:ascii="Times New Roman"/>
          <w:b w:val="false"/>
          <w:i w:val="false"/>
          <w:color w:val="000000"/>
          <w:sz w:val="28"/>
        </w:rPr>
        <w:t xml:space="preserve">
      </w:t>
      </w:r>
      <w:r>
        <w:rPr>
          <w:rFonts w:ascii="Times New Roman"/>
          <w:b w:val="false"/>
          <w:i w:val="false"/>
          <w:color w:val="000000"/>
          <w:sz w:val="28"/>
        </w:rPr>
        <w:t>1) Щучинск қаласы, Едомский көшесінің басынан "Рахат" сауда үйінің ауданындағы алаңға дейін;</w:t>
      </w:r>
      <w:r>
        <w:br/>
      </w:r>
      <w:r>
        <w:rPr>
          <w:rFonts w:ascii="Times New Roman"/>
          <w:b w:val="false"/>
          <w:i w:val="false"/>
          <w:color w:val="000000"/>
          <w:sz w:val="28"/>
        </w:rPr>
        <w:t xml:space="preserve">
      </w:t>
      </w:r>
      <w:r>
        <w:rPr>
          <w:rFonts w:ascii="Times New Roman"/>
          <w:b w:val="false"/>
          <w:i w:val="false"/>
          <w:color w:val="000000"/>
          <w:sz w:val="28"/>
        </w:rPr>
        <w:t>2) Щучинск қаласы, Киров көшесінің басынан "Қазақ орман шаруашылығы және агроорманмелиорация ғылыми-зерттеу институты" жауапкершілігі шектеулі серіктестігі ғимаратының алдындағы алаңға дейін;</w:t>
      </w:r>
      <w:r>
        <w:br/>
      </w:r>
      <w:r>
        <w:rPr>
          <w:rFonts w:ascii="Times New Roman"/>
          <w:b w:val="false"/>
          <w:i w:val="false"/>
          <w:color w:val="000000"/>
          <w:sz w:val="28"/>
        </w:rPr>
        <w:t xml:space="preserve">
      </w:t>
      </w:r>
      <w:r>
        <w:rPr>
          <w:rFonts w:ascii="Times New Roman"/>
          <w:b w:val="false"/>
          <w:i w:val="false"/>
          <w:color w:val="000000"/>
          <w:sz w:val="28"/>
        </w:rPr>
        <w:t>3) Щучинск қаласы, Мәлік Ғабдуллин көшесінің басынан "Көкшетау-Мельинвест" жауапкершілігі шектеулі серіктестігі ғимаратының алдындағы алаңға дейін.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3</w:t>
      </w:r>
      <w:r>
        <w:rPr>
          <w:rFonts w:ascii="Times New Roman"/>
          <w:b w:val="false"/>
          <w:i/>
          <w:color w:val="000000"/>
          <w:sz w:val="28"/>
        </w:rPr>
        <w:t>-</w:t>
      </w:r>
      <w:r>
        <w:rPr>
          <w:rFonts w:ascii="Times New Roman"/>
          <w:b w:val="false"/>
          <w:i/>
          <w:color w:val="000000"/>
          <w:sz w:val="28"/>
        </w:rPr>
        <w:t xml:space="preserve">тармаққа </w:t>
      </w:r>
      <w:r>
        <w:rPr>
          <w:rFonts w:ascii="Times New Roman"/>
          <w:b w:val="false"/>
          <w:i/>
          <w:color w:val="000000"/>
          <w:sz w:val="28"/>
        </w:rPr>
        <w:t>өзгеріс енгізілді -</w:t>
      </w:r>
      <w:r>
        <w:rPr>
          <w:rFonts w:ascii="Times New Roman"/>
          <w:b w:val="false"/>
          <w:i/>
          <w:color w:val="000000"/>
          <w:sz w:val="28"/>
        </w:rPr>
        <w:t xml:space="preserve"> Ақмола облысы Бурабай аудандық мәслихатының 16.05.2019 </w:t>
      </w:r>
      <w:r>
        <w:rPr>
          <w:rFonts w:ascii="Times New Roman"/>
          <w:b w:val="false"/>
          <w:i w:val="false"/>
          <w:color w:val="000000"/>
          <w:sz w:val="28"/>
        </w:rPr>
        <w:t>№ 6С-42/2</w:t>
      </w:r>
      <w:r>
        <w:rPr>
          <w:rFonts w:ascii="Times New Roman"/>
          <w:b w:val="false"/>
          <w:i/>
          <w:color w:val="000000"/>
          <w:sz w:val="28"/>
        </w:rPr>
        <w:t xml:space="preserve"> (ресми </w:t>
      </w:r>
      <w:r>
        <w:rPr>
          <w:rFonts w:ascii="Times New Roman"/>
          <w:b w:val="false"/>
          <w:i/>
          <w:color w:val="000000"/>
          <w:sz w:val="28"/>
        </w:rPr>
        <w:t>жарияланған күнінен бастап қолд</w:t>
      </w:r>
      <w:r>
        <w:rPr>
          <w:rFonts w:ascii="Times New Roman"/>
          <w:b w:val="false"/>
          <w:i/>
          <w:color w:val="000000"/>
          <w:sz w:val="28"/>
        </w:rPr>
        <w:t>анысқа енгізіледі) шешімімен.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4. Жиналыстар, митингілер, шерулер, пикеттер және демонстрациялар өткізу орындарында мыналарға жол берілмейді:</w:t>
      </w:r>
      <w:r>
        <w:br/>
      </w:r>
      <w:r>
        <w:rPr>
          <w:rFonts w:ascii="Times New Roman"/>
          <w:b w:val="false"/>
          <w:i w:val="false"/>
          <w:color w:val="000000"/>
          <w:sz w:val="28"/>
        </w:rPr>
        <w:t xml:space="preserve">
      </w:t>
      </w:r>
      <w:r>
        <w:rPr>
          <w:rFonts w:ascii="Times New Roman"/>
          <w:b w:val="false"/>
          <w:i w:val="false"/>
          <w:color w:val="000000"/>
          <w:sz w:val="28"/>
        </w:rPr>
        <w:t>1) қоғамдық тәртіпті бұзуға, қылмыс жасауға, біреудің атын қорлауға шақыратын транспаранттар, ұрандар, өзге де материалдарды (көзбен шолу, аудио/бейне) пайдалануға, сондай-ақ көпшілік алдында сөз сөйлеуге;</w:t>
      </w:r>
      <w:r>
        <w:br/>
      </w:r>
      <w:r>
        <w:rPr>
          <w:rFonts w:ascii="Times New Roman"/>
          <w:b w:val="false"/>
          <w:i w:val="false"/>
          <w:color w:val="000000"/>
          <w:sz w:val="28"/>
        </w:rPr>
        <w:t xml:space="preserve">
      </w:t>
      </w:r>
      <w:r>
        <w:rPr>
          <w:rFonts w:ascii="Times New Roman"/>
          <w:b w:val="false"/>
          <w:i w:val="false"/>
          <w:color w:val="000000"/>
          <w:sz w:val="28"/>
        </w:rPr>
        <w:t>2) алкогольдік ішімдіктер ішуге, есірткі заттар, психотропты заттар немесе оларға ұқсас заттар пайдалануға.</w:t>
      </w:r>
      <w:r>
        <w:br/>
      </w:r>
      <w:r>
        <w:rPr>
          <w:rFonts w:ascii="Times New Roman"/>
          <w:b w:val="false"/>
          <w:i w:val="false"/>
          <w:color w:val="000000"/>
          <w:sz w:val="28"/>
        </w:rPr>
        <w:t xml:space="preserve">
      </w:t>
      </w:r>
      <w:r>
        <w:rPr>
          <w:rFonts w:ascii="Times New Roman"/>
          <w:b w:val="false"/>
          <w:i w:val="false"/>
          <w:color w:val="000000"/>
          <w:sz w:val="28"/>
        </w:rPr>
        <w:t>5. Қоғамдық тәртіпті және пикетке қатысушылардың қауіпсіздігін қамтамасыз ету мақсатында:</w:t>
      </w:r>
      <w:r>
        <w:br/>
      </w:r>
      <w:r>
        <w:rPr>
          <w:rFonts w:ascii="Times New Roman"/>
          <w:b w:val="false"/>
          <w:i w:val="false"/>
          <w:color w:val="000000"/>
          <w:sz w:val="28"/>
        </w:rPr>
        <w:t xml:space="preserve">
      </w:t>
      </w:r>
      <w:r>
        <w:rPr>
          <w:rFonts w:ascii="Times New Roman"/>
          <w:b w:val="false"/>
          <w:i w:val="false"/>
          <w:color w:val="000000"/>
          <w:sz w:val="28"/>
        </w:rPr>
        <w:t>1) әртүрлі жекелеген пикеттерге қатысушылар бір-бірінен кем дегенде 50 метр қашықтықта орналасулары немесе тура көрініп тұрулары қажет;</w:t>
      </w:r>
      <w:r>
        <w:br/>
      </w:r>
      <w:r>
        <w:rPr>
          <w:rFonts w:ascii="Times New Roman"/>
          <w:b w:val="false"/>
          <w:i w:val="false"/>
          <w:color w:val="000000"/>
          <w:sz w:val="28"/>
        </w:rPr>
        <w:t xml:space="preserve">
      </w:t>
      </w:r>
      <w:r>
        <w:rPr>
          <w:rFonts w:ascii="Times New Roman"/>
          <w:b w:val="false"/>
          <w:i w:val="false"/>
          <w:color w:val="000000"/>
          <w:sz w:val="28"/>
        </w:rPr>
        <w:t>2) бір уақытта және күнде, бір нысанда үштен аспайтын жекелеген пикеттерді өткізуге рұқсат беріледі.</w:t>
      </w:r>
      <w:r>
        <w:br/>
      </w:r>
      <w:r>
        <w:rPr>
          <w:rFonts w:ascii="Times New Roman"/>
          <w:b w:val="false"/>
          <w:i w:val="false"/>
          <w:color w:val="000000"/>
          <w:sz w:val="28"/>
        </w:rPr>
        <w:t xml:space="preserve">
      </w:t>
      </w:r>
      <w:r>
        <w:rPr>
          <w:rFonts w:ascii="Times New Roman"/>
          <w:b w:val="false"/>
          <w:i w:val="false"/>
          <w:color w:val="000000"/>
          <w:sz w:val="28"/>
        </w:rPr>
        <w:t>6. Пикетке шығу кезінде:</w:t>
      </w:r>
      <w:r>
        <w:br/>
      </w:r>
      <w:r>
        <w:rPr>
          <w:rFonts w:ascii="Times New Roman"/>
          <w:b w:val="false"/>
          <w:i w:val="false"/>
          <w:color w:val="000000"/>
          <w:sz w:val="28"/>
        </w:rPr>
        <w:t xml:space="preserve">
      </w:t>
      </w:r>
      <w:r>
        <w:rPr>
          <w:rFonts w:ascii="Times New Roman"/>
          <w:b w:val="false"/>
          <w:i w:val="false"/>
          <w:color w:val="000000"/>
          <w:sz w:val="28"/>
        </w:rPr>
        <w:t>1) пикетке шығу нысанының алдында тұруға, отыруға;</w:t>
      </w:r>
      <w:r>
        <w:br/>
      </w:r>
      <w:r>
        <w:rPr>
          <w:rFonts w:ascii="Times New Roman"/>
          <w:b w:val="false"/>
          <w:i w:val="false"/>
          <w:color w:val="000000"/>
          <w:sz w:val="28"/>
        </w:rPr>
        <w:t xml:space="preserve">
      </w:t>
      </w:r>
      <w:r>
        <w:rPr>
          <w:rFonts w:ascii="Times New Roman"/>
          <w:b w:val="false"/>
          <w:i w:val="false"/>
          <w:color w:val="000000"/>
          <w:sz w:val="28"/>
        </w:rPr>
        <w:t>2) көрнекі үгіт құралдарын қолдануға;</w:t>
      </w:r>
      <w:r>
        <w:br/>
      </w:r>
      <w:r>
        <w:rPr>
          <w:rFonts w:ascii="Times New Roman"/>
          <w:b w:val="false"/>
          <w:i w:val="false"/>
          <w:color w:val="000000"/>
          <w:sz w:val="28"/>
        </w:rPr>
        <w:t xml:space="preserve">
      </w:t>
      </w:r>
      <w:r>
        <w:rPr>
          <w:rFonts w:ascii="Times New Roman"/>
          <w:b w:val="false"/>
          <w:i w:val="false"/>
          <w:color w:val="000000"/>
          <w:sz w:val="28"/>
        </w:rPr>
        <w:t>3) пикет тақырыбы бойынша қысқаша ұрандар, слогандар айғайлап айтуға рұқсат беріледі.</w:t>
      </w:r>
      <w:r>
        <w:br/>
      </w:r>
      <w:r>
        <w:rPr>
          <w:rFonts w:ascii="Times New Roman"/>
          <w:b w:val="false"/>
          <w:i w:val="false"/>
          <w:color w:val="000000"/>
          <w:sz w:val="28"/>
        </w:rPr>
        <w:t xml:space="preserve">
      </w:t>
      </w:r>
      <w:r>
        <w:rPr>
          <w:rFonts w:ascii="Times New Roman"/>
          <w:b w:val="false"/>
          <w:i w:val="false"/>
          <w:color w:val="000000"/>
          <w:sz w:val="28"/>
        </w:rPr>
        <w:t>7. Митинг, жиналыс, шеру, пикет және демонстрация өткізуден Бурабай ауданы әкімдігінің бас тартуын алғанда немесе оған тыйым салу туралы шешім болған жағдайларда уәкілдер (ұйымдастырушылар) тез арада барлық дайындық шараларын болдырмауға және бұл туралы ықтимал қатысушыларды тиісті хабардар ету бойынша тез арада шаралар қолданады.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