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6e83" w14:textId="ee2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саласындағы мемлекеттік көрсетілетін қызметтер регламенттерін бекіту туралы" Ақтөбе облысы әкімдігінің 2015 жылғы 22 маусымдағы №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4 ақпандағы № 35 қаулысы. Ақтөбе облысының Әділет департаментінде 2016 жылғы 9 наурызда № 4771 болып тіркелді. Күші жойылды - Ақтөбе облысы әкімдігінің 2020 жылғы 24 қаңтардағы № 20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24.01.2020 № 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міндетін атқарушының 2015 жылғы 26 қарашадағы № 363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туралы" (нормативтік құқықтық актілерді мемлекеттік тіркеу тізілімінде № 12814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22 маусымдағы № 214 "Дене шынықтыру және спорт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4432 тіркелген, "Ақтөбе" және "Актюбинский вестник" газеттерінде 2015 жылғы 21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"Жергілікті спорт федерацияларын аккредиттеу" мемлекеттік көрсетілетін қызмет регламенті;";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"Жергілікті спорт федерацияларына аккредиттеу туралы куәліктер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спорт федерацияларын аккредиттеу"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"Жергілікті спорт федерацияларын аккредиттеу" мемлекеттік көрсетілетін қызметі (бұдан әрі – мемлекеттік көрсетілетін қызмет) "Ақтөбе облысының дене шынықтыру және спорт басқармасы" мемлекеттік мекемесімен (бұдан әрі – көрсетілетін қызметті беруші)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"Жергілікті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федерацияларын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1-қосымша"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"Жергілікті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федерацияларын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2-қосымша"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облысының дене шынықтыру және спорт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Мәдениет және спорт министрінің міндетін атқарушының 2015 жылғы 26 қарашадағы № 363 "Дене шынықтыру және спорт саласында мемлекеттік көрсетілетін қызметтер стандарттарын бекіту туралы" Қазақстан Республикасы Мәдениет және спорт министрінің 2015 жылғы 17 сәуірдегі № 139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