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3dd9" w14:textId="ee93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2016 жылғы 17 маусымдағы № 261 қаулысы. Ақтөбе облысының Әділет департаментінде 2016 жылғы 15 шілдеде № 5000 болып тіркелді. Күші жойылды - Ақтөбе облысы әкімдігінің 2020 жылғы 4 мамырдағы № 187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04.05.2020 № 187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2016 жылғы 17 наурыздағы № 137 "Эскизді (эскиздік жобаны) келісуден өткізу" мемлекеттік көрсетілетін қызмет стандартын бекіту туралы" (нормативтік құқықтық актілерді мемлекеттік тіркеу Тізілімінде № 13610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"Эскизді (эскиздік жобаны) келісуден өткізу"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"Ақтөбе облысының құрылыс, сәулет және қала құрылысы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 </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Ақтөбе облысы әкімінің орынбасары Ж.М.Бексарыға жүктелсін. </w:t>
      </w:r>
      <w:r>
        <w:br/>
      </w: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2016 жылғы 17 маусымдағы</w:t>
            </w:r>
            <w:r>
              <w:br/>
            </w:r>
            <w:r>
              <w:rPr>
                <w:rFonts w:ascii="Times New Roman"/>
                <w:b w:val="false"/>
                <w:i w:val="false"/>
                <w:color w:val="000000"/>
                <w:sz w:val="20"/>
              </w:rPr>
              <w:t xml:space="preserve">№ 261 қаулысымен бекітілген </w:t>
            </w:r>
          </w:p>
        </w:tc>
      </w:tr>
    </w:tbl>
    <w:bookmarkStart w:name="z11" w:id="1"/>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қызмет регламенті (бұдан әрі – мемлекеттік көрсетілетін қызмет) "Ақтөбе қаласының сәулет және қала құрылысы бөлімі" мемлекеттік мекемесімен және аудандық сәулет, қала құрылысы және құрылыс бөлімдерімен (бұдан әрі – көрсетілетін қызметті беруші) көрсетіледі. </w:t>
      </w:r>
      <w:r>
        <w:br/>
      </w:r>
      <w:r>
        <w:rPr>
          <w:rFonts w:ascii="Times New Roman"/>
          <w:b w:val="false"/>
          <w:i w:val="false"/>
          <w:color w:val="000000"/>
          <w:sz w:val="28"/>
        </w:rPr>
        <w:t>
      Өтінішті қабылдау және мемлекеттік көрсетілетін қызмет нәтижесін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Қазақстан Республикасы Ұлттық экономика министрінің міндетін атқарушының 2016 жылғы 17 наурыздағы № 137 "Эскизді (эскиздік жобаны) келісуден өткізу" мемлекеттік көрсетілетін қызмет стандартын бекіту туралы" (бұдан әрі – Стандарт)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стандартына сәйкес эскизді (эскиздік жобаны) келісуден өткізу,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жағдайда және негіздемелер бойынша мемлекеттік қызмет көрсетуден бас тарту туралы дәлелденген жауап. </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нәтижесін ұсыну нысаны – қағаз түрінде.</w:t>
      </w:r>
    </w:p>
    <w:bookmarkEnd w:id="3"/>
    <w:bookmarkStart w:name="z18" w:id="4"/>
    <w:p>
      <w:pPr>
        <w:spacing w:after="0"/>
        <w:ind w:left="0"/>
        <w:jc w:val="left"/>
      </w:pPr>
      <w:r>
        <w:rPr>
          <w:rFonts w:ascii="Times New Roman"/>
          <w:b/>
          <w:i w:val="false"/>
          <w:color w:val="000000"/>
        </w:rPr>
        <w:t xml:space="preserve"> 2. Мемлекеттік қызмет көрсету үдерісіндегі көрсетілетін қызметті берушінің құрылымдық бөлімшелерінің (қызметкерлерінің) іс-әрекеттің тәртібінің сипаттамасы</w:t>
      </w:r>
    </w:p>
    <w:bookmarkEnd w:id="4"/>
    <w:bookmarkStart w:name="z19" w:id="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мемлекеттік қызмет көрсету бойынша рәсімді (іс-әрекетті)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рәсімінің құрамына кіретін әрбір рәсімнің (іс-әрекеттің)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кұжаттарды беру –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ұсынады;</w:t>
      </w:r>
      <w:r>
        <w:br/>
      </w:r>
      <w:r>
        <w:rPr>
          <w:rFonts w:ascii="Times New Roman"/>
          <w:b w:val="false"/>
          <w:i w:val="false"/>
          <w:color w:val="000000"/>
          <w:sz w:val="28"/>
        </w:rPr>
        <w:t xml:space="preserve">
      </w:t>
      </w:r>
      <w:r>
        <w:rPr>
          <w:rFonts w:ascii="Times New Roman"/>
          <w:b w:val="false"/>
          <w:i w:val="false"/>
          <w:color w:val="000000"/>
          <w:sz w:val="28"/>
        </w:rPr>
        <w:t xml:space="preserve">2) құжаттарды қабылдау –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бұл жағдайда көрсетілген қызметті алушыға құжатты қабылдаған тұлғаның тегін, аты-жөнін, құжаттардың қабылданған күні мен уақытын көрсете отырып көрсетілетін қызметті берушінің мөрі басылған растау беріледі және құжаттарға бұрыштама қоюға және жауапты орындаушыны айқындау үшін көрсетілетін қызметті берушінің басшысына 30 (отыз) минут ішінде жолдайды;</w:t>
      </w:r>
      <w:r>
        <w:br/>
      </w:r>
      <w:r>
        <w:rPr>
          <w:rFonts w:ascii="Times New Roman"/>
          <w:b w:val="false"/>
          <w:i w:val="false"/>
          <w:color w:val="000000"/>
          <w:sz w:val="28"/>
        </w:rPr>
        <w:t xml:space="preserve">
      </w:t>
      </w:r>
      <w:r>
        <w:rPr>
          <w:rFonts w:ascii="Times New Roman"/>
          <w:b w:val="false"/>
          <w:i w:val="false"/>
          <w:color w:val="000000"/>
          <w:sz w:val="28"/>
        </w:rPr>
        <w:t>3) құжаттарды бөлу – көрсетілетін қызметті берушінің басшысы құжаттармен танысады және 15 (он бес) минут ішінде көрсетілетін қызметті берушінің жауапты орындаушысын айқындайды;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қызметтің нәтижесін дайындау – мерзімі 5 (бес) жұмыс күнінен аспайтын дәлелді бас тарту жағдайларын қоспағанда, көрсетілетін қызметті берушінің жауапты орындаушысы техникалық және (немесе) технологиялық жағынан күрделі емес объектілердің эскизін (эскиздік жобасын) 9 (тоғыз) жұмыс күн ішінде, техникалық және (немесе) технологиялық жағынан күрделі объектілердің эскизін (эскиздік жобасын) 14 (он төрт) жұмыс күн ішінде қарайды, содан кейін көрсетілетін қызметті берушінің басшысына келісуге жолдайды;</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қызметтің нәтижесін қалыптастыру – көрсетілетін қызметті берушінің басшысы көрсетілетін қызметтің нәтежесімен танысады, эскизге (эскиздік жобаға) келісу береді, немесе дәлелді бас тартуға қол қояды, содан кейін көрсетілетін қызметті берушінің кеңсе қызметкеріне сол күн ішінде жолдайды; </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қызметтің нәтижесін беру – көрсетілетін қызметті берушінің кеңсе қызметкері көрсетілетін мемлекеттік қызмет нәтижесін көрсетілетін қызметті алушыға 15 (он бес) минут ішінде береді.</w:t>
      </w:r>
    </w:p>
    <w:bookmarkEnd w:id="5"/>
    <w:bookmarkStart w:name="z27" w:id="6"/>
    <w:p>
      <w:pPr>
        <w:spacing w:after="0"/>
        <w:ind w:left="0"/>
        <w:jc w:val="left"/>
      </w:pPr>
      <w:r>
        <w:rPr>
          <w:rFonts w:ascii="Times New Roman"/>
          <w:b/>
          <w:i w:val="false"/>
          <w:color w:val="000000"/>
        </w:rPr>
        <w:t xml:space="preserve"> 3. Мемлекеттік қызмет көрсету үдерісіндегі құрылымдық бөлімшелер (қызметкерлер) мен көрсетілетін қызметті берушінің өзара іс-әрекет тәртібін сипаттау</w:t>
      </w:r>
    </w:p>
    <w:bookmarkEnd w:id="6"/>
    <w:bookmarkStart w:name="z28" w:id="7"/>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Мемлекеттік көрсетілетін қызмет көрсету үдерісінде көрсетілетін қызметті берушінің құрылымдық бөлімшелер (қызметкерлер) арасындағы рәсімнің (іс-әрекеттер) реттілік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және жауапты орындаушыны айқындайды;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эскизді (эскиздік жобаны) қарайды және содан кейін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көрсетілетін қызметтің нәтежесімен танысады, эскизге (эскиздік жобаға) келісу береді, немесе дәлелді бас тартуға қол қояды, содан кейін көрсетілетін қызметті берушінің кеңсе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орындаушысы көрсетілетін мемлекеттік қызмет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қызметті көрсетудің бизнес-үдерістерінің анықтамалығы көрсетілетін қызметті берушінің интернет-ресурсында орналастырылады.</w:t>
      </w:r>
    </w:p>
    <w:bookmarkEnd w:id="7"/>
    <w:bookmarkStart w:name="z39" w:id="8"/>
    <w:p>
      <w:pPr>
        <w:spacing w:after="0"/>
        <w:ind w:left="0"/>
        <w:jc w:val="left"/>
      </w:pPr>
      <w:r>
        <w:rPr>
          <w:rFonts w:ascii="Times New Roman"/>
          <w:b/>
          <w:i w:val="false"/>
          <w:color w:val="000000"/>
        </w:rPr>
        <w:t xml:space="preserve"> 4. "Азаматтарға арналған үкімет" коммерциялық емес акционерлік қоғамымен, "Электрондық үкімет" веб-порталымен және (немесе) өзге көрсетілетін қызметті берушілермен өзара іс-әрекеттер тәртібінің сипаттамасы, сондай-ақ мемлекеттік көрсетілетін қызмет көрсету үдерісінде ақпараттық жүйелерді қолдану тәртібі</w:t>
      </w:r>
    </w:p>
    <w:bookmarkEnd w:id="8"/>
    <w:bookmarkStart w:name="z40" w:id="9"/>
    <w:p>
      <w:pPr>
        <w:spacing w:after="0"/>
        <w:ind w:left="0"/>
        <w:jc w:val="both"/>
      </w:pPr>
      <w:r>
        <w:rPr>
          <w:rFonts w:ascii="Times New Roman"/>
          <w:b w:val="false"/>
          <w:i w:val="false"/>
          <w:color w:val="000000"/>
          <w:sz w:val="28"/>
        </w:rPr>
        <w:t>
      9. "Азаматтарға арналған үкімет" коммерциялық емес акционерлік қоғамымен және "Электрондық үкімет" веб-портал арқылы мемлекеттік қызмет көрсетілмейді.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"Эскизді (эскиздік жобаны) </w:t>
            </w:r>
            <w:r>
              <w:br/>
            </w:r>
            <w:r>
              <w:rPr>
                <w:rFonts w:ascii="Times New Roman"/>
                <w:b w:val="false"/>
                <w:i w:val="false"/>
                <w:color w:val="000000"/>
                <w:sz w:val="20"/>
              </w:rPr>
              <w:t xml:space="preserve">келісуден өткізу"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 анықтамалығы </w:t>
      </w:r>
    </w:p>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02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4279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