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d2f7" w14:textId="667d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тексеру комиссиясы" коммуналдық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бойынша Тексеру комиссиясының 2016 жылғы 21 қыркүйектегі № 21 қаулысы. Ақтөбе облысының Әділет департаментінде 2016 жылғы 12 қазанда № 5095 болып тіркелді. Күші жойылды - Ақтөбе облысы бойынша Тексеру комиссиясының 2020 жылғы 11 тамыздағы № 8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бойынша Тексеру комиссиясының 11.08.2020 </w:t>
      </w:r>
      <w:r>
        <w:rPr>
          <w:rFonts w:ascii="Times New Roman"/>
          <w:b w:val="false"/>
          <w:i w:val="false"/>
          <w:color w:val="000000"/>
          <w:sz w:val="28"/>
        </w:rPr>
        <w:t>№ 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Ақтөбе облысы бойынша тексеру комиссиясы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Осы қаулыға қоса беріліп отырған </w:t>
      </w:r>
      <w:r>
        <w:rPr>
          <w:rFonts w:ascii="Times New Roman"/>
          <w:b w:val="false"/>
          <w:i w:val="false"/>
          <w:color w:val="000000"/>
          <w:sz w:val="28"/>
        </w:rPr>
        <w:t>"Ақтөбе облысы бойынша тексеру комиссиясы" коммуналдық мемлекеттік мекемесінің қызметтік куәлігін беру Қағидалары және оның сипаттамасы</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000000"/>
          <w:sz w:val="28"/>
        </w:rPr>
        <w:t>2. Осы қаулы оның алғашқы ресми жарияланған күнiнен кейiн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Еңсегенұлы С.</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21 қыркүйектегі </w:t>
            </w:r>
            <w:r>
              <w:br/>
            </w:r>
            <w:r>
              <w:rPr>
                <w:rFonts w:ascii="Times New Roman"/>
                <w:b w:val="false"/>
                <w:i w:val="false"/>
                <w:color w:val="000000"/>
                <w:sz w:val="20"/>
              </w:rPr>
              <w:t xml:space="preserve">№ 21 "Ақтөбе облысы бойынша </w:t>
            </w:r>
            <w:r>
              <w:br/>
            </w:r>
            <w:r>
              <w:rPr>
                <w:rFonts w:ascii="Times New Roman"/>
                <w:b w:val="false"/>
                <w:i w:val="false"/>
                <w:color w:val="000000"/>
                <w:sz w:val="20"/>
              </w:rPr>
              <w:t xml:space="preserve">тексеру комиссиясы" </w:t>
            </w:r>
            <w:r>
              <w:br/>
            </w:r>
            <w:r>
              <w:rPr>
                <w:rFonts w:ascii="Times New Roman"/>
                <w:b w:val="false"/>
                <w:i w:val="false"/>
                <w:color w:val="000000"/>
                <w:sz w:val="20"/>
              </w:rPr>
              <w:t xml:space="preserve">коммуналдық мемлекеттік </w:t>
            </w:r>
            <w:r>
              <w:br/>
            </w:r>
            <w:r>
              <w:rPr>
                <w:rFonts w:ascii="Times New Roman"/>
                <w:b w:val="false"/>
                <w:i w:val="false"/>
                <w:color w:val="000000"/>
                <w:sz w:val="20"/>
              </w:rPr>
              <w:t xml:space="preserve">мекемесінің қаулысымен </w:t>
            </w:r>
            <w:r>
              <w:br/>
            </w:r>
            <w:r>
              <w:rPr>
                <w:rFonts w:ascii="Times New Roman"/>
                <w:b w:val="false"/>
                <w:i w:val="false"/>
                <w:color w:val="000000"/>
                <w:sz w:val="20"/>
              </w:rPr>
              <w:t>бекітілген</w:t>
            </w:r>
          </w:p>
        </w:tc>
      </w:tr>
    </w:tbl>
    <w:bookmarkStart w:name="z6" w:id="1"/>
    <w:p>
      <w:pPr>
        <w:spacing w:after="0"/>
        <w:ind w:left="0"/>
        <w:jc w:val="left"/>
      </w:pPr>
      <w:r>
        <w:rPr>
          <w:rFonts w:ascii="Times New Roman"/>
          <w:b/>
          <w:i w:val="false"/>
          <w:color w:val="000000"/>
        </w:rPr>
        <w:t xml:space="preserve"> "Ақтөбе облысы бойынша тексеру комиссиясы" коммуналдық мемлекеттік мекемесінің қызметтік куәлігін беру Қағидалары және оның сипаттамасы 1. Жалпы ережелер</w:t>
      </w:r>
    </w:p>
    <w:bookmarkEnd w:id="1"/>
    <w:bookmarkStart w:name="z7" w:id="2"/>
    <w:p>
      <w:pPr>
        <w:spacing w:after="0"/>
        <w:ind w:left="0"/>
        <w:jc w:val="both"/>
      </w:pPr>
      <w:r>
        <w:rPr>
          <w:rFonts w:ascii="Times New Roman"/>
          <w:b w:val="false"/>
          <w:i w:val="false"/>
          <w:color w:val="000000"/>
          <w:sz w:val="28"/>
        </w:rPr>
        <w:t>
      1. Осы "Ақтөбе облысы бойынша тексеру комиссиясы" коммуналдық мемлекеттік мекемесінің қызметтік куәлігін беру Қағидалары және оның сипаттамасы (бұдан әрі – Қағидалар) "Ақтөбе облысы бойынша тексеру комиссиясы" коммуналдық мемлекеттік мекемесінің (бұдан әрі – Тексеру комиссиясы) қызметтік куәлігін беру тәртібін айқындайды.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 Қызметтік куәлік осы шешіммен бекітілген сипаттамаға сәйкес. </w:t>
      </w:r>
      <w:r>
        <w:br/>
      </w:r>
      <w:r>
        <w:rPr>
          <w:rFonts w:ascii="Times New Roman"/>
          <w:b w:val="false"/>
          <w:i w:val="false"/>
          <w:color w:val="000000"/>
          <w:sz w:val="28"/>
        </w:rPr>
        <w:t xml:space="preserve">
      </w:t>
      </w:r>
      <w:r>
        <w:rPr>
          <w:rFonts w:ascii="Times New Roman"/>
          <w:b w:val="false"/>
          <w:i w:val="false"/>
          <w:color w:val="000000"/>
          <w:sz w:val="28"/>
        </w:rPr>
        <w:t>4. Тиісінше ресімделмеген, жарамдылық мерзімі өткен, түзетілген және тазартылған куәлік жарамсыз болып саналады.</w:t>
      </w:r>
    </w:p>
    <w:bookmarkEnd w:id="2"/>
    <w:bookmarkStart w:name="z11" w:id="3"/>
    <w:p>
      <w:pPr>
        <w:spacing w:after="0"/>
        <w:ind w:left="0"/>
        <w:jc w:val="left"/>
      </w:pPr>
      <w:r>
        <w:rPr>
          <w:rFonts w:ascii="Times New Roman"/>
          <w:b/>
          <w:i w:val="false"/>
          <w:color w:val="000000"/>
        </w:rPr>
        <w:t xml:space="preserve"> 2. Қызметтік куәлікті беру тәртібі</w:t>
      </w:r>
    </w:p>
    <w:bookmarkEnd w:id="3"/>
    <w:bookmarkStart w:name="z12" w:id="4"/>
    <w:p>
      <w:pPr>
        <w:spacing w:after="0"/>
        <w:ind w:left="0"/>
        <w:jc w:val="both"/>
      </w:pPr>
      <w:r>
        <w:rPr>
          <w:rFonts w:ascii="Times New Roman"/>
          <w:b w:val="false"/>
          <w:i w:val="false"/>
          <w:color w:val="000000"/>
          <w:sz w:val="28"/>
        </w:rPr>
        <w:t xml:space="preserve">
      5. Қызметтік куәлік Тексеру комиссиясы төрағасының қолы қойылып беріледі: </w:t>
      </w:r>
      <w:r>
        <w:br/>
      </w:r>
      <w:r>
        <w:rPr>
          <w:rFonts w:ascii="Times New Roman"/>
          <w:b w:val="false"/>
          <w:i w:val="false"/>
          <w:color w:val="000000"/>
          <w:sz w:val="28"/>
        </w:rPr>
        <w:t xml:space="preserve">
      </w:t>
      </w:r>
      <w:r>
        <w:rPr>
          <w:rFonts w:ascii="Times New Roman"/>
          <w:b w:val="false"/>
          <w:i w:val="false"/>
          <w:color w:val="000000"/>
          <w:sz w:val="28"/>
        </w:rPr>
        <w:t xml:space="preserve">6. Қызметтік куәлік қызметкерлерге лауазымға тағайындалған, лауазымы ауысқан, жоғалған, сондай-ақ бұған дейін берілген куәлік бүлінген жағдайда беріледі. </w:t>
      </w:r>
      <w:r>
        <w:br/>
      </w:r>
      <w:r>
        <w:rPr>
          <w:rFonts w:ascii="Times New Roman"/>
          <w:b w:val="false"/>
          <w:i w:val="false"/>
          <w:color w:val="000000"/>
          <w:sz w:val="28"/>
        </w:rPr>
        <w:t xml:space="preserve">
      Қызметкерлер қызметтік куәлікті алу барысында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Ақтөбе облысы бойынша тексеру комиссиясының мемлекеттік қызметшілеріне қызметтік куәлікті беруді есепке алу журналына қол қояды (бұдан әрі – есепке алу журналы).</w:t>
      </w:r>
      <w:r>
        <w:br/>
      </w:r>
      <w:r>
        <w:rPr>
          <w:rFonts w:ascii="Times New Roman"/>
          <w:b w:val="false"/>
          <w:i w:val="false"/>
          <w:color w:val="000000"/>
          <w:sz w:val="28"/>
        </w:rPr>
        <w:t xml:space="preserve">
      </w:t>
      </w:r>
      <w:r>
        <w:rPr>
          <w:rFonts w:ascii="Times New Roman"/>
          <w:b w:val="false"/>
          <w:i w:val="false"/>
          <w:color w:val="000000"/>
          <w:sz w:val="28"/>
        </w:rPr>
        <w:t>7. Қызметтік куәліктер және есепке алу журналы Тексеру комиссиясының кадр қызметінің сейфінде сақталады.</w:t>
      </w:r>
      <w:r>
        <w:br/>
      </w:r>
      <w:r>
        <w:rPr>
          <w:rFonts w:ascii="Times New Roman"/>
          <w:b w:val="false"/>
          <w:i w:val="false"/>
          <w:color w:val="000000"/>
          <w:sz w:val="28"/>
        </w:rPr>
        <w:t xml:space="preserve">
      </w:t>
      </w:r>
      <w:r>
        <w:rPr>
          <w:rFonts w:ascii="Times New Roman"/>
          <w:b w:val="false"/>
          <w:i w:val="false"/>
          <w:color w:val="000000"/>
          <w:sz w:val="28"/>
        </w:rPr>
        <w:t>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r>
        <w:br/>
      </w: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қызметтік куәлікті беруге жауапты, кадр қызметінің қызметкері бұрын берілген қызметтік куәлікті қайтарып алады.</w:t>
      </w:r>
    </w:p>
    <w:bookmarkEnd w:id="4"/>
    <w:bookmarkStart w:name="z16" w:id="5"/>
    <w:p>
      <w:pPr>
        <w:spacing w:after="0"/>
        <w:ind w:left="0"/>
        <w:jc w:val="left"/>
      </w:pPr>
      <w:r>
        <w:rPr>
          <w:rFonts w:ascii="Times New Roman"/>
          <w:b/>
          <w:i w:val="false"/>
          <w:color w:val="000000"/>
        </w:rPr>
        <w:t xml:space="preserve"> 3. Қызметтік куәліктің сипаттамасы</w:t>
      </w:r>
    </w:p>
    <w:bookmarkEnd w:id="5"/>
    <w:bookmarkStart w:name="z17" w:id="6"/>
    <w:p>
      <w:pPr>
        <w:spacing w:after="0"/>
        <w:ind w:left="0"/>
        <w:jc w:val="both"/>
      </w:pPr>
      <w:r>
        <w:rPr>
          <w:rFonts w:ascii="Times New Roman"/>
          <w:b w:val="false"/>
          <w:i w:val="false"/>
          <w:color w:val="000000"/>
          <w:sz w:val="28"/>
        </w:rPr>
        <w:t>
      9. Қызметтік куәліктің мұқабасы көлемі 19 х 6,5 сантиметр (ашып көрсетілген түрінде), қызыл түсті жоғары сапалы жасанды былғарыдан болуы.</w:t>
      </w:r>
      <w:r>
        <w:br/>
      </w:r>
      <w:r>
        <w:rPr>
          <w:rFonts w:ascii="Times New Roman"/>
          <w:b w:val="false"/>
          <w:i w:val="false"/>
          <w:color w:val="000000"/>
          <w:sz w:val="28"/>
        </w:rPr>
        <w:t xml:space="preserve">
      </w:t>
      </w:r>
      <w:r>
        <w:rPr>
          <w:rFonts w:ascii="Times New Roman"/>
          <w:b w:val="false"/>
          <w:i w:val="false"/>
          <w:color w:val="000000"/>
          <w:sz w:val="28"/>
        </w:rPr>
        <w:t xml:space="preserve">10. Куәліктің сыртқы бетінің ортасында алтын түсті Қазақстан Республикасы Мемлекеттік Елтаңбасының бейнесі орналасқан, одан төмен "ҚАЗАҚСТАН РЕСПУБЛИКАСЫ АҚТӨБЕ ОБЛЫСЫ БОЙЫНША ТЕКСЕРУ КОМИССИЯСЫ" деген типографиялық қаріппен жазба жазылады. </w:t>
      </w:r>
      <w:r>
        <w:br/>
      </w:r>
      <w:r>
        <w:rPr>
          <w:rFonts w:ascii="Times New Roman"/>
          <w:b w:val="false"/>
          <w:i w:val="false"/>
          <w:color w:val="000000"/>
          <w:sz w:val="28"/>
        </w:rPr>
        <w:t xml:space="preserve">
      </w:t>
      </w:r>
      <w:r>
        <w:rPr>
          <w:rFonts w:ascii="Times New Roman"/>
          <w:b w:val="false"/>
          <w:i w:val="false"/>
          <w:color w:val="000000"/>
          <w:sz w:val="28"/>
        </w:rPr>
        <w:t>11.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"Ақтөбе облысы бойынша тексеру комиссиясы" КММ, КГУ "Ревизионная комиссия по Актюбинской области" деген жазулар орналастырылған.</w:t>
      </w:r>
      <w:r>
        <w:br/>
      </w:r>
      <w:r>
        <w:rPr>
          <w:rFonts w:ascii="Times New Roman"/>
          <w:b w:val="false"/>
          <w:i w:val="false"/>
          <w:color w:val="000000"/>
          <w:sz w:val="28"/>
        </w:rPr>
        <w:t xml:space="preserve">
      </w:t>
      </w:r>
      <w:r>
        <w:rPr>
          <w:rFonts w:ascii="Times New Roman"/>
          <w:b w:val="false"/>
          <w:i w:val="false"/>
          <w:color w:val="000000"/>
          <w:sz w:val="28"/>
        </w:rPr>
        <w:t>12. Сол жағында: көлемі 3х4 сантиметр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Тексеру комиссиясы төрағасының қолымен және елтаңбалы мөрмен расталады.</w:t>
      </w:r>
      <w:r>
        <w:br/>
      </w:r>
      <w:r>
        <w:rPr>
          <w:rFonts w:ascii="Times New Roman"/>
          <w:b w:val="false"/>
          <w:i w:val="false"/>
          <w:color w:val="000000"/>
          <w:sz w:val="28"/>
        </w:rPr>
        <w:t xml:space="preserve">
      </w:t>
      </w:r>
      <w:r>
        <w:rPr>
          <w:rFonts w:ascii="Times New Roman"/>
          <w:b w:val="false"/>
          <w:i w:val="false"/>
          <w:color w:val="000000"/>
          <w:sz w:val="28"/>
        </w:rPr>
        <w:t>13.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тегі, аты, әкесінің аты (бар болса), атқаратын лауазымы көрсетіледі. Мәтін орыс тілінде басылады. Одан төмен куәліктің берілген күні көрсетіледі.</w:t>
      </w:r>
    </w:p>
    <w:bookmarkEnd w:id="6"/>
    <w:bookmarkStart w:name="z22" w:id="7"/>
    <w:p>
      <w:pPr>
        <w:spacing w:after="0"/>
        <w:ind w:left="0"/>
        <w:jc w:val="left"/>
      </w:pPr>
      <w:r>
        <w:rPr>
          <w:rFonts w:ascii="Times New Roman"/>
          <w:b/>
          <w:i w:val="false"/>
          <w:color w:val="000000"/>
        </w:rPr>
        <w:t xml:space="preserve"> 4. Қорытынды ережелер</w:t>
      </w:r>
    </w:p>
    <w:bookmarkEnd w:id="7"/>
    <w:bookmarkStart w:name="z23" w:id="8"/>
    <w:p>
      <w:pPr>
        <w:spacing w:after="0"/>
        <w:ind w:left="0"/>
        <w:jc w:val="both"/>
      </w:pPr>
      <w:r>
        <w:rPr>
          <w:rFonts w:ascii="Times New Roman"/>
          <w:b w:val="false"/>
          <w:i w:val="false"/>
          <w:color w:val="000000"/>
          <w:sz w:val="28"/>
        </w:rPr>
        <w:t>
      14. Кадр қызметі жыл сайын, 1 қаңтардағы жағдай бойынша, қызметтік куәліктердің есептік деректерге сәйкестігіне салыстырып тексеру жүргізеді.</w:t>
      </w:r>
      <w:r>
        <w:br/>
      </w:r>
      <w:r>
        <w:rPr>
          <w:rFonts w:ascii="Times New Roman"/>
          <w:b w:val="false"/>
          <w:i w:val="false"/>
          <w:color w:val="000000"/>
          <w:sz w:val="28"/>
        </w:rPr>
        <w:t xml:space="preserve">
      </w:t>
      </w:r>
      <w:r>
        <w:rPr>
          <w:rFonts w:ascii="Times New Roman"/>
          <w:b w:val="false"/>
          <w:i w:val="false"/>
          <w:color w:val="000000"/>
          <w:sz w:val="28"/>
        </w:rPr>
        <w:t>15. Қызметтік куәліктерді толтыру, ресімдеу, есепке алу, беру, сақтау және жою тәртібін жалпы бақылауды Тексеру комиссиясы аппаратының басшысы жүзеге асырады.</w:t>
      </w:r>
      <w:r>
        <w:br/>
      </w:r>
      <w:r>
        <w:rPr>
          <w:rFonts w:ascii="Times New Roman"/>
          <w:b w:val="false"/>
          <w:i w:val="false"/>
          <w:color w:val="000000"/>
          <w:sz w:val="28"/>
        </w:rPr>
        <w:t xml:space="preserve">
      </w:t>
      </w:r>
      <w:r>
        <w:rPr>
          <w:rFonts w:ascii="Times New Roman"/>
          <w:b w:val="false"/>
          <w:i w:val="false"/>
          <w:color w:val="000000"/>
          <w:sz w:val="28"/>
        </w:rPr>
        <w:t>16. Қызметтік куәлік жоғалған немесе бүлінген жағдайда, оның иесі дереу кадр қызметіне жазбаша (еркін) нысанда хабарлайды, бұқаралық ақпарат құралдарына хабарландыру береді.</w:t>
      </w:r>
      <w:r>
        <w:br/>
      </w:r>
      <w:r>
        <w:rPr>
          <w:rFonts w:ascii="Times New Roman"/>
          <w:b w:val="false"/>
          <w:i w:val="false"/>
          <w:color w:val="000000"/>
          <w:sz w:val="28"/>
        </w:rPr>
        <w:t xml:space="preserve">
      </w:t>
      </w:r>
      <w:r>
        <w:rPr>
          <w:rFonts w:ascii="Times New Roman"/>
          <w:b w:val="false"/>
          <w:i w:val="false"/>
          <w:color w:val="000000"/>
          <w:sz w:val="28"/>
        </w:rPr>
        <w:t>17. Қызметтік куәлікті жоғалтудың, бүлдірудің, сондай-ақ оны басқа адамдарға берудің немесе мақсатқа сай пайдаланбаудың әрбір фактісі бойынша кадр қызметі қызметтік тексеру туралы өкім шыққан күннен бастап он күнтізбелік күн ішінде қызметтік тексеру жүргізеді, оның нәтижелері бойынша Тексеру комиссиясының тәртіптік комиссиясы кінәлілерді тәртіптік жауапкершілікке тарту туралы мәселені қарайды.</w:t>
      </w:r>
      <w:r>
        <w:br/>
      </w:r>
      <w:r>
        <w:rPr>
          <w:rFonts w:ascii="Times New Roman"/>
          <w:b w:val="false"/>
          <w:i w:val="false"/>
          <w:color w:val="000000"/>
          <w:sz w:val="28"/>
        </w:rPr>
        <w:t xml:space="preserve">
      </w:t>
      </w:r>
      <w:r>
        <w:rPr>
          <w:rFonts w:ascii="Times New Roman"/>
          <w:b w:val="false"/>
          <w:i w:val="false"/>
          <w:color w:val="000000"/>
          <w:sz w:val="28"/>
        </w:rPr>
        <w:t>18. Жоғалған қызметтік куәліктер бұқаралық ақпарат құралдары арқылы жарамсыз деп жарияланады, бұл туралы кадр қызметі хабардар етеді. Жоғалғанның орнына жаңа қызметтік куәлікті қызметтік тексеру жүргізілгеннен кейін кадр қызметі береді.</w:t>
      </w:r>
      <w:r>
        <w:br/>
      </w:r>
      <w:r>
        <w:rPr>
          <w:rFonts w:ascii="Times New Roman"/>
          <w:b w:val="false"/>
          <w:i w:val="false"/>
          <w:color w:val="000000"/>
          <w:sz w:val="28"/>
        </w:rPr>
        <w:t xml:space="preserve">
      </w:t>
      </w:r>
      <w:r>
        <w:rPr>
          <w:rFonts w:ascii="Times New Roman"/>
          <w:b w:val="false"/>
          <w:i w:val="false"/>
          <w:color w:val="000000"/>
          <w:sz w:val="28"/>
        </w:rPr>
        <w:t>19. Жұмыстан босатылған кезде қызметкер қызметтік куәлікті кадр қызметіне тапсырады.</w:t>
      </w:r>
      <w:r>
        <w:br/>
      </w: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r>
        <w:br/>
      </w:r>
      <w:r>
        <w:rPr>
          <w:rFonts w:ascii="Times New Roman"/>
          <w:b w:val="false"/>
          <w:i w:val="false"/>
          <w:color w:val="000000"/>
          <w:sz w:val="28"/>
        </w:rPr>
        <w:t xml:space="preserve">
      </w:t>
      </w:r>
      <w:r>
        <w:rPr>
          <w:rFonts w:ascii="Times New Roman"/>
          <w:b w:val="false"/>
          <w:i w:val="false"/>
          <w:color w:val="000000"/>
          <w:sz w:val="28"/>
        </w:rPr>
        <w:t xml:space="preserve">20.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w:t>
            </w:r>
            <w:r>
              <w:br/>
            </w:r>
            <w:r>
              <w:rPr>
                <w:rFonts w:ascii="Times New Roman"/>
                <w:b w:val="false"/>
                <w:i w:val="false"/>
                <w:color w:val="000000"/>
                <w:sz w:val="20"/>
              </w:rPr>
              <w:t xml:space="preserve">коммуналдық мемлекеттік </w:t>
            </w:r>
            <w:r>
              <w:br/>
            </w:r>
            <w:r>
              <w:rPr>
                <w:rFonts w:ascii="Times New Roman"/>
                <w:b w:val="false"/>
                <w:i w:val="false"/>
                <w:color w:val="000000"/>
                <w:sz w:val="20"/>
              </w:rPr>
              <w:t xml:space="preserve">мекемесінің қызметтік куәлігін </w:t>
            </w:r>
            <w:r>
              <w:br/>
            </w:r>
            <w:r>
              <w:rPr>
                <w:rFonts w:ascii="Times New Roman"/>
                <w:b w:val="false"/>
                <w:i w:val="false"/>
                <w:color w:val="000000"/>
                <w:sz w:val="20"/>
              </w:rPr>
              <w:t xml:space="preserve">беру Қағидаларына және оның </w:t>
            </w:r>
            <w:r>
              <w:br/>
            </w:r>
            <w:r>
              <w:rPr>
                <w:rFonts w:ascii="Times New Roman"/>
                <w:b w:val="false"/>
                <w:i w:val="false"/>
                <w:color w:val="000000"/>
                <w:sz w:val="20"/>
              </w:rPr>
              <w:t>сипаттамасына қосымша</w:t>
            </w:r>
          </w:p>
        </w:tc>
      </w:tr>
    </w:tbl>
    <w:p>
      <w:pPr>
        <w:spacing w:after="0"/>
        <w:ind w:left="0"/>
        <w:jc w:val="both"/>
      </w:pPr>
      <w:r>
        <w:rPr>
          <w:rFonts w:ascii="Times New Roman"/>
          <w:b w:val="false"/>
          <w:i w:val="false"/>
          <w:color w:val="000000"/>
          <w:sz w:val="28"/>
        </w:rPr>
        <w:t>
      нысан</w:t>
      </w:r>
    </w:p>
    <w:bookmarkStart w:name="z31" w:id="9"/>
    <w:p>
      <w:pPr>
        <w:spacing w:after="0"/>
        <w:ind w:left="0"/>
        <w:jc w:val="left"/>
      </w:pPr>
      <w:r>
        <w:rPr>
          <w:rFonts w:ascii="Times New Roman"/>
          <w:b/>
          <w:i w:val="false"/>
          <w:color w:val="000000"/>
        </w:rPr>
        <w:t xml:space="preserve"> "Ақтөбе облысы бойынша тексеру комиссиясы" коммуналдық мемлекеттік мекемесінің мемлекеттік қызметшілерінің қызметтік куәлігін беруді есепке алу журналы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21"/>
        <w:gridCol w:w="2256"/>
        <w:gridCol w:w="520"/>
        <w:gridCol w:w="520"/>
        <w:gridCol w:w="922"/>
        <w:gridCol w:w="4664"/>
        <w:gridCol w:w="2056"/>
        <w:gridCol w:w="321"/>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"Ақтөбе облысы бойынша тексеру комиссиясы" коммуналдық мемлекеттік мекемесінің мемлекеттік қызметшілерінің қызметтік куәліктерін беруді есепке алу журналы тігіліп, нөмірленіп және кадр қызметі қызметкерінің қолымен және елтаңбалы мөрмен расталады.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