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4b86" w14:textId="5e74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елді мекендерінде ауыл шаруашылығы жануарларын асырау Қағидаларын бекіту туралы</w:t>
      </w:r>
    </w:p>
    <w:p>
      <w:pPr>
        <w:spacing w:after="0"/>
        <w:ind w:left="0"/>
        <w:jc w:val="both"/>
      </w:pPr>
      <w:r>
        <w:rPr>
          <w:rFonts w:ascii="Times New Roman"/>
          <w:b w:val="false"/>
          <w:i w:val="false"/>
          <w:color w:val="000000"/>
          <w:sz w:val="28"/>
        </w:rPr>
        <w:t>Ақтөбе облыстық мәслихатының 2016 жылғы 12 желтоқсандағы № 84 шешімі. Ақтөбе облысының Әділет департаментінде 2017 жылғы 20 қаңтарда № 5237 болып тіркелді.</w:t>
      </w:r>
    </w:p>
    <w:p>
      <w:pPr>
        <w:spacing w:after="0"/>
        <w:ind w:left="0"/>
        <w:jc w:val="left"/>
      </w:pP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Ақтөбе облыстық мәслихатының 05.06.2020 </w:t>
      </w:r>
      <w:r>
        <w:rPr>
          <w:rFonts w:ascii="Times New Roman"/>
          <w:b w:val="false"/>
          <w:i w:val="false"/>
          <w:color w:val="000000"/>
          <w:sz w:val="28"/>
        </w:rPr>
        <w:t>№ 530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"Әкімшілік құқық бұзушылық туралы" Қазақстан Республикасының 2014 жылғы 5 шілдедегі Кодексінің </w:t>
      </w:r>
      <w:r>
        <w:rPr>
          <w:rFonts w:ascii="Times New Roman"/>
          <w:b w:val="false"/>
          <w:i w:val="false"/>
          <w:color w:val="000000"/>
          <w:sz w:val="28"/>
        </w:rPr>
        <w:t>406-бабына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шешімге қоса беріліп отырған Ақтөбе облысының елді мекендерінде ауыл шаруашылығы жануарларын асырау Қағидалары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05.06.2020 </w:t>
      </w:r>
      <w:r>
        <w:rPr>
          <w:rFonts w:ascii="Times New Roman"/>
          <w:b w:val="false"/>
          <w:i w:val="false"/>
          <w:color w:val="000000"/>
          <w:sz w:val="28"/>
        </w:rPr>
        <w:t>№ 530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ТУЛЕГЕНОВА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2016 жылғы 12 желтоқсандағы № 84 шешімімен бектіліген</w:t>
            </w:r>
          </w:p>
        </w:tc>
      </w:tr>
    </w:tbl>
    <w:bookmarkStart w:name="z9" w:id="1"/>
    <w:p>
      <w:pPr>
        <w:spacing w:after="0"/>
        <w:ind w:left="0"/>
        <w:jc w:val="left"/>
      </w:pPr>
      <w:r>
        <w:rPr>
          <w:rFonts w:ascii="Times New Roman"/>
          <w:b/>
          <w:i w:val="false"/>
          <w:color w:val="000000"/>
        </w:rPr>
        <w:t xml:space="preserve"> Ақтөбе облысының елді мекендерінде ауыл шаруашылығы жануарларын асырау Қағидалары</w:t>
      </w:r>
    </w:p>
    <w:bookmarkEnd w:id="1"/>
    <w:p>
      <w:pPr>
        <w:spacing w:after="0"/>
        <w:ind w:left="0"/>
        <w:jc w:val="both"/>
      </w:pPr>
      <w:r>
        <w:rPr>
          <w:rFonts w:ascii="Times New Roman"/>
          <w:b w:val="false"/>
          <w:i w:val="false"/>
          <w:color w:val="ff0000"/>
          <w:sz w:val="28"/>
        </w:rPr>
        <w:t xml:space="preserve">
      Ескерту. Қосымша жаңа редакцияда - Ақтөбе облыстық мәслихатының 05.06.2020 </w:t>
      </w:r>
      <w:r>
        <w:rPr>
          <w:rFonts w:ascii="Times New Roman"/>
          <w:b w:val="false"/>
          <w:i w:val="false"/>
          <w:color w:val="ff0000"/>
          <w:sz w:val="28"/>
        </w:rPr>
        <w:t>№ 530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Осы Ақтөбе облысының елді мекендерінде ауыл шаруашылығы жануарларын асырау қағидалары (бұдан әрі-Қағидалар)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Қазақстан Республикасы Ауыл шаруашылығы министрінің 2014 жылғы 30 желтоқсандағы № 16-02/701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10183 тіркелген, </w:t>
      </w:r>
      <w:r>
        <w:rPr>
          <w:rFonts w:ascii="Times New Roman"/>
          <w:b w:val="false"/>
          <w:i w:val="false"/>
          <w:color w:val="000000"/>
          <w:sz w:val="28"/>
        </w:rPr>
        <w:t>Жануарларды қарау қағидаларына</w:t>
      </w:r>
      <w:r>
        <w:rPr>
          <w:rFonts w:ascii="Times New Roman"/>
          <w:b w:val="false"/>
          <w:i w:val="false"/>
          <w:color w:val="000000"/>
          <w:sz w:val="28"/>
        </w:rPr>
        <w:t xml:space="preserve"> сәйкес әзірленді және Ақтөбе облысының елді мекендерінде ауыл шаруашылығы жануарларын асырауды ұйымдастыру және жүзеге асыру тәртібін айқындайды.</w:t>
      </w:r>
    </w:p>
    <w:bookmarkEnd w:id="3"/>
    <w:bookmarkStart w:name="z12" w:id="4"/>
    <w:p>
      <w:pPr>
        <w:spacing w:after="0"/>
        <w:ind w:left="0"/>
        <w:jc w:val="both"/>
      </w:pPr>
      <w:r>
        <w:rPr>
          <w:rFonts w:ascii="Times New Roman"/>
          <w:b w:val="false"/>
          <w:i w:val="false"/>
          <w:color w:val="000000"/>
          <w:sz w:val="28"/>
        </w:rPr>
        <w:t>
      2. Қағидалар меншік нысанына қарамастан, ауыл шаруашылығы жануарларын асырайтын барлық жеке және заңды тұлғаларға таралады.</w:t>
      </w:r>
    </w:p>
    <w:bookmarkEnd w:id="4"/>
    <w:bookmarkStart w:name="z13" w:id="5"/>
    <w:p>
      <w:pPr>
        <w:spacing w:after="0"/>
        <w:ind w:left="0"/>
        <w:jc w:val="both"/>
      </w:pPr>
      <w:r>
        <w:rPr>
          <w:rFonts w:ascii="Times New Roman"/>
          <w:b w:val="false"/>
          <w:i w:val="false"/>
          <w:color w:val="000000"/>
          <w:sz w:val="28"/>
        </w:rPr>
        <w:t>
      3. Қағидаларда мынадай ұғымдар пайдаланылады:</w:t>
      </w:r>
    </w:p>
    <w:bookmarkEnd w:id="5"/>
    <w:p>
      <w:pPr>
        <w:spacing w:after="0"/>
        <w:ind w:left="0"/>
        <w:jc w:val="both"/>
      </w:pPr>
      <w:r>
        <w:rPr>
          <w:rFonts w:ascii="Times New Roman"/>
          <w:b w:val="false"/>
          <w:i w:val="false"/>
          <w:color w:val="000000"/>
          <w:sz w:val="28"/>
        </w:rPr>
        <w:t>
      1) ауыл шаруашылығы жануарлары - адамдар өсіретін, ауыл шаруашылығы өндірісімен тікелей байланысты жануарлардың, құстардың, балықтардың және аралардың барлық түрлері;</w:t>
      </w:r>
    </w:p>
    <w:p>
      <w:pPr>
        <w:spacing w:after="0"/>
        <w:ind w:left="0"/>
        <w:jc w:val="both"/>
      </w:pPr>
      <w:r>
        <w:rPr>
          <w:rFonts w:ascii="Times New Roman"/>
          <w:b w:val="false"/>
          <w:i w:val="false"/>
          <w:color w:val="000000"/>
          <w:sz w:val="28"/>
        </w:rPr>
        <w:t>
      2)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p>
      <w:pPr>
        <w:spacing w:after="0"/>
        <w:ind w:left="0"/>
        <w:jc w:val="both"/>
      </w:pPr>
      <w:r>
        <w:rPr>
          <w:rFonts w:ascii="Times New Roman"/>
          <w:b w:val="false"/>
          <w:i w:val="false"/>
          <w:color w:val="000000"/>
          <w:sz w:val="28"/>
        </w:rPr>
        <w:t>
      3)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p>
      <w:pPr>
        <w:spacing w:after="0"/>
        <w:ind w:left="0"/>
        <w:jc w:val="both"/>
      </w:pPr>
      <w:r>
        <w:rPr>
          <w:rFonts w:ascii="Times New Roman"/>
          <w:b w:val="false"/>
          <w:i w:val="false"/>
          <w:color w:val="000000"/>
          <w:sz w:val="28"/>
        </w:rPr>
        <w:t>
      4)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Start w:name="z14" w:id="6"/>
    <w:p>
      <w:pPr>
        <w:spacing w:after="0"/>
        <w:ind w:left="0"/>
        <w:jc w:val="left"/>
      </w:pPr>
      <w:r>
        <w:rPr>
          <w:rFonts w:ascii="Times New Roman"/>
          <w:b/>
          <w:i w:val="false"/>
          <w:color w:val="000000"/>
        </w:rPr>
        <w:t xml:space="preserve"> 2. Ауыл шаруашылығы жануарларын асырау тәртібі</w:t>
      </w:r>
    </w:p>
    <w:bookmarkEnd w:id="6"/>
    <w:p>
      <w:pPr>
        <w:spacing w:after="0"/>
        <w:ind w:left="0"/>
        <w:jc w:val="left"/>
      </w:pPr>
    </w:p>
    <w:p>
      <w:pPr>
        <w:spacing w:after="0"/>
        <w:ind w:left="0"/>
        <w:jc w:val="both"/>
      </w:pPr>
      <w:r>
        <w:rPr>
          <w:rFonts w:ascii="Times New Roman"/>
          <w:b w:val="false"/>
          <w:i w:val="false"/>
          <w:color w:val="000000"/>
          <w:sz w:val="28"/>
        </w:rPr>
        <w:t xml:space="preserve">
      4.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11 қаңтардағы № ҚР ДСМ-2 (Нормативтік құқықтық актілерді мемлекеттік тіркеу тізілімінде № 26447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ауыл шаруашылығы жануарларын тұрғын үйлерден, пәтерлерден, мектептерден, емдеу және балалар мекемелерінен, саябақтардан, хайуанаттар бақтарынан, стадиондардан, қоғамдық тамақтану, сауда, тамақ өнеркәсібі кәсіпорындарынан, көпшілік демалыс орындарынан, балаларды сауықтыру лагерлерінен, демалыс үйлерінен, шипажайлардан, жасанды су қоймаларынан, артезиан құдықтарынан және өзен жағалауы мен оның салаларынан қашықтықта орналасқан нысандар мен өндірістің қауіптілік класына байланысты арнайы жабдықталған (жабық) орындарда асырау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облыстық мәслихатының 17.08.2022 </w:t>
      </w:r>
      <w:r>
        <w:rPr>
          <w:rFonts w:ascii="Times New Roman"/>
          <w:b w:val="false"/>
          <w:i w:val="false"/>
          <w:color w:val="000000"/>
          <w:sz w:val="28"/>
        </w:rPr>
        <w:t>№ 147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5. Ветеринариялық-санитариялық ережелерді сақтау барысында жеке аулаларда ауыл шаруашылығы жануарларын арнайы жабдықталған орындарда асырауға жол беріледі.</w:t>
      </w:r>
    </w:p>
    <w:bookmarkEnd w:id="7"/>
    <w:bookmarkStart w:name="z18" w:id="8"/>
    <w:p>
      <w:pPr>
        <w:spacing w:after="0"/>
        <w:ind w:left="0"/>
        <w:jc w:val="both"/>
      </w:pPr>
      <w:r>
        <w:rPr>
          <w:rFonts w:ascii="Times New Roman"/>
          <w:b w:val="false"/>
          <w:i w:val="false"/>
          <w:color w:val="000000"/>
          <w:sz w:val="28"/>
        </w:rPr>
        <w:t>
      6. Қаланың, ауданның және ауылдық округтердің тұрғын үй қорының пәтерлерінде (көп пәтерлі тұрғын үйлер) ауыл шаруашылығы жануарларын асырауға жол берілмейді.</w:t>
      </w:r>
    </w:p>
    <w:bookmarkEnd w:id="8"/>
    <w:bookmarkStart w:name="z19" w:id="9"/>
    <w:p>
      <w:pPr>
        <w:spacing w:after="0"/>
        <w:ind w:left="0"/>
        <w:jc w:val="both"/>
      </w:pPr>
      <w:r>
        <w:rPr>
          <w:rFonts w:ascii="Times New Roman"/>
          <w:b w:val="false"/>
          <w:i w:val="false"/>
          <w:color w:val="000000"/>
          <w:sz w:val="28"/>
        </w:rPr>
        <w:t>
      7. Ауыл шаруашылығы жануарларын ұстаудың міндетті шарты аса қауіпті ауруларға қарсы вакцинациялау, тұрғылықты мекен-жайға қарасты ветеринариялық емханаларда диагностикалық зерттеуден өткізу болып табылады.</w:t>
      </w:r>
    </w:p>
    <w:bookmarkEnd w:id="9"/>
    <w:bookmarkStart w:name="z20" w:id="10"/>
    <w:p>
      <w:pPr>
        <w:spacing w:after="0"/>
        <w:ind w:left="0"/>
        <w:jc w:val="both"/>
      </w:pPr>
      <w:r>
        <w:rPr>
          <w:rFonts w:ascii="Times New Roman"/>
          <w:b w:val="false"/>
          <w:i w:val="false"/>
          <w:color w:val="000000"/>
          <w:sz w:val="28"/>
        </w:rPr>
        <w:t>
      8. Барлық жағдайда ауыл шаруашылығының жануарлар иелері науқастанған жағдайда немесе ауру байқалған сәтте ветеринариялық мекемеге хабарласып, зерттеу нәтижелері бойынша маманның нұсқауын мүлтіксіз сақтауы қажет.</w:t>
      </w:r>
    </w:p>
    <w:bookmarkEnd w:id="10"/>
    <w:bookmarkStart w:name="z21" w:id="11"/>
    <w:p>
      <w:pPr>
        <w:spacing w:after="0"/>
        <w:ind w:left="0"/>
        <w:jc w:val="both"/>
      </w:pPr>
      <w:r>
        <w:rPr>
          <w:rFonts w:ascii="Times New Roman"/>
          <w:b w:val="false"/>
          <w:i w:val="false"/>
          <w:color w:val="000000"/>
          <w:sz w:val="28"/>
        </w:rPr>
        <w:t>
      9. Санитарлық, су қорғау аймақтарында, ауыл шаруашылығы жерлерінде, басқа да қоғамдық көпшілік пайдаланатын орындарда қараушысыз жүрген ауыл шаруашылығы жануарлары, қараусыз болып есептеледі және аудан, облыстық маңызы бар қала әкімімен айқындалған, уақытша асырау үшін арнайы жабдықталған орынға иесі анықталғанға дейін қамалуы тиіс.</w:t>
      </w:r>
    </w:p>
    <w:bookmarkEnd w:id="11"/>
    <w:bookmarkStart w:name="z22" w:id="12"/>
    <w:p>
      <w:pPr>
        <w:spacing w:after="0"/>
        <w:ind w:left="0"/>
        <w:jc w:val="both"/>
      </w:pPr>
      <w:r>
        <w:rPr>
          <w:rFonts w:ascii="Times New Roman"/>
          <w:b w:val="false"/>
          <w:i w:val="false"/>
          <w:color w:val="000000"/>
          <w:sz w:val="28"/>
        </w:rPr>
        <w:t>
      10. Егер жануарлардың меншік иесінің тұрған жерi белгiсiз болса, жануарларды ұстап алған адам осындай жануарларды ұстап алған кезден бастап үш күннен кешiктiрмей табылған жануарлар туралы меншiк иесiн iздестiру шараларын қабылдайтын, iшкi iстер органдарына немесе аудан, облыстық маңызы бар қала әкіміне мәлiмдейді.</w:t>
      </w:r>
    </w:p>
    <w:bookmarkEnd w:id="12"/>
    <w:bookmarkStart w:name="z23" w:id="13"/>
    <w:p>
      <w:pPr>
        <w:spacing w:after="0"/>
        <w:ind w:left="0"/>
        <w:jc w:val="both"/>
      </w:pPr>
      <w:r>
        <w:rPr>
          <w:rFonts w:ascii="Times New Roman"/>
          <w:b w:val="false"/>
          <w:i w:val="false"/>
          <w:color w:val="000000"/>
          <w:sz w:val="28"/>
        </w:rPr>
        <w:t>
      11. Жануарлардың меншiк иесiн iздестiру кезеңiнде, жануарлар, оларды ұстап алған адамның өзiнiң бағуында және пайдалануында қалдырылуы, немесе арнайы жабдықталған орындарға уақытша тапсырылуы мүмкін.</w:t>
      </w:r>
    </w:p>
    <w:bookmarkEnd w:id="13"/>
    <w:bookmarkStart w:name="z24" w:id="14"/>
    <w:p>
      <w:pPr>
        <w:spacing w:after="0"/>
        <w:ind w:left="0"/>
        <w:jc w:val="both"/>
      </w:pPr>
      <w:r>
        <w:rPr>
          <w:rFonts w:ascii="Times New Roman"/>
          <w:b w:val="false"/>
          <w:i w:val="false"/>
          <w:color w:val="000000"/>
          <w:sz w:val="28"/>
        </w:rPr>
        <w:t>
      12.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Бұл адам бағуында болған жануарларды меншiгiне алудан бас тартқан жағдайда, олар коммуналдық меншiкке түседi.</w:t>
      </w:r>
    </w:p>
    <w:bookmarkEnd w:id="14"/>
    <w:bookmarkStart w:name="z25" w:id="15"/>
    <w:p>
      <w:pPr>
        <w:spacing w:after="0"/>
        <w:ind w:left="0"/>
        <w:jc w:val="both"/>
      </w:pPr>
      <w:r>
        <w:rPr>
          <w:rFonts w:ascii="Times New Roman"/>
          <w:b w:val="false"/>
          <w:i w:val="false"/>
          <w:color w:val="000000"/>
          <w:sz w:val="28"/>
        </w:rPr>
        <w:t xml:space="preserve">
      13. Жануарлар басқа адамның меншігіне көшкеннен кейін олардың бұрынғы меншік иесі келген ретте, ұстап алынған қараусыз жануарларды иелеріне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анықталады.</w:t>
      </w:r>
    </w:p>
    <w:bookmarkEnd w:id="15"/>
    <w:bookmarkStart w:name="z26" w:id="16"/>
    <w:p>
      <w:pPr>
        <w:spacing w:after="0"/>
        <w:ind w:left="0"/>
        <w:jc w:val="both"/>
      </w:pPr>
      <w:r>
        <w:rPr>
          <w:rFonts w:ascii="Times New Roman"/>
          <w:b w:val="false"/>
          <w:i w:val="false"/>
          <w:color w:val="000000"/>
          <w:sz w:val="28"/>
        </w:rPr>
        <w:t>
      14. Ауыл шаруашылығы және асыл тұқымды жануарларын молықтырумен, өсірумен, көбейтумен, асыраумен айналысатын жеке және заңды тұлғалар:</w:t>
      </w:r>
    </w:p>
    <w:bookmarkEnd w:id="16"/>
    <w:p>
      <w:pPr>
        <w:spacing w:after="0"/>
        <w:ind w:left="0"/>
        <w:jc w:val="both"/>
      </w:pPr>
      <w:r>
        <w:rPr>
          <w:rFonts w:ascii="Times New Roman"/>
          <w:b w:val="false"/>
          <w:i w:val="false"/>
          <w:color w:val="000000"/>
          <w:sz w:val="28"/>
        </w:rPr>
        <w:t>
      1) ауыл шаруашылығы жануарларын уақытылы бірдейлендіруді;</w:t>
      </w:r>
    </w:p>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жануарларына уақытылы вакцина егуді және диагностикадан өткізуді;</w:t>
      </w:r>
    </w:p>
    <w:p>
      <w:pPr>
        <w:spacing w:after="0"/>
        <w:ind w:left="0"/>
        <w:jc w:val="both"/>
      </w:pPr>
      <w:r>
        <w:rPr>
          <w:rFonts w:ascii="Times New Roman"/>
          <w:b w:val="false"/>
          <w:i w:val="false"/>
          <w:color w:val="000000"/>
          <w:sz w:val="28"/>
        </w:rPr>
        <w:t>
      3) оның түріне, жасына және физиологиясына сәйкес жануарлардың денсаулығына, әл-ауқатына қамқорлықты және пайдалануды;</w:t>
      </w:r>
    </w:p>
    <w:p>
      <w:pPr>
        <w:spacing w:after="0"/>
        <w:ind w:left="0"/>
        <w:jc w:val="both"/>
      </w:pPr>
      <w:r>
        <w:rPr>
          <w:rFonts w:ascii="Times New Roman"/>
          <w:b w:val="false"/>
          <w:i w:val="false"/>
          <w:color w:val="000000"/>
          <w:sz w:val="28"/>
        </w:rPr>
        <w:t>
      4) айналадағы адамдардың және жануарлардың, сондай-ақ жануарлардың зиян келтіруінен мүліктің қауіпсіздігін;</w:t>
      </w:r>
    </w:p>
    <w:p>
      <w:pPr>
        <w:spacing w:after="0"/>
        <w:ind w:left="0"/>
        <w:jc w:val="both"/>
      </w:pPr>
      <w:r>
        <w:rPr>
          <w:rFonts w:ascii="Times New Roman"/>
          <w:b w:val="false"/>
          <w:i w:val="false"/>
          <w:color w:val="000000"/>
          <w:sz w:val="28"/>
        </w:rPr>
        <w:t>
      5) ауыл шаруашылығы жануарларымен көлік жолдарының жанынан және одан өту кезінде олардың мінез-құлқын тікелей бақылау арқылы жол қозғалысы қауіпсіздігін сақтауды;</w:t>
      </w:r>
    </w:p>
    <w:p>
      <w:pPr>
        <w:spacing w:after="0"/>
        <w:ind w:left="0"/>
        <w:jc w:val="both"/>
      </w:pPr>
      <w:r>
        <w:rPr>
          <w:rFonts w:ascii="Times New Roman"/>
          <w:b w:val="false"/>
          <w:i w:val="false"/>
          <w:color w:val="000000"/>
          <w:sz w:val="28"/>
        </w:rPr>
        <w:t>
      6) санитариялық-гигиеналық және ветеринариялық (ветеринариялық-санитариялық) нормалар мен қағидалардың талаптарын сақтауды қамтамасыз етеді.</w:t>
      </w:r>
    </w:p>
    <w:bookmarkStart w:name="z27" w:id="17"/>
    <w:p>
      <w:pPr>
        <w:spacing w:after="0"/>
        <w:ind w:left="0"/>
        <w:jc w:val="both"/>
      </w:pPr>
      <w:r>
        <w:rPr>
          <w:rFonts w:ascii="Times New Roman"/>
          <w:b w:val="false"/>
          <w:i w:val="false"/>
          <w:color w:val="000000"/>
          <w:sz w:val="28"/>
        </w:rPr>
        <w:t>
      15. Ауыл шаруашылығы жануарларының иелері:</w:t>
      </w:r>
    </w:p>
    <w:bookmarkEnd w:id="17"/>
    <w:p>
      <w:pPr>
        <w:spacing w:after="0"/>
        <w:ind w:left="0"/>
        <w:jc w:val="both"/>
      </w:pPr>
      <w:r>
        <w:rPr>
          <w:rFonts w:ascii="Times New Roman"/>
          <w:b w:val="false"/>
          <w:i w:val="false"/>
          <w:color w:val="000000"/>
          <w:sz w:val="28"/>
        </w:rPr>
        <w:t>
      1) ауыл шаруашылығы жануарлары ауруларының алдын алуды және орны ауыстырылатын (тасымалданатын) объектілердің қауіпсіздігін қамтамасыз ететін, ветеринария саласындағы Қазақстан Республикасының заңнамасымен белгіленген, ветеринариялық (ветеринариялық-санитариялық) қағидаларды сақтай отыра, ветеринариялық және әкімшілік-шаруашылық іс-шараларды жүзеге асыруы;</w:t>
      </w:r>
    </w:p>
    <w:p>
      <w:pPr>
        <w:spacing w:after="0"/>
        <w:ind w:left="0"/>
        <w:jc w:val="both"/>
      </w:pPr>
      <w:r>
        <w:rPr>
          <w:rFonts w:ascii="Times New Roman"/>
          <w:b w:val="false"/>
          <w:i w:val="false"/>
          <w:color w:val="000000"/>
          <w:sz w:val="28"/>
        </w:rPr>
        <w:t>
      2) ауыл шаруашылығы жануарларын асырауды, өсiруді және пайдалануды ветеринариялық (ветеринариялық-санитариялық) қағидалар мен ветеринариялық нормативтерге сәйкес жүзеге асыруы;</w:t>
      </w:r>
    </w:p>
    <w:p>
      <w:pPr>
        <w:spacing w:after="0"/>
        <w:ind w:left="0"/>
        <w:jc w:val="both"/>
      </w:pPr>
      <w:r>
        <w:rPr>
          <w:rFonts w:ascii="Times New Roman"/>
          <w:b w:val="false"/>
          <w:i w:val="false"/>
          <w:color w:val="000000"/>
          <w:sz w:val="28"/>
        </w:rPr>
        <w:t>
      3) қоршаған ортаның ластануына жол бермей, аумақты, мал шаруашылығы жайларын, сондай-ақ жемшөптi, жануарлардан алынатын өнiмдер мен шикiзатты сақтауға және өңдеуге арналған ғимараттарды, аумақтарды ветеринариялық (ветеринариялық-санитариялық) қағидалар мен ветеринариялық нормативтерге сәйкес ұстауы;</w:t>
      </w:r>
    </w:p>
    <w:p>
      <w:pPr>
        <w:spacing w:after="0"/>
        <w:ind w:left="0"/>
        <w:jc w:val="both"/>
      </w:pPr>
      <w:r>
        <w:rPr>
          <w:rFonts w:ascii="Times New Roman"/>
          <w:b w:val="false"/>
          <w:i w:val="false"/>
          <w:color w:val="000000"/>
          <w:sz w:val="28"/>
        </w:rPr>
        <w:t>
      4) асыраумен, өсірумен, пайдаланумен, өндірумен, дайындаумен (союмен), сақтаумен, өңдеу және өткізумен, сондай-ақ орны ауыстырылатын (тасымалданатын) объектілерді тасымалдаумен (орнын ауыстыруға) байланысты, мемлекеттік ветеринариялық-санитариялық бақылау және қадағалау объектілерін орналастыру, салу, қайта жаңғырту және пайдалануға беру кезінде ветеринариялық (ветеринариялық-санитариялық) талаптарды сақтауы;</w:t>
      </w:r>
    </w:p>
    <w:p>
      <w:pPr>
        <w:spacing w:after="0"/>
        <w:ind w:left="0"/>
        <w:jc w:val="both"/>
      </w:pPr>
      <w:r>
        <w:rPr>
          <w:rFonts w:ascii="Times New Roman"/>
          <w:b w:val="false"/>
          <w:i w:val="false"/>
          <w:color w:val="000000"/>
          <w:sz w:val="28"/>
        </w:rPr>
        <w:t>
      5) ветеринария саласындағы қызметті жүзеге асыратын жергілікті атқарушы органдардың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p>
      <w:pPr>
        <w:spacing w:after="0"/>
        <w:ind w:left="0"/>
        <w:jc w:val="both"/>
      </w:pPr>
      <w:r>
        <w:rPr>
          <w:rFonts w:ascii="Times New Roman"/>
          <w:b w:val="false"/>
          <w:i w:val="false"/>
          <w:color w:val="000000"/>
          <w:sz w:val="28"/>
        </w:rPr>
        <w:t>
      өлген, бiрнеше ауыл шаруашылығы жануарлары бiр мезгiлде ауырған немесе олар әдеттен тыс мiнез көрсеткен жағдайлар туралы хабарлауы және ауруға күдіктену кезінде ауыл шаруашылығы жануарларын ветеринария саласындағы мамандар келгенге дейін оқшаулап асырауға шаралар қабылдауы;</w:t>
      </w:r>
    </w:p>
    <w:p>
      <w:pPr>
        <w:spacing w:after="0"/>
        <w:ind w:left="0"/>
        <w:jc w:val="both"/>
      </w:pPr>
      <w:r>
        <w:rPr>
          <w:rFonts w:ascii="Times New Roman"/>
          <w:b w:val="false"/>
          <w:i w:val="false"/>
          <w:color w:val="000000"/>
          <w:sz w:val="28"/>
        </w:rPr>
        <w:t>
      6) орны ауыстырылатын (тасымалданатын) объектілерді ветеринариялық тексеру үшiн мемлекеттік ветеринариялық-санитариялық инспекторларға, мемлекеттік ветеринариялық дәрігерлерге кедергiсiз беруі;</w:t>
      </w:r>
    </w:p>
    <w:p>
      <w:pPr>
        <w:spacing w:after="0"/>
        <w:ind w:left="0"/>
        <w:jc w:val="both"/>
      </w:pPr>
      <w:r>
        <w:rPr>
          <w:rFonts w:ascii="Times New Roman"/>
          <w:b w:val="false"/>
          <w:i w:val="false"/>
          <w:color w:val="000000"/>
          <w:sz w:val="28"/>
        </w:rPr>
        <w:t>
      7) мемлекеттік ветеринариялық – санитариялық инспекторлардың актілерін орындауы;</w:t>
      </w:r>
    </w:p>
    <w:p>
      <w:pPr>
        <w:spacing w:after="0"/>
        <w:ind w:left="0"/>
        <w:jc w:val="both"/>
      </w:pPr>
      <w:r>
        <w:rPr>
          <w:rFonts w:ascii="Times New Roman"/>
          <w:b w:val="false"/>
          <w:i w:val="false"/>
          <w:color w:val="000000"/>
          <w:sz w:val="28"/>
        </w:rPr>
        <w:t>
      8) союдың алдында ветеринариялық тексеру жүргiзбей ауыл шаруашылығы жануарларын өткiзу үшiн союға және сойғаннан кейiн ұшалары мен мүшелерiне ветеринариялық-санитариялық сараптама жасамай өткiзуге жол бермеуі;</w:t>
      </w:r>
    </w:p>
    <w:p>
      <w:pPr>
        <w:spacing w:after="0"/>
        <w:ind w:left="0"/>
        <w:jc w:val="both"/>
      </w:pPr>
      <w:r>
        <w:rPr>
          <w:rFonts w:ascii="Times New Roman"/>
          <w:b w:val="false"/>
          <w:i w:val="false"/>
          <w:color w:val="000000"/>
          <w:sz w:val="28"/>
        </w:rPr>
        <w:t>
      9) ауыл шаруашылығы жануарларын карантиндеуді жүргізуі қажет.</w:t>
      </w:r>
    </w:p>
    <w:bookmarkStart w:name="z28" w:id="18"/>
    <w:p>
      <w:pPr>
        <w:spacing w:after="0"/>
        <w:ind w:left="0"/>
        <w:jc w:val="both"/>
      </w:pPr>
      <w:r>
        <w:rPr>
          <w:rFonts w:ascii="Times New Roman"/>
          <w:b w:val="false"/>
          <w:i w:val="false"/>
          <w:color w:val="000000"/>
          <w:sz w:val="28"/>
        </w:rPr>
        <w:t>
      16. Кеміргіштермен күрес бойынша алдын алу іс-шаралары кеміргіштердің жемшөп, тіршілік ету және көбею орындарына жетуіне кедергі келтіретін жағдайлар жасаудан тұрады.</w:t>
      </w:r>
    </w:p>
    <w:bookmarkEnd w:id="18"/>
    <w:bookmarkStart w:name="z29" w:id="19"/>
    <w:p>
      <w:pPr>
        <w:spacing w:after="0"/>
        <w:ind w:left="0"/>
        <w:jc w:val="both"/>
      </w:pPr>
      <w:r>
        <w:rPr>
          <w:rFonts w:ascii="Times New Roman"/>
          <w:b w:val="false"/>
          <w:i w:val="false"/>
          <w:color w:val="000000"/>
          <w:sz w:val="28"/>
        </w:rPr>
        <w:t xml:space="preserve">
      17. Ауыл шаруашылығы жануарларын асырау қызметі процесінде пайда болатын биологиялық қалдықтар жойылады немесе зарарсыздандыру (көң, төсеніш материалдары, жемшөп қалдықтары), зарарсыздандырылған қалдықтарды (ветеринариялық конфискаттар, жануарларды сойғаннан қалған қалдықтар) мал көміндісіне (биотермиялық шұңқырға) тастау, жемшөптік мақсаттарға кәдеге жарату немесе жағу арқылы кәдеге жарату нормативтік құқықтық актілердің мемлекеттік тіркеу тізілімінде № 11003 тіркелген, Қазақстан Республикасы Ауыл шаруашылығы министрінің 2015 жылғы 6 сәуірдегі №16-07/3076 "Биологиялық қалдықтарды кәдеге жарату, жою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9"/>
    <w:bookmarkStart w:name="z30" w:id="20"/>
    <w:p>
      <w:pPr>
        <w:spacing w:after="0"/>
        <w:ind w:left="0"/>
        <w:jc w:val="both"/>
      </w:pPr>
      <w:r>
        <w:rPr>
          <w:rFonts w:ascii="Times New Roman"/>
          <w:b w:val="false"/>
          <w:i w:val="false"/>
          <w:color w:val="000000"/>
          <w:sz w:val="28"/>
        </w:rPr>
        <w:t xml:space="preserve">
      18. Ауыл шаруашылығы жануарларын белгіленбеген орындарда және ветеринариялық құжаттарсыз сатуға тыйым салынады. Ауыл шаруашылығы жануарларын өткізу нормативтік құқықтық актілердің мемлекеттік тіркеу тізілімінде № 10131 тіркелген, Қазақстан Республикасының Ауыл шаруашылығы министрінің міндетін атқарушының 2014 жылғы 19 желтоқсандағы № 16-04/679 "Жануарларды өткізу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20"/>
    <w:bookmarkStart w:name="z31" w:id="21"/>
    <w:p>
      <w:pPr>
        <w:spacing w:after="0"/>
        <w:ind w:left="0"/>
        <w:jc w:val="left"/>
      </w:pPr>
      <w:r>
        <w:rPr>
          <w:rFonts w:ascii="Times New Roman"/>
          <w:b/>
          <w:i w:val="false"/>
          <w:color w:val="000000"/>
        </w:rPr>
        <w:t xml:space="preserve"> 3. Қорытынды ережелер</w:t>
      </w:r>
    </w:p>
    <w:bookmarkEnd w:id="21"/>
    <w:bookmarkStart w:name="z32" w:id="22"/>
    <w:p>
      <w:pPr>
        <w:spacing w:after="0"/>
        <w:ind w:left="0"/>
        <w:jc w:val="both"/>
      </w:pPr>
      <w:r>
        <w:rPr>
          <w:rFonts w:ascii="Times New Roman"/>
          <w:b w:val="false"/>
          <w:i w:val="false"/>
          <w:color w:val="000000"/>
          <w:sz w:val="28"/>
        </w:rPr>
        <w:t>
      19. Облыстың бас мемлекеттік ветеринариялық-санитариялық инспекторы мен оның орынбасарлары және облыстың, қаланың және ауданның мемлекеттік ветеринариялық-санитариялық инспекторлары осы Қағидалардың сақталуын бақылауды және шаралар қолдануды өз құзыреттері шегінде жүзеге асырады.</w:t>
      </w:r>
    </w:p>
    <w:bookmarkEnd w:id="22"/>
    <w:bookmarkStart w:name="z33" w:id="23"/>
    <w:p>
      <w:pPr>
        <w:spacing w:after="0"/>
        <w:ind w:left="0"/>
        <w:jc w:val="both"/>
      </w:pPr>
      <w:r>
        <w:rPr>
          <w:rFonts w:ascii="Times New Roman"/>
          <w:b w:val="false"/>
          <w:i w:val="false"/>
          <w:color w:val="000000"/>
          <w:sz w:val="28"/>
        </w:rPr>
        <w:t>
      20. Осы Қағидаларды бұзғаны үшін, ауыл шаруашылығы жануарының иесі Қазақстан Республикасының 2014 жылғы 5 шілдедегі "Әкімшілік құқық бұзушылық туралы" Кодексіне сәйкес жауаптылықта болады.</w:t>
      </w:r>
    </w:p>
    <w:bookmarkEnd w:id="23"/>
    <w:bookmarkStart w:name="z34" w:id="24"/>
    <w:p>
      <w:pPr>
        <w:spacing w:after="0"/>
        <w:ind w:left="0"/>
        <w:jc w:val="both"/>
      </w:pPr>
      <w:r>
        <w:rPr>
          <w:rFonts w:ascii="Times New Roman"/>
          <w:b w:val="false"/>
          <w:i w:val="false"/>
          <w:color w:val="000000"/>
          <w:sz w:val="28"/>
        </w:rPr>
        <w:t>
      21. Осы Қағидамен реттелмеген қатынастар Қазақстан Республикасының қолданыстағы заңнамасына сәйкес реттеледі.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