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41679" w14:textId="49416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Басқұдық ауылдық округі әкімінің кейбір шешімдеріне өзгерістер енгізу туралы</w:t>
      </w:r>
    </w:p>
    <w:p>
      <w:pPr>
        <w:spacing w:after="0"/>
        <w:ind w:left="0"/>
        <w:jc w:val="both"/>
      </w:pPr>
      <w:r>
        <w:rPr>
          <w:rFonts w:ascii="Times New Roman"/>
          <w:b w:val="false"/>
          <w:i w:val="false"/>
          <w:color w:val="000000"/>
          <w:sz w:val="28"/>
        </w:rPr>
        <w:t>Ақтөбе облысы Әйтеке би ауданы Басқұдық ауылдық округінің әкімінің 2016 жылғы 16 ақпандағы № 2 шешімі. Ақтөбе облысының Әділет департаментінде 2016 жылдың 14 наурызда № 4787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 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 аумақтық құрылысы туралы"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сәйкес, Басқұдық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Басқұдық селолық округі әкімінің кейбір шешімдеріне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1) 2008 жылғы 25 маусымдағы № 1 мемлекеттік тіліндегі "Көшелерге атау беру туралы" (нормативтік құқықтық актілерді мемлекеттік тіркеу тізілімінде № 3-2-54 болып тіркелген, 2008 жылдың 21 тамызында аудандық "Жаңалық жаршысы" газетінде жарияланған) мемлекеттік тіліндегі </w:t>
      </w:r>
      <w:r>
        <w:rPr>
          <w:rFonts w:ascii="Times New Roman"/>
          <w:b w:val="false"/>
          <w:i w:val="false"/>
          <w:color w:val="000000"/>
          <w:sz w:val="28"/>
        </w:rPr>
        <w:t>шешімінде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кіріспесінде</w:t>
      </w:r>
      <w:r>
        <w:rPr>
          <w:rFonts w:ascii="Times New Roman"/>
          <w:b w:val="false"/>
          <w:i w:val="false"/>
          <w:color w:val="000000"/>
          <w:sz w:val="28"/>
        </w:rPr>
        <w:t xml:space="preserve"> "Қазақстан Республикасы Үкіметінің 2005 жылғы 21 қаңтардағы № 45 "Қазақстан Республикасындағы мемлекеттік ономастикалық жұмыс тұжырымдамасы туралы" қаулысына" сөздері алынып тасталсын;</w:t>
      </w:r>
      <w:r>
        <w:br/>
      </w:r>
      <w:r>
        <w:rPr>
          <w:rFonts w:ascii="Times New Roman"/>
          <w:b w:val="false"/>
          <w:i w:val="false"/>
          <w:color w:val="000000"/>
          <w:sz w:val="28"/>
        </w:rPr>
        <w:t>
      </w:t>
      </w:r>
      <w:r>
        <w:rPr>
          <w:rFonts w:ascii="Times New Roman"/>
          <w:b w:val="false"/>
          <w:i w:val="false"/>
          <w:color w:val="000000"/>
          <w:sz w:val="28"/>
        </w:rPr>
        <w:t>шешімнің</w:t>
      </w:r>
      <w:r>
        <w:rPr>
          <w:rFonts w:ascii="Times New Roman"/>
          <w:b w:val="false"/>
          <w:i w:val="false"/>
          <w:color w:val="000000"/>
          <w:sz w:val="28"/>
        </w:rPr>
        <w:t xml:space="preserve"> мемлекеттік тіліндегі деректемелері мен бүкіл мәтіні бойынша "селолық" сөзі тиісінше "ауылдық" сөзімен ауыстырылсын.</w:t>
      </w:r>
      <w:r>
        <w:br/>
      </w:r>
      <w:r>
        <w:rPr>
          <w:rFonts w:ascii="Times New Roman"/>
          <w:b w:val="false"/>
          <w:i w:val="false"/>
          <w:color w:val="000000"/>
          <w:sz w:val="28"/>
        </w:rPr>
        <w:t>
      </w:t>
      </w:r>
      <w:r>
        <w:rPr>
          <w:rFonts w:ascii="Times New Roman"/>
          <w:b w:val="false"/>
          <w:i w:val="false"/>
          <w:color w:val="000000"/>
          <w:sz w:val="28"/>
        </w:rPr>
        <w:t xml:space="preserve">2) 2011 жылғы 3 қыркүйектегі № 8 мемлекеттік тіліндегі "Басқұдық селосының көшелеріне атау беру туралы" (нормативтік құқықтық актілерді мемлекеттік тіркеу тізілімінде № 3-2-115 болып тіркелген, 2011 жылдың 13 қазанда аудандық "Жаңалық жаршысы" газетінде жарияланған) </w:t>
      </w:r>
      <w:r>
        <w:rPr>
          <w:rFonts w:ascii="Times New Roman"/>
          <w:b w:val="false"/>
          <w:i w:val="false"/>
          <w:color w:val="000000"/>
          <w:sz w:val="28"/>
        </w:rPr>
        <w:t>шешімінде</w:t>
      </w:r>
      <w:r>
        <w:rPr>
          <w:rFonts w:ascii="Times New Roman"/>
          <w:b w:val="false"/>
          <w:i w:val="false"/>
          <w:color w:val="000000"/>
          <w:sz w:val="28"/>
        </w:rPr>
        <w:t>:</w:t>
      </w:r>
      <w:r>
        <w:br/>
      </w:r>
      <w:r>
        <w:rPr>
          <w:rFonts w:ascii="Times New Roman"/>
          <w:b w:val="false"/>
          <w:i w:val="false"/>
          <w:color w:val="000000"/>
          <w:sz w:val="28"/>
        </w:rPr>
        <w:t xml:space="preserve">
      мемлекеттік тіліндегі </w:t>
      </w:r>
      <w:r>
        <w:rPr>
          <w:rFonts w:ascii="Times New Roman"/>
          <w:b w:val="false"/>
          <w:i w:val="false"/>
          <w:color w:val="000000"/>
          <w:sz w:val="28"/>
        </w:rPr>
        <w:t>шешімнің</w:t>
      </w:r>
      <w:r>
        <w:rPr>
          <w:rFonts w:ascii="Times New Roman"/>
          <w:b w:val="false"/>
          <w:i w:val="false"/>
          <w:color w:val="000000"/>
          <w:sz w:val="28"/>
        </w:rPr>
        <w:t xml:space="preserve"> деректемелері, атауы және бүкіл мәтіні бойынша "селолық", "селосының", "село" сөздері тиісінше "ауылдық", "ауылының", "ауыл" сөздерімен ауыстырылсын.</w:t>
      </w:r>
      <w:r>
        <w:br/>
      </w:r>
      <w:r>
        <w:rPr>
          <w:rFonts w:ascii="Times New Roman"/>
          <w:b w:val="false"/>
          <w:i w:val="false"/>
          <w:color w:val="000000"/>
          <w:sz w:val="28"/>
        </w:rPr>
        <w:t xml:space="preserve">
      көрсетілген шешімнің </w:t>
      </w:r>
      <w:r>
        <w:rPr>
          <w:rFonts w:ascii="Times New Roman"/>
          <w:b w:val="false"/>
          <w:i w:val="false"/>
          <w:color w:val="000000"/>
          <w:sz w:val="28"/>
        </w:rPr>
        <w:t>2 тармағы</w:t>
      </w:r>
      <w:r>
        <w:rPr>
          <w:rFonts w:ascii="Times New Roman"/>
          <w:b w:val="false"/>
          <w:i w:val="false"/>
          <w:color w:val="000000"/>
          <w:sz w:val="28"/>
        </w:rPr>
        <w:t xml:space="preserve"> алынып тасталынсын.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Басқұдық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А.Киялов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