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7517" w14:textId="a137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27 қыркүйектегі № 45 шешімі. Ақтөбе облысының Әділет департаментінде 2016 жылғы 27 қазанда № 5114 болып тіркелді. Күші жойылды - Ақтөбе облысы Алға аудандық мәслихатының 2020 жылғы 23 қыркүйектегі № 424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23.09.2020 </w:t>
      </w:r>
      <w:r>
        <w:rPr>
          <w:rFonts w:ascii="Times New Roman"/>
          <w:b w:val="false"/>
          <w:i w:val="false"/>
          <w:color w:val="ff0000"/>
          <w:sz w:val="28"/>
        </w:rPr>
        <w:t>№ 424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Алға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Ақтөбе облысының жұмыспен қамтуды </w:t>
            </w:r>
            <w:r>
              <w:br/>
            </w:r>
            <w:r>
              <w:rPr>
                <w:rFonts w:ascii="Times New Roman"/>
                <w:b w:val="false"/>
                <w:i/>
                <w:color w:val="000000"/>
                <w:sz w:val="20"/>
              </w:rPr>
              <w:t xml:space="preserve">үйлестіру және әлеуметтік бағдарламалар </w:t>
            </w:r>
            <w:r>
              <w:br/>
            </w:r>
            <w:r>
              <w:rPr>
                <w:rFonts w:ascii="Times New Roman"/>
                <w:b w:val="false"/>
                <w:i/>
                <w:color w:val="000000"/>
                <w:sz w:val="20"/>
              </w:rPr>
              <w:t xml:space="preserve">басқармасының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27 қыркүйектегі № 45 шешімімен бекітілді</w:t>
            </w:r>
          </w:p>
        </w:tc>
      </w:tr>
    </w:tbl>
    <w:bookmarkStart w:name="z6" w:id="3"/>
    <w:p>
      <w:pPr>
        <w:spacing w:after="0"/>
        <w:ind w:left="0"/>
        <w:jc w:val="left"/>
      </w:pPr>
      <w:r>
        <w:rPr>
          <w:rFonts w:ascii="Times New Roman"/>
          <w:b/>
          <w:i w:val="false"/>
          <w:color w:val="000000"/>
        </w:rPr>
        <w:t xml:space="preserve"> Алға ауданында әлеуметтік көмек көрсету, мөлшерлерін белгілеу және мұқтаж азаматтардың жекелеген санаттарының тізбесін айқындау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Ақтөбе облысы Алға аудандық мәслихатының 27.08.2018 </w:t>
      </w:r>
      <w:r>
        <w:rPr>
          <w:rFonts w:ascii="Times New Roman"/>
          <w:b w:val="false"/>
          <w:i w:val="false"/>
          <w:color w:val="ff0000"/>
          <w:sz w:val="28"/>
        </w:rPr>
        <w:t>№ 190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Алға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bookmarkStart w:name="z9"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Ақтөбе облысы бойынша филиалының әлеуметтік қамтамасыз ету бойынша Алға аудандық бөлімі (бұдан әрі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Алға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"Алға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төтенше жағдай – азаматтардың қауіпсіздігін қамтамасыз ету және Қазақстан Республикасының конституциялық құрылысын қорғау мүдделерінде ғана қолданылатын және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мемлекеттік органдар, ұйымдар қызметінің ерекше құқықтық режимі болып табылатын уақытша шара.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Алға аудандық мәслихатының 09.04.2020 </w:t>
      </w:r>
      <w:r>
        <w:rPr>
          <w:rFonts w:ascii="Times New Roman"/>
          <w:b w:val="false"/>
          <w:i w:val="false"/>
          <w:color w:val="000000"/>
          <w:sz w:val="28"/>
        </w:rPr>
        <w:t>№ 371</w:t>
      </w:r>
      <w:r>
        <w:rPr>
          <w:rFonts w:ascii="Times New Roman"/>
          <w:b w:val="false"/>
          <w:i w:val="false"/>
          <w:color w:val="ff0000"/>
          <w:sz w:val="28"/>
        </w:rPr>
        <w:t xml:space="preserve"> шешімімен (01.04.2020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3. Осы Қағидалар Алға ауданында тұрақты тұратын адамдарға қолданылады.</w:t>
      </w:r>
    </w:p>
    <w:bookmarkEnd w:id="5"/>
    <w:bookmarkStart w:name="z11" w:id="6"/>
    <w:p>
      <w:pPr>
        <w:spacing w:after="0"/>
        <w:ind w:left="0"/>
        <w:jc w:val="both"/>
      </w:pPr>
      <w:r>
        <w:rPr>
          <w:rFonts w:ascii="Times New Roman"/>
          <w:b w:val="false"/>
          <w:i w:val="false"/>
          <w:color w:val="000000"/>
          <w:sz w:val="28"/>
        </w:rPr>
        <w:t>
      4. Әлеуметтік көмекке мұқтаж азаматтардың жекелеген санаттарына "Алға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6"/>
    <w:bookmarkStart w:name="z12" w:id="7"/>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7"/>
    <w:bookmarkStart w:name="z13" w:id="8"/>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8"/>
    <w:bookmarkStart w:name="z14" w:id="9"/>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Start w:name="z15" w:id="10"/>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0"/>
    <w:bookmarkStart w:name="z40" w:id="11"/>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теңге мөлшерінде уәкілетті ұйымның ұсынған тізімдері негізінде;</w:t>
      </w:r>
    </w:p>
    <w:bookmarkEnd w:id="11"/>
    <w:bookmarkStart w:name="z41" w:id="12"/>
    <w:p>
      <w:pPr>
        <w:spacing w:after="0"/>
        <w:ind w:left="0"/>
        <w:jc w:val="both"/>
      </w:pPr>
      <w:r>
        <w:rPr>
          <w:rFonts w:ascii="Times New Roman"/>
          <w:b w:val="false"/>
          <w:i w:val="false"/>
          <w:color w:val="000000"/>
          <w:sz w:val="28"/>
        </w:rPr>
        <w:t>
      2)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1 (бір) айлық есептiк көрсеткiш мөлшерiнде "Алға аудандық білім бөлімі" мемлекеттік мекемесінің ұсынған тізімдері негізінде;</w:t>
      </w:r>
    </w:p>
    <w:bookmarkEnd w:id="12"/>
    <w:bookmarkStart w:name="z42" w:id="13"/>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"Алға аудандық орталық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bookmarkEnd w:id="13"/>
    <w:bookmarkStart w:name="z43" w:id="14"/>
    <w:p>
      <w:pPr>
        <w:spacing w:after="0"/>
        <w:ind w:left="0"/>
        <w:jc w:val="both"/>
      </w:pPr>
      <w:r>
        <w:rPr>
          <w:rFonts w:ascii="Times New Roman"/>
          <w:b w:val="false"/>
          <w:i w:val="false"/>
          <w:color w:val="000000"/>
          <w:sz w:val="28"/>
        </w:rPr>
        <w:t>
      4)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bookmarkEnd w:id="14"/>
    <w:p>
      <w:pPr>
        <w:spacing w:after="0"/>
        <w:ind w:left="0"/>
        <w:jc w:val="both"/>
      </w:pPr>
      <w:r>
        <w:rPr>
          <w:rFonts w:ascii="Times New Roman"/>
          <w:b w:val="false"/>
          <w:i w:val="false"/>
          <w:color w:val="000000"/>
          <w:sz w:val="28"/>
        </w:rPr>
        <w:t>
      5)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 ішінде (қаңтардан сәуірге дейін, қазаннан желтоқсанға дейін) коммуналдық қызметтерге 3500 (үш мың бес жүз) теңге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Алға аудандық мәслихатының 18.12.2019 </w:t>
      </w:r>
      <w:r>
        <w:rPr>
          <w:rFonts w:ascii="Times New Roman"/>
          <w:b w:val="false"/>
          <w:i w:val="false"/>
          <w:color w:val="000000"/>
          <w:sz w:val="28"/>
        </w:rPr>
        <w:t>№ 320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bookmarkEnd w:id="15"/>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Алға аудандық мәслихатының 25.04.2019 </w:t>
      </w:r>
      <w:r>
        <w:rPr>
          <w:rFonts w:ascii="Times New Roman"/>
          <w:b w:val="false"/>
          <w:i w:val="false"/>
          <w:color w:val="000000"/>
          <w:sz w:val="28"/>
        </w:rPr>
        <w:t>№ 262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16"/>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негіздемелер болып табылады:</w:t>
      </w:r>
    </w:p>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bookmarkStart w:name="z18" w:id="17"/>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7"/>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19" w:id="18"/>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18"/>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500 000 (бес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30 000 (отыз мың) теңге мөлшерiнде;</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30 000 (отыз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25000 (жиырма бес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30 000 (отыз мың ) теңге мөлшерiнде.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облысы Алға аудандық мәслихатының 18.12.2019 </w:t>
      </w:r>
      <w:r>
        <w:rPr>
          <w:rFonts w:ascii="Times New Roman"/>
          <w:b w:val="false"/>
          <w:i w:val="false"/>
          <w:color w:val="000000"/>
          <w:sz w:val="28"/>
        </w:rPr>
        <w:t>№ 320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5" w:id="19"/>
    <w:p>
      <w:pPr>
        <w:spacing w:after="0"/>
        <w:ind w:left="0"/>
        <w:jc w:val="both"/>
      </w:pPr>
      <w:r>
        <w:rPr>
          <w:rFonts w:ascii="Times New Roman"/>
          <w:b w:val="false"/>
          <w:i w:val="false"/>
          <w:color w:val="000000"/>
          <w:sz w:val="28"/>
        </w:rPr>
        <w:t>
      12-1. Қазақстан Республикасының аумағында төтенше жағдай енгізілген кезде біржолғы әлеуметтік көмек 20 000 (жиырма мың) теңге мөлшерінде әр адамға табыстарын есепке алмай және тек бір санат бойынша көрсетіледі:</w:t>
      </w:r>
    </w:p>
    <w:bookmarkEnd w:id="19"/>
    <w:p>
      <w:pPr>
        <w:spacing w:after="0"/>
        <w:ind w:left="0"/>
        <w:jc w:val="both"/>
      </w:pPr>
      <w:r>
        <w:rPr>
          <w:rFonts w:ascii="Times New Roman"/>
          <w:b w:val="false"/>
          <w:i w:val="false"/>
          <w:color w:val="000000"/>
          <w:sz w:val="28"/>
        </w:rPr>
        <w:t>
      1) бірінші, екінші және үшінші топтағы мүгедектерге, он алты жасқа дейінгі мүгедек балаларға, мүгедек баланы тәрбиелеп отырған ата-аналарға уәкілетті ұйымның ұсынған тізімдері негізінде;</w:t>
      </w:r>
    </w:p>
    <w:p>
      <w:pPr>
        <w:spacing w:after="0"/>
        <w:ind w:left="0"/>
        <w:jc w:val="both"/>
      </w:pPr>
      <w:r>
        <w:rPr>
          <w:rFonts w:ascii="Times New Roman"/>
          <w:b w:val="false"/>
          <w:i w:val="false"/>
          <w:color w:val="000000"/>
          <w:sz w:val="28"/>
        </w:rPr>
        <w:t xml:space="preserve">
      2)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амбулаториялық ем алып жүрген науқастарға, "Ақтөбе облысының денсаулық сақтау басқармасы" мемлекеттік мекемесінің шаруашылық жүргізу құқығындағы "Алға аудандық орталық ауруханасы" мемлекеттік коммуналдық кәсіпорыны ұсынған тізімдері негізінде; </w:t>
      </w:r>
    </w:p>
    <w:p>
      <w:pPr>
        <w:spacing w:after="0"/>
        <w:ind w:left="0"/>
        <w:jc w:val="both"/>
      </w:pPr>
      <w:r>
        <w:rPr>
          <w:rFonts w:ascii="Times New Roman"/>
          <w:b w:val="false"/>
          <w:i w:val="false"/>
          <w:color w:val="000000"/>
          <w:sz w:val="28"/>
        </w:rPr>
        <w:t xml:space="preserve">
      3) уәкілетті органның әлеуметтік қызметкерлерімен қызмет көрсететін жалғыз тұратын қарт азаматтарға; </w:t>
      </w:r>
    </w:p>
    <w:p>
      <w:pPr>
        <w:spacing w:after="0"/>
        <w:ind w:left="0"/>
        <w:jc w:val="both"/>
      </w:pPr>
      <w:r>
        <w:rPr>
          <w:rFonts w:ascii="Times New Roman"/>
          <w:b w:val="false"/>
          <w:i w:val="false"/>
          <w:color w:val="000000"/>
          <w:sz w:val="28"/>
        </w:rPr>
        <w:t>
      4) атаулы әлеуметтік көмек алмайтын, отбасының әрбір мүшесіне шаққандағы табысы Ақтөбе облысы бойынша ең төменгі күнкөріс деңгейінің 1 (бір) еселенген мөлшерінен аспайтын аз қамтамасыз етілген отбасыларға, арнайы аудандық комиссия бекіткен қалалық және ауылдық округ әкімдері ұсынған тізімдердің негізінде.</w:t>
      </w:r>
    </w:p>
    <w:p>
      <w:pPr>
        <w:spacing w:after="0"/>
        <w:ind w:left="0"/>
        <w:jc w:val="both"/>
      </w:pPr>
      <w:r>
        <w:rPr>
          <w:rFonts w:ascii="Times New Roman"/>
          <w:b w:val="false"/>
          <w:i w:val="false"/>
          <w:color w:val="000000"/>
          <w:sz w:val="28"/>
        </w:rPr>
        <w:t>
      Әлеуметтік көмек құжаттарды ұсынусыз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 тармақпен толықтырылды- Ақтөбе облысы Алға аудандық мәслихатының 09.04.2020 </w:t>
      </w:r>
      <w:r>
        <w:rPr>
          <w:rFonts w:ascii="Times New Roman"/>
          <w:b w:val="false"/>
          <w:i w:val="false"/>
          <w:color w:val="000000"/>
          <w:sz w:val="28"/>
        </w:rPr>
        <w:t>№ 371</w:t>
      </w:r>
      <w:r>
        <w:rPr>
          <w:rFonts w:ascii="Times New Roman"/>
          <w:b w:val="false"/>
          <w:i w:val="false"/>
          <w:color w:val="ff0000"/>
          <w:sz w:val="28"/>
        </w:rPr>
        <w:t xml:space="preserve"> шешімімен (01.04.2020 бастап қолданысқа енгізіледі).</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0"/>
    <w:p>
      <w:pPr>
        <w:spacing w:after="0"/>
        <w:ind w:left="0"/>
        <w:jc w:val="left"/>
      </w:pPr>
      <w:r>
        <w:rPr>
          <w:rFonts w:ascii="Times New Roman"/>
          <w:b/>
          <w:i w:val="false"/>
          <w:color w:val="000000"/>
        </w:rPr>
        <w:t xml:space="preserve"> 3. Әлеуметтік көмекті көрсету тәртібі</w:t>
      </w:r>
    </w:p>
    <w:bookmarkStart w:name="z21" w:id="21"/>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Алға ауданы әкімдігі бекіткен тізімі бойынша көрсетіледі</w:t>
      </w:r>
    </w:p>
    <w:bookmarkEnd w:id="21"/>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Ақтөбе облысы Алға аудандық мәслихатының 25.04.2019 </w:t>
      </w:r>
      <w:r>
        <w:rPr>
          <w:rFonts w:ascii="Times New Roman"/>
          <w:b w:val="false"/>
          <w:i w:val="false"/>
          <w:color w:val="000000"/>
          <w:sz w:val="28"/>
        </w:rPr>
        <w:t>№ 262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қала, ауылдық округтің әкіміне мынадай құжаттарды қоса жалғай отырып өтініш береді:</w:t>
      </w:r>
    </w:p>
    <w:bookmarkEnd w:id="22"/>
    <w:p>
      <w:pPr>
        <w:spacing w:after="0"/>
        <w:ind w:left="0"/>
        <w:jc w:val="both"/>
      </w:pPr>
      <w:r>
        <w:rPr>
          <w:rFonts w:ascii="Times New Roman"/>
          <w:b w:val="false"/>
          <w:i w:val="false"/>
          <w:color w:val="000000"/>
          <w:sz w:val="28"/>
        </w:rPr>
        <w:t>
      1) жеке басын куәландыратын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Ақтөбе облысы Алға аудандық мәслихатының 18.12.2019 </w:t>
      </w:r>
      <w:r>
        <w:rPr>
          <w:rFonts w:ascii="Times New Roman"/>
          <w:b w:val="false"/>
          <w:i w:val="false"/>
          <w:color w:val="000000"/>
          <w:sz w:val="28"/>
        </w:rPr>
        <w:t>№ 320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bookmarkStart w:name="z23" w:id="23"/>
    <w:p>
      <w:pPr>
        <w:spacing w:after="0"/>
        <w:ind w:left="0"/>
        <w:jc w:val="both"/>
      </w:pPr>
      <w:r>
        <w:rPr>
          <w:rFonts w:ascii="Times New Roman"/>
          <w:b w:val="false"/>
          <w:i w:val="false"/>
          <w:color w:val="000000"/>
          <w:sz w:val="28"/>
        </w:rPr>
        <w:t xml:space="preserve">
      16. Осы Қағидалардың 8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8 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мынадай құжаттарды ұсынады:</w:t>
      </w:r>
    </w:p>
    <w:bookmarkEnd w:id="23"/>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арналған жолдама;</w:t>
      </w:r>
    </w:p>
    <w:p>
      <w:pPr>
        <w:spacing w:after="0"/>
        <w:ind w:left="0"/>
        <w:jc w:val="both"/>
      </w:pPr>
      <w:r>
        <w:rPr>
          <w:rFonts w:ascii="Times New Roman"/>
          <w:b w:val="false"/>
          <w:i w:val="false"/>
          <w:color w:val="000000"/>
          <w:sz w:val="28"/>
        </w:rPr>
        <w:t xml:space="preserve">
      4) 8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азаматтардың санаттарына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w:t>
      </w:r>
    </w:p>
    <w:bookmarkStart w:name="z24" w:id="24"/>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bookmarkEnd w:id="24"/>
    <w:bookmarkStart w:name="z25" w:id="25"/>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қала,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bookmarkEnd w:id="25"/>
    <w:bookmarkStart w:name="z26" w:id="26"/>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ауылдық округ әкiмiне жiбередi.</w:t>
      </w:r>
    </w:p>
    <w:bookmarkEnd w:id="26"/>
    <w:p>
      <w:pPr>
        <w:spacing w:after="0"/>
        <w:ind w:left="0"/>
        <w:jc w:val="both"/>
      </w:pPr>
      <w:r>
        <w:rPr>
          <w:rFonts w:ascii="Times New Roman"/>
          <w:b w:val="false"/>
          <w:i w:val="false"/>
          <w:color w:val="000000"/>
          <w:sz w:val="28"/>
        </w:rPr>
        <w:t>
      Қала,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27" w:id="27"/>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7"/>
    <w:bookmarkStart w:name="z28" w:id="28"/>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8"/>
    <w:bookmarkStart w:name="z29" w:id="29"/>
    <w:p>
      <w:pPr>
        <w:spacing w:after="0"/>
        <w:ind w:left="0"/>
        <w:jc w:val="both"/>
      </w:pPr>
      <w:r>
        <w:rPr>
          <w:rFonts w:ascii="Times New Roman"/>
          <w:b w:val="false"/>
          <w:i w:val="false"/>
          <w:color w:val="000000"/>
          <w:sz w:val="28"/>
        </w:rPr>
        <w:t>
      22. Уәкiлеттi орган учаскелiк комиссиядан немесе қала,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29"/>
    <w:bookmarkStart w:name="z30" w:id="30"/>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0"/>
    <w:bookmarkStart w:name="z31" w:id="31"/>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қала,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44" w:id="32"/>
    <w:p>
      <w:pPr>
        <w:spacing w:after="0"/>
        <w:ind w:left="0"/>
        <w:jc w:val="both"/>
      </w:pPr>
      <w:r>
        <w:rPr>
          <w:rFonts w:ascii="Times New Roman"/>
          <w:b w:val="false"/>
          <w:i w:val="false"/>
          <w:color w:val="000000"/>
          <w:sz w:val="28"/>
        </w:rPr>
        <w:t>
      24-1.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24-1 тармақпен толықтырылды - Ақтөбе облысы Алға аудандық мәслихатының 27.03.2020 </w:t>
      </w:r>
      <w:r>
        <w:rPr>
          <w:rFonts w:ascii="Times New Roman"/>
          <w:b w:val="false"/>
          <w:i w:val="false"/>
          <w:color w:val="000000"/>
          <w:sz w:val="28"/>
        </w:rPr>
        <w:t>№ 352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2" w:id="33"/>
    <w:p>
      <w:pPr>
        <w:spacing w:after="0"/>
        <w:ind w:left="0"/>
        <w:jc w:val="both"/>
      </w:pPr>
      <w:r>
        <w:rPr>
          <w:rFonts w:ascii="Times New Roman"/>
          <w:b w:val="false"/>
          <w:i w:val="false"/>
          <w:color w:val="000000"/>
          <w:sz w:val="28"/>
        </w:rPr>
        <w:t>
      25. Әлеуметтiк көмек көрсетуден бас тарту:</w:t>
      </w:r>
    </w:p>
    <w:bookmarkEnd w:id="33"/>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Алға аудандық мәслихаты белгiлеген шектен артқан жағдайларда жүзеге асырылады.</w:t>
      </w:r>
    </w:p>
    <w:bookmarkStart w:name="z33" w:id="34"/>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Start w:name="z34" w:id="35"/>
    <w:p>
      <w:pPr>
        <w:spacing w:after="0"/>
        <w:ind w:left="0"/>
        <w:jc w:val="both"/>
      </w:pPr>
      <w:r>
        <w:rPr>
          <w:rFonts w:ascii="Times New Roman"/>
          <w:b w:val="false"/>
          <w:i w:val="false"/>
          <w:color w:val="000000"/>
          <w:sz w:val="28"/>
        </w:rPr>
        <w:t>
      27. Әлеуметтiк көмек келесі жағдайларда тоқтатылады:</w:t>
      </w:r>
    </w:p>
    <w:bookmarkEnd w:id="35"/>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Алға ауданы аумағынан тыс тұрақты тұруға шығып кетуі;</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жiберілуі;</w:t>
      </w:r>
    </w:p>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35" w:id="36"/>
    <w:p>
      <w:pPr>
        <w:spacing w:after="0"/>
        <w:ind w:left="0"/>
        <w:jc w:val="both"/>
      </w:pPr>
      <w:r>
        <w:rPr>
          <w:rFonts w:ascii="Times New Roman"/>
          <w:b w:val="false"/>
          <w:i w:val="false"/>
          <w:color w:val="000000"/>
          <w:sz w:val="28"/>
        </w:rPr>
        <w:t>
      28.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bookmarkEnd w:id="36"/>
    <w:p>
      <w:pPr>
        <w:spacing w:after="0"/>
        <w:ind w:left="0"/>
        <w:jc w:val="left"/>
      </w:pPr>
      <w:r>
        <w:rPr>
          <w:rFonts w:ascii="Times New Roman"/>
          <w:b/>
          <w:i w:val="false"/>
          <w:color w:val="000000"/>
        </w:rPr>
        <w:t xml:space="preserve"> 5. Қорытынды ереже</w:t>
      </w:r>
    </w:p>
    <w:bookmarkStart w:name="z36" w:id="37"/>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p>
      <w:pPr>
        <w:spacing w:after="0"/>
        <w:ind w:left="0"/>
        <w:jc w:val="both"/>
      </w:pPr>
      <w:r>
        <w:rPr>
          <w:rFonts w:ascii="Times New Roman"/>
          <w:b w:val="false"/>
          <w:i w:val="false"/>
          <w:color w:val="000000"/>
          <w:sz w:val="28"/>
        </w:rPr>
        <w:t>
      Отбасының тіркеу нөмірі 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w:t>
      </w:r>
    </w:p>
    <w:p>
      <w:pPr>
        <w:spacing w:after="0"/>
        <w:ind w:left="0"/>
        <w:jc w:val="both"/>
      </w:pPr>
      <w:r>
        <w:rPr>
          <w:rFonts w:ascii="Times New Roman"/>
          <w:b w:val="false"/>
          <w:i w:val="false"/>
          <w:color w:val="000000"/>
          <w:sz w:val="28"/>
        </w:rPr>
        <w:t xml:space="preserve">
      Отбасы құрамы туралы мәліметтерді куәландыруға </w:t>
      </w:r>
    </w:p>
    <w:p>
      <w:pPr>
        <w:spacing w:after="0"/>
        <w:ind w:left="0"/>
        <w:jc w:val="both"/>
      </w:pPr>
      <w:r>
        <w:rPr>
          <w:rFonts w:ascii="Times New Roman"/>
          <w:b w:val="false"/>
          <w:i w:val="false"/>
          <w:color w:val="000000"/>
          <w:sz w:val="28"/>
        </w:rPr>
        <w:t>
      уәкілетті органның лауазымды адамының Т.А.Ә.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(елді мекен) _____________________</w:t>
      </w:r>
    </w:p>
    <w:p>
      <w:pPr>
        <w:spacing w:after="0"/>
        <w:ind w:left="0"/>
        <w:jc w:val="both"/>
      </w:pPr>
      <w:r>
        <w:rPr>
          <w:rFonts w:ascii="Times New Roman"/>
          <w:b w:val="false"/>
          <w:i w:val="false"/>
          <w:color w:val="000000"/>
          <w:sz w:val="28"/>
        </w:rPr>
        <w:t>
      1. Өтініш берушінің Т.А.Ә.____________________________________________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w:t>
      </w:r>
    </w:p>
    <w:p>
      <w:pPr>
        <w:spacing w:after="0"/>
        <w:ind w:left="0"/>
        <w:jc w:val="both"/>
      </w:pPr>
      <w:r>
        <w:rPr>
          <w:rFonts w:ascii="Times New Roman"/>
          <w:b w:val="false"/>
          <w:i w:val="false"/>
          <w:color w:val="000000"/>
          <w:sz w:val="28"/>
        </w:rPr>
        <w:t xml:space="preserve">
      3. Өтініш беруші әлеуметтік көмекке өтініш берген туындаған өмірлік қиын жағдайы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тіркелгендері__ адам.</w:t>
      </w:r>
    </w:p>
    <w:p>
      <w:pPr>
        <w:spacing w:after="0"/>
        <w:ind w:left="0"/>
        <w:jc w:val="both"/>
      </w:pPr>
      <w:r>
        <w:rPr>
          <w:rFonts w:ascii="Times New Roman"/>
          <w:b w:val="false"/>
          <w:i w:val="false"/>
          <w:color w:val="000000"/>
          <w:sz w:val="28"/>
        </w:rPr>
        <w:t>
      Балалардың саны: 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 қазіргі уақытта өздері тұрып жатқаннан бөлек, өзге де тұрғын үйдің болуы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жағдайлары____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 __________________</w:t>
      </w:r>
    </w:p>
    <w:p>
      <w:pPr>
        <w:spacing w:after="0"/>
        <w:ind w:left="0"/>
        <w:jc w:val="both"/>
      </w:pPr>
      <w:r>
        <w:rPr>
          <w:rFonts w:ascii="Times New Roman"/>
          <w:b w:val="false"/>
          <w:i w:val="false"/>
          <w:color w:val="000000"/>
          <w:sz w:val="28"/>
        </w:rPr>
        <w:t>
      Комиссия мүшелері: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 өтініш берушінің (немесе отбасы мүшелерінің бірінің) Т.А.Ә.және қолы,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3-қосымша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xml:space="preserve">
      20_ ж. ____ ____________ </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негізінде________________________________________________ </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жағдайдын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 __________________________</w:t>
      </w:r>
    </w:p>
    <w:p>
      <w:pPr>
        <w:spacing w:after="0"/>
        <w:ind w:left="0"/>
        <w:jc w:val="both"/>
      </w:pPr>
      <w:r>
        <w:rPr>
          <w:rFonts w:ascii="Times New Roman"/>
          <w:b w:val="false"/>
          <w:i w:val="false"/>
          <w:color w:val="000000"/>
          <w:sz w:val="28"/>
        </w:rPr>
        <w:t>
      Комиссия мүшелері: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құжаттармен___данада 20__ ж. "__"__________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