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96e" w14:textId="104d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Алға ауданының бюджетін бекіту туралы" 2015 жылғы 23 желтоқсандағы № 237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15 желтоқсандағы № 57 шешімі. Ақтөбе облысының Әділет департаментінде 2016 жылғы 23 желтоқсанда № 5171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"5 025 706,6" сандары "5 018 805,3"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w:t>
      </w:r>
      <w:r>
        <w:br/>
      </w:r>
      <w:r>
        <w:rPr>
          <w:rFonts w:ascii="Times New Roman"/>
          <w:b w:val="false"/>
          <w:i w:val="false"/>
          <w:color w:val="000000"/>
          <w:sz w:val="28"/>
        </w:rPr>
        <w:t>
      "4 244 389,1" сандары "4 237 487,8"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"5 130 718,1" сандары "5 123 816,8"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кредиттеу</w:t>
      </w:r>
      <w:r>
        <w:br/>
      </w:r>
      <w:r>
        <w:rPr>
          <w:rFonts w:ascii="Times New Roman"/>
          <w:b w:val="false"/>
          <w:i w:val="false"/>
          <w:color w:val="000000"/>
          <w:sz w:val="28"/>
        </w:rPr>
        <w:t>
      "1 283 723" сандары "1 278 037"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"1 290 531" сандары "1 284 845"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"-1 388 734,5" сандары "- 1 383 048,5" сандарымен ауыстырылсын;</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"1 388 734,5" сандары "1 383 048,5"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абзацтағы "8 029" сандары "6 529" сандарымен ауыстырылсын;</w:t>
      </w:r>
      <w:r>
        <w:br/>
      </w:r>
      <w:r>
        <w:rPr>
          <w:rFonts w:ascii="Times New Roman"/>
          <w:b w:val="false"/>
          <w:i w:val="false"/>
          <w:color w:val="000000"/>
          <w:sz w:val="28"/>
        </w:rPr>
        <w:t>
      сегізінші абзацтағы "33 452" сандары "32 657" сандарымен ауыстырылсын;</w:t>
      </w:r>
      <w:r>
        <w:br/>
      </w:r>
      <w:r>
        <w:rPr>
          <w:rFonts w:ascii="Times New Roman"/>
          <w:b w:val="false"/>
          <w:i w:val="false"/>
          <w:color w:val="000000"/>
          <w:sz w:val="28"/>
        </w:rPr>
        <w:t>
      оныншы абзацтағы "10 188" сандары "9 303" сандарымен ауыстырылсын;</w:t>
      </w:r>
      <w:r>
        <w:br/>
      </w:r>
      <w:r>
        <w:rPr>
          <w:rFonts w:ascii="Times New Roman"/>
          <w:b w:val="false"/>
          <w:i w:val="false"/>
          <w:color w:val="000000"/>
          <w:sz w:val="28"/>
        </w:rPr>
        <w:t>
      он бесінші абзацтағы "14 759,0" сандары "11 037,7"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"Қазақстан Республикасының Тәуелсіздігіне 25-жыл толуына орай бюджеттік саладағы қызметшілерге сыйақы төлеуге -17 979 мың теңге".</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15 желтоқсандағы № 57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5018805,3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5123816,8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3244919,5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650194,7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15 желтоқсандағы № 57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852"/>
        <w:gridCol w:w="2015"/>
        <w:gridCol w:w="2282"/>
        <w:gridCol w:w="3509"/>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16 720,3</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885"/>
        <w:gridCol w:w="4734"/>
        <w:gridCol w:w="3762"/>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12 825,9</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