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f31795" w14:textId="9f3179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"Байғанин аудандық ауыл шаруашылығы және ветеринария бөлімі" мемлекеттік мекемесінің атауын өзгерту және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Байғанин аудандық әкімдігінің 2016 жылғы 17 ақпандағы № 34 қаулысы. Ақтөбе облысының Әділет департаментінде 2016 жылғы 18 наурызда № 4803 болып тіркелді. Күші жойылды - Ақтөбе облысы Байғанин аудандық әкімдігінің 2016 жылғы 29 тамыздағы № 157 қаулысымен</w:t>
      </w:r>
    </w:p>
    <w:p>
      <w:pPr>
        <w:spacing w:after="0"/>
        <w:ind w:left="0"/>
        <w:jc w:val="left"/>
      </w:pPr>
      <w:r>
        <w:rPr>
          <w:rFonts w:ascii="Times New Roman"/>
          <w:b w:val="false"/>
          <w:i w:val="false"/>
          <w:color w:val="ff0000"/>
          <w:sz w:val="28"/>
        </w:rPr>
        <w:t xml:space="preserve">      Ескерту. Күші жойылды - Ақтөбе облысы Байғанин аудандық әкімдігінің 29.08.2016 № 157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 148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2011 жылғы 1 наурыздағы № 413-IV "Мемлекеттік мүлік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Президентінің 2012 жылғы 29 қазандағы № 410 "Қазақстан Республикасы мемлекеттік органының үлгі ережесін бекіту туралы" </w:t>
      </w:r>
      <w:r>
        <w:rPr>
          <w:rFonts w:ascii="Times New Roman"/>
          <w:b w:val="false"/>
          <w:i w:val="false"/>
          <w:color w:val="000000"/>
          <w:sz w:val="28"/>
        </w:rPr>
        <w:t>Жарлығына</w:t>
      </w:r>
      <w:r>
        <w:rPr>
          <w:rFonts w:ascii="Times New Roman"/>
          <w:b w:val="false"/>
          <w:i w:val="false"/>
          <w:color w:val="000000"/>
          <w:sz w:val="28"/>
        </w:rPr>
        <w:t xml:space="preserve"> сәйкес, Байғанин ауданының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1. "Байғанин аудандық ауыл шаруашылығы және ветеринария бөлімі" мемлекеттік мекемесінің атауы "Байғанин аудандық ауыл шаруашылығы және кәсіпкерлік бөлімі" мемлекеттік мекемесі болып өзгертілсін.</w:t>
      </w:r>
      <w:r>
        <w:br/>
      </w:r>
      <w:r>
        <w:rPr>
          <w:rFonts w:ascii="Times New Roman"/>
          <w:b w:val="false"/>
          <w:i w:val="false"/>
          <w:color w:val="000000"/>
          <w:sz w:val="28"/>
        </w:rPr>
        <w:t>
      </w:t>
      </w:r>
      <w:r>
        <w:rPr>
          <w:rFonts w:ascii="Times New Roman"/>
          <w:b w:val="false"/>
          <w:i w:val="false"/>
          <w:color w:val="000000"/>
          <w:sz w:val="28"/>
        </w:rPr>
        <w:t xml:space="preserve">2. Қоса беріліп отырған </w:t>
      </w:r>
      <w:r>
        <w:rPr>
          <w:rFonts w:ascii="Times New Roman"/>
          <w:b w:val="false"/>
          <w:i w:val="false"/>
          <w:color w:val="000000"/>
          <w:sz w:val="28"/>
        </w:rPr>
        <w:t>"Байғанин аудандық ауыл шаруашылығы және кәсіпкерлік бөлімі" мемлекеттік мекемесінің 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3. Осы қаулының орындалуын бақылау аудан әкімінің орынбасары А. Ерғалиевке жүктелсін.</w:t>
      </w:r>
      <w:r>
        <w:br/>
      </w:r>
      <w:r>
        <w:rPr>
          <w:rFonts w:ascii="Times New Roman"/>
          <w:b w:val="false"/>
          <w:i w:val="false"/>
          <w:color w:val="000000"/>
          <w:sz w:val="28"/>
        </w:rPr>
        <w:t>
      </w:t>
      </w:r>
      <w:r>
        <w:rPr>
          <w:rFonts w:ascii="Times New Roman"/>
          <w:b w:val="false"/>
          <w:i w:val="false"/>
          <w:color w:val="000000"/>
          <w:sz w:val="28"/>
        </w:rPr>
        <w:t>4. Осы қаулы оның алғашқы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Аққағазов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Байғанин аудандық әкімдігінің 2016 жылғы 17 ақпандағы № 34 қаулысымен БЕКІТІЛГЕН</w:t>
            </w:r>
          </w:p>
        </w:tc>
      </w:tr>
    </w:tbl>
    <w:bookmarkStart w:name="z10" w:id="0"/>
    <w:p>
      <w:pPr>
        <w:spacing w:after="0"/>
        <w:ind w:left="0"/>
        <w:jc w:val="left"/>
      </w:pPr>
      <w:r>
        <w:rPr>
          <w:rFonts w:ascii="Times New Roman"/>
          <w:b/>
          <w:i w:val="false"/>
          <w:color w:val="000000"/>
        </w:rPr>
        <w:t xml:space="preserve"> "Байғанин аудандық ауыл шаруашылығы және кәсіпкерлік бөлімі"</w:t>
      </w:r>
      <w:r>
        <w:br/>
      </w:r>
      <w:r>
        <w:rPr>
          <w:rFonts w:ascii="Times New Roman"/>
          <w:b/>
          <w:i w:val="false"/>
          <w:color w:val="000000"/>
        </w:rPr>
        <w:t xml:space="preserve"> мемлекеттік мекемесінің </w:t>
      </w:r>
      <w:r>
        <w:br/>
      </w:r>
      <w:r>
        <w:rPr>
          <w:rFonts w:ascii="Times New Roman"/>
          <w:b/>
          <w:i w:val="false"/>
          <w:color w:val="000000"/>
        </w:rPr>
        <w:t>ЕРЕЖЕСІ І. Жалпы ережелер</w:t>
      </w:r>
    </w:p>
    <w:bookmarkEnd w:id="0"/>
    <w:p>
      <w:pPr>
        <w:spacing w:after="0"/>
        <w:ind w:left="0"/>
        <w:jc w:val="left"/>
      </w:pPr>
      <w:r>
        <w:rPr>
          <w:rFonts w:ascii="Times New Roman"/>
          <w:b w:val="false"/>
          <w:i w:val="false"/>
          <w:color w:val="000000"/>
          <w:sz w:val="28"/>
        </w:rPr>
        <w:t>      1. "Байғанин аудандық ауыл шаруашылығы және кәсіпкерлік бөлімі" мемлекеттік мекемесі Байғанин ауданы аумағындағы ауыл шаруашылығы саласында басшылықта жүзеге асыратын Қазақстан Республикасының мемлекеттік органы болып табылады.</w:t>
      </w:r>
      <w:r>
        <w:br/>
      </w:r>
      <w:r>
        <w:rPr>
          <w:rFonts w:ascii="Times New Roman"/>
          <w:b w:val="false"/>
          <w:i w:val="false"/>
          <w:color w:val="000000"/>
          <w:sz w:val="28"/>
        </w:rPr>
        <w:t>
      2. "Байғанин аудандық ауыл шаруашылығы және кәсіпкерлік бөлімі" мемлекеттік мекемесі өз қызметін Қазақстан Республикасының Заңдарын, Қазақстан Республикасының Президентінің Жарғылары мен Үкімет актілеріне, өзге де нормативтік-құқықтық актілерін, сондай-ақ осы Ережеге сәйкес жүзеге асырады.</w:t>
      </w:r>
      <w:r>
        <w:br/>
      </w:r>
      <w:r>
        <w:rPr>
          <w:rFonts w:ascii="Times New Roman"/>
          <w:b w:val="false"/>
          <w:i w:val="false"/>
          <w:color w:val="000000"/>
          <w:sz w:val="28"/>
        </w:rPr>
        <w:t>
      3. "Байғанин аудандық ауыл шаруашылығы және кәсіпкерлік бөлімі" мемлекеттік мекеме ұйымдық-құқықтық нысандағы заңды тұлға болып табылады, мемлекеттік тілде өз атауы бар мөрі мен мөр таңбалары, белгіленген үлгідегі бланкілері, сондай-ақ Қазақстан Республикасының заңнамасына сәйкес "Қазақстан Республикасы Қаржы министрлігі қазынашылық Комитетінің Ақтөбе облысы бойынша қазынашылық департаменті" мемлекеттік мекемесінде шоттары болады.</w:t>
      </w:r>
      <w:r>
        <w:br/>
      </w:r>
      <w:r>
        <w:rPr>
          <w:rFonts w:ascii="Times New Roman"/>
          <w:b w:val="false"/>
          <w:i w:val="false"/>
          <w:color w:val="000000"/>
          <w:sz w:val="28"/>
        </w:rPr>
        <w:t>
      4. "Байғанин аудандық ауыл шаруашылығы және кәсіпкерлік бөлімі" мемлекеттік мекемесі қолданыстағы заңнамалар шеңберінде өз атынан азаматтық-құқықтық қатынастарға өз атынан түседі.</w:t>
      </w:r>
      <w:r>
        <w:br/>
      </w:r>
      <w:r>
        <w:rPr>
          <w:rFonts w:ascii="Times New Roman"/>
          <w:b w:val="false"/>
          <w:i w:val="false"/>
          <w:color w:val="000000"/>
          <w:sz w:val="28"/>
        </w:rPr>
        <w:t>
      5. "Байғанин аудандық ауыл шаруашылығы және кәсіпкерлік бөлімі"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xml:space="preserve">
      6. "Байғанин аудандық ауыл шаруашылығы және кәсіпкерлік бөлімі" мемлекеттік мекемесі өз құзіретінің мәселелері бойынша заңнамада белгіленген тәртіппен "Байғанин аудандық ауыл шаруашылығы бөлімі" мемлекеттік мекемесі басшысы бұйырықтарымен және Қазақстан Республикасының заңнамасында көзделген басқа да актілермен рәсімделетін шешімдер қабылдайды. </w:t>
      </w:r>
      <w:r>
        <w:br/>
      </w:r>
      <w:r>
        <w:rPr>
          <w:rFonts w:ascii="Times New Roman"/>
          <w:b w:val="false"/>
          <w:i w:val="false"/>
          <w:color w:val="000000"/>
          <w:sz w:val="28"/>
        </w:rPr>
        <w:t>
      7. "Байғанин аудандық ауыл шаруашылығы және кәсіпкерлік бөлімі"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8. Заңды тұлғаның мекен-жайы: 030300 Қазақстан Республикасы, Ақтөбе облысы, Байғанин ауданы, Қарауылкелді ауылы, Қонаев көшесі, 36 үй.</w:t>
      </w:r>
      <w:r>
        <w:br/>
      </w:r>
      <w:r>
        <w:rPr>
          <w:rFonts w:ascii="Times New Roman"/>
          <w:b w:val="false"/>
          <w:i w:val="false"/>
          <w:color w:val="000000"/>
          <w:sz w:val="28"/>
        </w:rPr>
        <w:t>
      9. Мемлекеттік органның толық атауы- "Байғанин аудандық ауыл шаруашылығы және кәсіпкерлік бөлімі" мемлекеттік мекемесі.</w:t>
      </w:r>
      <w:r>
        <w:br/>
      </w:r>
      <w:r>
        <w:rPr>
          <w:rFonts w:ascii="Times New Roman"/>
          <w:b w:val="false"/>
          <w:i w:val="false"/>
          <w:color w:val="000000"/>
          <w:sz w:val="28"/>
        </w:rPr>
        <w:t>
      10. Құрылтайшысы және мемлекеттік басқарушы орган болып "Байғанин ауданы әкімінің аппараты" мемлекеттік мекемесі болып табылады.</w:t>
      </w:r>
      <w:r>
        <w:br/>
      </w:r>
      <w:r>
        <w:rPr>
          <w:rFonts w:ascii="Times New Roman"/>
          <w:b w:val="false"/>
          <w:i w:val="false"/>
          <w:color w:val="000000"/>
          <w:sz w:val="28"/>
        </w:rPr>
        <w:t>
      11. Осы Ереже "Байғанин аудандық ауыл шаруашылығы және кәсіпкерлік бөлімі" мемлекеттік мекемесінің құрылтай құжаты болып табылады.</w:t>
      </w:r>
      <w:r>
        <w:br/>
      </w:r>
      <w:r>
        <w:rPr>
          <w:rFonts w:ascii="Times New Roman"/>
          <w:b w:val="false"/>
          <w:i w:val="false"/>
          <w:color w:val="000000"/>
          <w:sz w:val="28"/>
        </w:rPr>
        <w:t>
      12. "Байғанин аудандық ауыл шаруашылығы және кәсіпкерлік бөлімі" мемлекеттік мекемесін қаржыландыру жергілікті бюджетінен(сметасынан) жүзеге асырылады.</w:t>
      </w:r>
      <w:r>
        <w:br/>
      </w:r>
      <w:r>
        <w:rPr>
          <w:rFonts w:ascii="Times New Roman"/>
          <w:b w:val="false"/>
          <w:i w:val="false"/>
          <w:color w:val="000000"/>
          <w:sz w:val="28"/>
        </w:rPr>
        <w:t>
      13. "Байғанин аудандық ауыл шаруашылығы және кәсіпкерлік бөлімі" мемлекеттік мекемесіне кәсіпкерлік субьектілерімен "Байғанин аудандық ауыл шаруашылығы және кәсіпкерлік бөлімі"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xml:space="preserve">
      Егер "Байғанин аудандық ауыл шаруашылығы және кәсіпкерлік бөлімі" мемлекеттік мекемесі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 </w:t>
      </w:r>
      <w:r>
        <w:br/>
      </w:r>
      <w:r>
        <w:rPr>
          <w:rFonts w:ascii="Times New Roman"/>
          <w:b w:val="false"/>
          <w:i w:val="false"/>
          <w:color w:val="000000"/>
          <w:sz w:val="28"/>
        </w:rPr>
        <w:t>
</w:t>
      </w:r>
    </w:p>
    <w:p>
      <w:pPr>
        <w:spacing w:after="0"/>
        <w:ind w:left="0"/>
        <w:jc w:val="left"/>
      </w:pPr>
      <w:r>
        <w:rPr>
          <w:rFonts w:ascii="Times New Roman"/>
          <w:b/>
          <w:i w:val="false"/>
          <w:color w:val="000000"/>
        </w:rPr>
        <w:t xml:space="preserve"> 2. Мемлекеттік органның миссиясы, негізгі міндеттері, функциялары және құқықтары мен міндеттері</w:t>
      </w:r>
    </w:p>
    <w:p>
      <w:pPr>
        <w:spacing w:after="0"/>
        <w:ind w:left="0"/>
        <w:jc w:val="left"/>
      </w:pPr>
      <w:r>
        <w:rPr>
          <w:rFonts w:ascii="Times New Roman"/>
          <w:b w:val="false"/>
          <w:i w:val="false"/>
          <w:color w:val="000000"/>
          <w:sz w:val="28"/>
        </w:rPr>
        <w:t>      14."Байғанин аудандық ауыл шаруашылығы және кәсіпкерлік бөлімі" мемлекеттік мекемесінің миссиясы:</w:t>
      </w:r>
      <w:r>
        <w:br/>
      </w:r>
      <w:r>
        <w:rPr>
          <w:rFonts w:ascii="Times New Roman"/>
          <w:b w:val="false"/>
          <w:i w:val="false"/>
          <w:color w:val="000000"/>
          <w:sz w:val="28"/>
        </w:rPr>
        <w:t xml:space="preserve">
      Агроөнеркәсіп кешенді дамыту жөніндегі мемлекеттің аграрлық саясатын іске асыру негізінде ауданның агроөнеркәсіп кешені салаларының бәсекелестікке қабілетінің жаңа сапалы деңгейге жетуін және экономикалық өсуін қамтамасыз ету, ауданды басқару саласындағы мемлекеттік саясатты іске асыру, кәсіпкерлікті дамытыту. </w:t>
      </w:r>
      <w:r>
        <w:br/>
      </w:r>
      <w:r>
        <w:rPr>
          <w:rFonts w:ascii="Times New Roman"/>
          <w:b w:val="false"/>
          <w:i w:val="false"/>
          <w:color w:val="000000"/>
          <w:sz w:val="28"/>
        </w:rPr>
        <w:t>
      15. Міндеттері:</w:t>
      </w:r>
      <w:r>
        <w:br/>
      </w:r>
      <w:r>
        <w:rPr>
          <w:rFonts w:ascii="Times New Roman"/>
          <w:b w:val="false"/>
          <w:i w:val="false"/>
          <w:color w:val="000000"/>
          <w:sz w:val="28"/>
        </w:rPr>
        <w:t>
      1) мемлекеттік қызметшілерді және техникалық қызметкерлерді жұмысқа қабылдау және жұмыстан шығару;</w:t>
      </w:r>
      <w:r>
        <w:br/>
      </w:r>
      <w:r>
        <w:rPr>
          <w:rFonts w:ascii="Times New Roman"/>
          <w:b w:val="false"/>
          <w:i w:val="false"/>
          <w:color w:val="000000"/>
          <w:sz w:val="28"/>
        </w:rPr>
        <w:t>
      2) ұйымдастыру-бақылау және құқықтық қамтамасыз ету;</w:t>
      </w:r>
      <w:r>
        <w:br/>
      </w:r>
      <w:r>
        <w:rPr>
          <w:rFonts w:ascii="Times New Roman"/>
          <w:b w:val="false"/>
          <w:i w:val="false"/>
          <w:color w:val="000000"/>
          <w:sz w:val="28"/>
        </w:rPr>
        <w:t>
      3) біліктілікті арттыру жұмысын ұйымдастыру;</w:t>
      </w:r>
      <w:r>
        <w:br/>
      </w:r>
      <w:r>
        <w:rPr>
          <w:rFonts w:ascii="Times New Roman"/>
          <w:b w:val="false"/>
          <w:i w:val="false"/>
          <w:color w:val="000000"/>
          <w:sz w:val="28"/>
        </w:rPr>
        <w:t>
      4) Қазақстан Республикасының қолданыста жүрген заңдарын насихаттау және түсіндіру, құқықтық жалпы оқытуды ұйымдастыру;</w:t>
      </w:r>
      <w:r>
        <w:br/>
      </w:r>
      <w:r>
        <w:rPr>
          <w:rFonts w:ascii="Times New Roman"/>
          <w:b w:val="false"/>
          <w:i w:val="false"/>
          <w:color w:val="000000"/>
          <w:sz w:val="28"/>
        </w:rPr>
        <w:t>
      5) іс жүргізу және құжаттамалықты қамтамасыз ету;</w:t>
      </w:r>
      <w:r>
        <w:br/>
      </w:r>
      <w:r>
        <w:rPr>
          <w:rFonts w:ascii="Times New Roman"/>
          <w:b w:val="false"/>
          <w:i w:val="false"/>
          <w:color w:val="000000"/>
          <w:sz w:val="28"/>
        </w:rPr>
        <w:t>
      6) хаттарды, шағымдарды, арыздарды қарау және азаматтардан келіп түскен арыз-шағымдардың себептерін анықтау.</w:t>
      </w:r>
      <w:r>
        <w:br/>
      </w:r>
      <w:r>
        <w:rPr>
          <w:rFonts w:ascii="Times New Roman"/>
          <w:b w:val="false"/>
          <w:i w:val="false"/>
          <w:color w:val="000000"/>
          <w:sz w:val="28"/>
        </w:rPr>
        <w:t>
      7) кәсіпкерлікті қолдау мен дамытудың мемлекеттік саясаттың іске асырылуын жүзеге асыру;</w:t>
      </w:r>
      <w:r>
        <w:br/>
      </w:r>
      <w:r>
        <w:rPr>
          <w:rFonts w:ascii="Times New Roman"/>
          <w:b w:val="false"/>
          <w:i w:val="false"/>
          <w:color w:val="000000"/>
          <w:sz w:val="28"/>
        </w:rPr>
        <w:t>
      8) жеке кәсіпкерлікті дамыту үшін жағдай жасау;</w:t>
      </w:r>
      <w:r>
        <w:br/>
      </w:r>
      <w:r>
        <w:rPr>
          <w:rFonts w:ascii="Times New Roman"/>
          <w:b w:val="false"/>
          <w:i w:val="false"/>
          <w:color w:val="000000"/>
          <w:sz w:val="28"/>
        </w:rPr>
        <w:t>
      9) ауданда кәсіпкерлікті қолдау өнірлік бағдарламасын әзірлеп, бағдарламаның іске асырылуы мен орындалуын қамтамасыз етеді;</w:t>
      </w:r>
      <w:r>
        <w:br/>
      </w:r>
      <w:r>
        <w:rPr>
          <w:rFonts w:ascii="Times New Roman"/>
          <w:b w:val="false"/>
          <w:i w:val="false"/>
          <w:color w:val="000000"/>
          <w:sz w:val="28"/>
        </w:rPr>
        <w:t>
      10) ауданда шағын кәсіпкерлікті және инновациялық қызметті қолдау инфрақұрылымы объектілерімен өзара қарым-қатынас дамыту стратегиясын айқындайды;</w:t>
      </w:r>
      <w:r>
        <w:br/>
      </w:r>
      <w:r>
        <w:rPr>
          <w:rFonts w:ascii="Times New Roman"/>
          <w:b w:val="false"/>
          <w:i w:val="false"/>
          <w:color w:val="000000"/>
          <w:sz w:val="28"/>
        </w:rPr>
        <w:t>
      11) сарапшылық кеңестің қызметін ұйымдастырады.</w:t>
      </w:r>
      <w:r>
        <w:br/>
      </w:r>
      <w:r>
        <w:rPr>
          <w:rFonts w:ascii="Times New Roman"/>
          <w:b w:val="false"/>
          <w:i w:val="false"/>
          <w:color w:val="000000"/>
          <w:sz w:val="28"/>
        </w:rPr>
        <w:t>
      16.Функциялары:</w:t>
      </w:r>
      <w:r>
        <w:br/>
      </w:r>
      <w:r>
        <w:rPr>
          <w:rFonts w:ascii="Times New Roman"/>
          <w:b w:val="false"/>
          <w:i w:val="false"/>
          <w:color w:val="000000"/>
          <w:sz w:val="28"/>
        </w:rPr>
        <w:t>
      1) бөлім міндеттемесі мен төлемдері бойынша қаржыландыру жоспарларын, бөлімнің жұмысшы-қызметкерлерінің штаттық кестесін жасау;</w:t>
      </w:r>
      <w:r>
        <w:br/>
      </w:r>
      <w:r>
        <w:rPr>
          <w:rFonts w:ascii="Times New Roman"/>
          <w:b w:val="false"/>
          <w:i w:val="false"/>
          <w:color w:val="000000"/>
          <w:sz w:val="28"/>
        </w:rPr>
        <w:t>
      2) бюджеттік қаржыларды мақсатты пайдалану және оны игеруді қамтамасыз ету;</w:t>
      </w:r>
      <w:r>
        <w:br/>
      </w:r>
      <w:r>
        <w:rPr>
          <w:rFonts w:ascii="Times New Roman"/>
          <w:b w:val="false"/>
          <w:i w:val="false"/>
          <w:color w:val="000000"/>
          <w:sz w:val="28"/>
        </w:rPr>
        <w:t>
      3) бөлімге қарасты материалдық құндылықтарды есепке алу және есептен шығару жөніндегі шараларды жүргізу;</w:t>
      </w:r>
      <w:r>
        <w:br/>
      </w:r>
      <w:r>
        <w:rPr>
          <w:rFonts w:ascii="Times New Roman"/>
          <w:b w:val="false"/>
          <w:i w:val="false"/>
          <w:color w:val="000000"/>
          <w:sz w:val="28"/>
        </w:rPr>
        <w:t>
      4) статистикалық есептерді жасақтау;</w:t>
      </w:r>
      <w:r>
        <w:br/>
      </w:r>
      <w:r>
        <w:rPr>
          <w:rFonts w:ascii="Times New Roman"/>
          <w:b w:val="false"/>
          <w:i w:val="false"/>
          <w:color w:val="000000"/>
          <w:sz w:val="28"/>
        </w:rPr>
        <w:t>
      5) бөлім үшін тауарларды, жұмыстарды және қызмет көрсетулерді мемлекеттік сатып алуды жоспарлау, жүргізу, мемлекеттік сатып алуды ұйымдастыру;</w:t>
      </w:r>
      <w:r>
        <w:br/>
      </w:r>
      <w:r>
        <w:rPr>
          <w:rFonts w:ascii="Times New Roman"/>
          <w:b w:val="false"/>
          <w:i w:val="false"/>
          <w:color w:val="000000"/>
          <w:sz w:val="28"/>
        </w:rPr>
        <w:t>
      6) сатып алатын тауарлардың, және қызмет көрсету жұмыстардың құжаттарын әзірлеу;</w:t>
      </w:r>
      <w:r>
        <w:br/>
      </w:r>
      <w:r>
        <w:rPr>
          <w:rFonts w:ascii="Times New Roman"/>
          <w:b w:val="false"/>
          <w:i w:val="false"/>
          <w:color w:val="000000"/>
          <w:sz w:val="28"/>
        </w:rPr>
        <w:t>
      7) халықты нанмен және басқа да негізгі тағам өнімдерімен қамтамасыз ету жұмыстарын ұйымдастыру;</w:t>
      </w:r>
      <w:r>
        <w:br/>
      </w:r>
      <w:r>
        <w:rPr>
          <w:rFonts w:ascii="Times New Roman"/>
          <w:b w:val="false"/>
          <w:i w:val="false"/>
          <w:color w:val="000000"/>
          <w:sz w:val="28"/>
        </w:rPr>
        <w:t>
      8) агроөнеркәсіп кешенін дамыту саласындағы аймақтық бағдарламаларды әзірлеу, жүзеге асыру, мониторинг және талдау жүргізу;</w:t>
      </w:r>
      <w:r>
        <w:br/>
      </w:r>
      <w:r>
        <w:rPr>
          <w:rFonts w:ascii="Times New Roman"/>
          <w:b w:val="false"/>
          <w:i w:val="false"/>
          <w:color w:val="000000"/>
          <w:sz w:val="28"/>
        </w:rPr>
        <w:t>
      9) агроөнеркәсіп кешенін дамытудың мемлекеттік реттеуді ұйымдастыру;</w:t>
      </w:r>
      <w:r>
        <w:br/>
      </w:r>
      <w:r>
        <w:rPr>
          <w:rFonts w:ascii="Times New Roman"/>
          <w:b w:val="false"/>
          <w:i w:val="false"/>
          <w:color w:val="000000"/>
          <w:sz w:val="28"/>
        </w:rPr>
        <w:t>
      10) ауыл шаруашылығы өнімдерінің сапа стандарттарын және оларды өңдеу нәтижелерін жетілдіру бойынша ұсыныстар жасау;</w:t>
      </w:r>
      <w:r>
        <w:br/>
      </w:r>
      <w:r>
        <w:rPr>
          <w:rFonts w:ascii="Times New Roman"/>
          <w:b w:val="false"/>
          <w:i w:val="false"/>
          <w:color w:val="000000"/>
          <w:sz w:val="28"/>
        </w:rPr>
        <w:t>
      11) ауданның аграрлық секторына ақпараттық–маркетинг басқару жүйесін енгізуіне ұсыныстар беру;</w:t>
      </w:r>
      <w:r>
        <w:br/>
      </w:r>
      <w:r>
        <w:rPr>
          <w:rFonts w:ascii="Times New Roman"/>
          <w:b w:val="false"/>
          <w:i w:val="false"/>
          <w:color w:val="000000"/>
          <w:sz w:val="28"/>
        </w:rPr>
        <w:t>
      12) ауыл шаруашылық саласына жаңа техника жетістіктерін енгізуге көмектесу, ауыл шаруашылығы ұйымдары мен қайта өңдеу кәсіпорындарын дамыту бойынша бизнес-жоспарларды құрастыруға бірлескен іс-қимыл көрсету;</w:t>
      </w:r>
      <w:r>
        <w:br/>
      </w:r>
      <w:r>
        <w:rPr>
          <w:rFonts w:ascii="Times New Roman"/>
          <w:b w:val="false"/>
          <w:i w:val="false"/>
          <w:color w:val="000000"/>
          <w:sz w:val="28"/>
        </w:rPr>
        <w:t>
      13) ауыл шаруашылығы құрылымдарының дәнді дақылдарды өсіру технологиясын сақтау жұмыстарын жүргізуге түсініктемелер беру;</w:t>
      </w:r>
      <w:r>
        <w:br/>
      </w:r>
      <w:r>
        <w:rPr>
          <w:rFonts w:ascii="Times New Roman"/>
          <w:b w:val="false"/>
          <w:i w:val="false"/>
          <w:color w:val="000000"/>
          <w:sz w:val="28"/>
        </w:rPr>
        <w:t>
      14) ауданға жіберілген азық-түлік астығын және одан өндірілген өнімдер бойынша мониторинг жүргізу;</w:t>
      </w:r>
      <w:r>
        <w:br/>
      </w:r>
      <w:r>
        <w:rPr>
          <w:rFonts w:ascii="Times New Roman"/>
          <w:b w:val="false"/>
          <w:i w:val="false"/>
          <w:color w:val="000000"/>
          <w:sz w:val="28"/>
        </w:rPr>
        <w:t>
      15) ауыл шаруашылығы құрылымдарының дәнді дақылдарды өсіру технологиясын сақтау мониторингісін жүргізу;</w:t>
      </w:r>
      <w:r>
        <w:br/>
      </w:r>
      <w:r>
        <w:rPr>
          <w:rFonts w:ascii="Times New Roman"/>
          <w:b w:val="false"/>
          <w:i w:val="false"/>
          <w:color w:val="000000"/>
          <w:sz w:val="28"/>
        </w:rPr>
        <w:t>
      16) ауыл шаруашылығы тауарларын өндірушілеріне түрлі өсімдік және мал ауруларына қарсы күресуде фитосанитарлық шараларын тиімді жүргізуге түсініктемелерді беру;</w:t>
      </w:r>
      <w:r>
        <w:br/>
      </w:r>
      <w:r>
        <w:rPr>
          <w:rFonts w:ascii="Times New Roman"/>
          <w:b w:val="false"/>
          <w:i w:val="false"/>
          <w:color w:val="000000"/>
          <w:sz w:val="28"/>
        </w:rPr>
        <w:t>
      17) өсімдікті қорғау және карантиндік шектеу саласындағы озық тәжірибені тарату;</w:t>
      </w:r>
      <w:r>
        <w:br/>
      </w:r>
      <w:r>
        <w:rPr>
          <w:rFonts w:ascii="Times New Roman"/>
          <w:b w:val="false"/>
          <w:i w:val="false"/>
          <w:color w:val="000000"/>
          <w:sz w:val="28"/>
        </w:rPr>
        <w:t>
      18) селекциялық асылдандыру жұмыстар, тұқым өсіру, ауыл шаруашылығы өнімдерін қайта өндеу саласында жаңа технологияларды енгізу ұйымдастыруға қатысу;</w:t>
      </w:r>
      <w:r>
        <w:br/>
      </w:r>
      <w:r>
        <w:rPr>
          <w:rFonts w:ascii="Times New Roman"/>
          <w:b w:val="false"/>
          <w:i w:val="false"/>
          <w:color w:val="000000"/>
          <w:sz w:val="28"/>
        </w:rPr>
        <w:t>
      19) бәсекеге қарсы тұратын өнімдерді шығару технологиясын өндіріске енгізуге көмектесу;</w:t>
      </w:r>
      <w:r>
        <w:br/>
      </w:r>
      <w:r>
        <w:rPr>
          <w:rFonts w:ascii="Times New Roman"/>
          <w:b w:val="false"/>
          <w:i w:val="false"/>
          <w:color w:val="000000"/>
          <w:sz w:val="28"/>
        </w:rPr>
        <w:t>
      20) сыртқы экономикалық байланыстарды дамытуға, ішкі және сыртқы рынокта ауыл шаруашылығы өнімдерін өткізу көлемін кеңейтуге ықпал ету;</w:t>
      </w:r>
      <w:r>
        <w:br/>
      </w:r>
      <w:r>
        <w:rPr>
          <w:rFonts w:ascii="Times New Roman"/>
          <w:b w:val="false"/>
          <w:i w:val="false"/>
          <w:color w:val="000000"/>
          <w:sz w:val="28"/>
        </w:rPr>
        <w:t>
      21) ауданның қалалық және ауылдық округтер әкімдерімен келісіп елді мекендердің жерінде мал бағудың орнын анықтау;</w:t>
      </w:r>
      <w:r>
        <w:br/>
      </w:r>
      <w:r>
        <w:rPr>
          <w:rFonts w:ascii="Times New Roman"/>
          <w:b w:val="false"/>
          <w:i w:val="false"/>
          <w:color w:val="000000"/>
          <w:sz w:val="28"/>
        </w:rPr>
        <w:t>
      22) мал шаруашылығы саласын дамытудың азық-түлік бағдарламасын әзірлеу, жүзеге асыру, оларға мониторинг және талдау жүргізу;</w:t>
      </w:r>
      <w:r>
        <w:br/>
      </w:r>
      <w:r>
        <w:rPr>
          <w:rFonts w:ascii="Times New Roman"/>
          <w:b w:val="false"/>
          <w:i w:val="false"/>
          <w:color w:val="000000"/>
          <w:sz w:val="28"/>
        </w:rPr>
        <w:t>
      23) орта және ірі өндірісті әрмен қарай дамыту бойынша бизнес-жоспарларды дайындауға көмектесу;</w:t>
      </w:r>
      <w:r>
        <w:br/>
      </w:r>
      <w:r>
        <w:rPr>
          <w:rFonts w:ascii="Times New Roman"/>
          <w:b w:val="false"/>
          <w:i w:val="false"/>
          <w:color w:val="000000"/>
          <w:sz w:val="28"/>
        </w:rPr>
        <w:t>
      24) малды қолдан ұрықтандыру және мал өсірудің озық технологиясын өндіру есебінен жоғары өнімді асыл тұқымды мал басын көбейтуге және сақтауға ықпал ету;</w:t>
      </w:r>
      <w:r>
        <w:br/>
      </w:r>
      <w:r>
        <w:rPr>
          <w:rFonts w:ascii="Times New Roman"/>
          <w:b w:val="false"/>
          <w:i w:val="false"/>
          <w:color w:val="000000"/>
          <w:sz w:val="28"/>
        </w:rPr>
        <w:t>
      25) жүн қырқуға, мал азығын дайындауға, мал союға механикаландырылған қызмет көрестуге арналған үлгілі мамандандырылған орталықтарды құруға ықпал ету;</w:t>
      </w:r>
      <w:r>
        <w:br/>
      </w:r>
      <w:r>
        <w:rPr>
          <w:rFonts w:ascii="Times New Roman"/>
          <w:b w:val="false"/>
          <w:i w:val="false"/>
          <w:color w:val="000000"/>
          <w:sz w:val="28"/>
        </w:rPr>
        <w:t>
      26) малды асылдандыру, өсіру бағытындағы мамандандырылған құрылымдарды құру, мал өнімдерін өндіру және өткізу бойынша ассоциациялар, одақтар құруға жұмыс жүргізу;</w:t>
      </w:r>
      <w:r>
        <w:br/>
      </w:r>
      <w:r>
        <w:rPr>
          <w:rFonts w:ascii="Times New Roman"/>
          <w:b w:val="false"/>
          <w:i w:val="false"/>
          <w:color w:val="000000"/>
          <w:sz w:val="28"/>
        </w:rPr>
        <w:t>
      27) ауданның ауыл шаруашылығы тауар өндірушілері үшін асыл тұқымды мал сатып алуға ықпал ету;</w:t>
      </w:r>
      <w:r>
        <w:br/>
      </w:r>
      <w:r>
        <w:rPr>
          <w:rFonts w:ascii="Times New Roman"/>
          <w:b w:val="false"/>
          <w:i w:val="false"/>
          <w:color w:val="000000"/>
          <w:sz w:val="28"/>
        </w:rPr>
        <w:t>
      28) ірі және орта өндірістің, асыл тұқымды мал өсіретін шаруашылықтардың жұмысы туралы ақпараттарды жинастыру, талдау, шаруашылықтардың бережақтарын азайтуға бағытталған жолдарды қарастыру және келісімдік міндеттерді жүзеге асыруға ықпал ету;</w:t>
      </w:r>
      <w:r>
        <w:br/>
      </w:r>
      <w:r>
        <w:rPr>
          <w:rFonts w:ascii="Times New Roman"/>
          <w:b w:val="false"/>
          <w:i w:val="false"/>
          <w:color w:val="000000"/>
          <w:sz w:val="28"/>
        </w:rPr>
        <w:t>
      29) агроқұрылымдардағы орта және ірі өндірістерді мамандармен қамтамасыз етуге көмектесу;</w:t>
      </w:r>
      <w:r>
        <w:br/>
      </w:r>
      <w:r>
        <w:rPr>
          <w:rFonts w:ascii="Times New Roman"/>
          <w:b w:val="false"/>
          <w:i w:val="false"/>
          <w:color w:val="000000"/>
          <w:sz w:val="28"/>
        </w:rPr>
        <w:t>
      30) ауданның аграрлық азық-түлік қауіпсіздігін қамтамасыз етуге бағытталған және ауыл шаруашылығы өнімдерін шеттен әкелу мәселесі жөніндегі шараларды жүзеге асыру;</w:t>
      </w:r>
      <w:r>
        <w:br/>
      </w:r>
      <w:r>
        <w:rPr>
          <w:rFonts w:ascii="Times New Roman"/>
          <w:b w:val="false"/>
          <w:i w:val="false"/>
          <w:color w:val="000000"/>
          <w:sz w:val="28"/>
        </w:rPr>
        <w:t>
      31) ауыл шаруашылығы құрылымдарын сауықтыру, қайта қалпына келтіру жоспарларын құруға көмектесу;</w:t>
      </w:r>
      <w:r>
        <w:br/>
      </w:r>
      <w:r>
        <w:rPr>
          <w:rFonts w:ascii="Times New Roman"/>
          <w:b w:val="false"/>
          <w:i w:val="false"/>
          <w:color w:val="000000"/>
          <w:sz w:val="28"/>
        </w:rPr>
        <w:t>
      32) ауыл шаруашылығы тауар өндірушілерін несиелендіру және қаржыландыру бойынша қаржы институттармен және екінші деңгейдегі банктермен жұмыстар жүргізу;</w:t>
      </w:r>
      <w:r>
        <w:br/>
      </w:r>
      <w:r>
        <w:rPr>
          <w:rFonts w:ascii="Times New Roman"/>
          <w:b w:val="false"/>
          <w:i w:val="false"/>
          <w:color w:val="000000"/>
          <w:sz w:val="28"/>
        </w:rPr>
        <w:t>
      33) ауданда машина-тракторлық стансалар, сервистік-дайындау орталықтарын құру және олардан есеп алу жұмыстарын жүргізу;</w:t>
      </w:r>
      <w:r>
        <w:br/>
      </w:r>
      <w:r>
        <w:rPr>
          <w:rFonts w:ascii="Times New Roman"/>
          <w:b w:val="false"/>
          <w:i w:val="false"/>
          <w:color w:val="000000"/>
          <w:sz w:val="28"/>
        </w:rPr>
        <w:t>
      34) ауыл шаруашылығы техникасына жыл сайынғы мемлекеттік техникалық байқау жүргізуге кесте құру;</w:t>
      </w:r>
      <w:r>
        <w:br/>
      </w:r>
      <w:r>
        <w:rPr>
          <w:rFonts w:ascii="Times New Roman"/>
          <w:b w:val="false"/>
          <w:i w:val="false"/>
          <w:color w:val="000000"/>
          <w:sz w:val="28"/>
        </w:rPr>
        <w:t>
      35) аудан шаруашылықтарындағы техника санына, қажеттілік деңгейіне және сатып алу мүмкіндігіне мониторинг жүргізу;</w:t>
      </w:r>
      <w:r>
        <w:br/>
      </w:r>
      <w:r>
        <w:rPr>
          <w:rFonts w:ascii="Times New Roman"/>
          <w:b w:val="false"/>
          <w:i w:val="false"/>
          <w:color w:val="000000"/>
          <w:sz w:val="28"/>
        </w:rPr>
        <w:t>
      36) ауыл шаруашылығы өндірісін механикаландыру саласындағы озық тәжірибелерді енгізуге ықпал ету;</w:t>
      </w:r>
      <w:r>
        <w:br/>
      </w:r>
      <w:r>
        <w:rPr>
          <w:rFonts w:ascii="Times New Roman"/>
          <w:b w:val="false"/>
          <w:i w:val="false"/>
          <w:color w:val="000000"/>
          <w:sz w:val="28"/>
        </w:rPr>
        <w:t>
      37) ауыл шаруашылығы ұйымдары мен шаруа қожалықтарының басшылары мен мамандарын қайта даярлауды оқытуды ұйымдастыру;</w:t>
      </w:r>
      <w:r>
        <w:br/>
      </w:r>
      <w:r>
        <w:rPr>
          <w:rFonts w:ascii="Times New Roman"/>
          <w:b w:val="false"/>
          <w:i w:val="false"/>
          <w:color w:val="000000"/>
          <w:sz w:val="28"/>
        </w:rPr>
        <w:t>
      38) гендерлік және отбасылық-демогарфиялық саясатты қалыптастыру және іске асыруды ұйымдастыру.</w:t>
      </w:r>
      <w:r>
        <w:br/>
      </w:r>
      <w:r>
        <w:rPr>
          <w:rFonts w:ascii="Times New Roman"/>
          <w:b w:val="false"/>
          <w:i w:val="false"/>
          <w:color w:val="000000"/>
          <w:sz w:val="28"/>
        </w:rPr>
        <w:t>
      39) ауылшаруашылық техникаларына мемлекеттік тіркеу және байқау жүргізу, тиісті құжаттар беру, тиісті тіркеу құжаттары мен мемлекеттік тіркеу нөмір белгілерін бере отырып мемлекеттік тіркеу жүргізу, ауыл шаруашылық техникаларды жылдық байқаудан өткізу, емтихан қабылдау және тракторист-машинист куәлігін беру;</w:t>
      </w:r>
      <w:r>
        <w:br/>
      </w:r>
      <w:r>
        <w:rPr>
          <w:rFonts w:ascii="Times New Roman"/>
          <w:b w:val="false"/>
          <w:i w:val="false"/>
          <w:color w:val="000000"/>
          <w:sz w:val="28"/>
        </w:rPr>
        <w:t xml:space="preserve">
      40) заңды және жеке тұлғалармен Қазақстан Республикасының "Өсімдіктер карантині туралы" </w:t>
      </w:r>
      <w:r>
        <w:rPr>
          <w:rFonts w:ascii="Times New Roman"/>
          <w:b w:val="false"/>
          <w:i w:val="false"/>
          <w:color w:val="000000"/>
          <w:sz w:val="28"/>
        </w:rPr>
        <w:t>Заңының</w:t>
      </w:r>
      <w:r>
        <w:rPr>
          <w:rFonts w:ascii="Times New Roman"/>
          <w:b w:val="false"/>
          <w:i w:val="false"/>
          <w:color w:val="000000"/>
          <w:sz w:val="28"/>
        </w:rPr>
        <w:t xml:space="preserve"> орындалуын қадағалау. Бекітілген аумақтағы ауыл шаруашылығы дақылдарының аса қауіпті зиянкестермен ауруларының алдын-алу және жою, болжам жасау жұмыстарын атқару. Өсімдік зиянкестері мен ауруларының және арам шөптерге қарсы бір уақытта атқарылатын іс-шараларының атқарылуын ұйымдастыру. Карантиндік нысандарды анықтау, шектеу және жою жұмыстарын ұйымдастыру;</w:t>
      </w:r>
      <w:r>
        <w:br/>
      </w:r>
      <w:r>
        <w:rPr>
          <w:rFonts w:ascii="Times New Roman"/>
          <w:b w:val="false"/>
          <w:i w:val="false"/>
          <w:color w:val="000000"/>
          <w:sz w:val="28"/>
        </w:rPr>
        <w:t>
      41) ауданның аумағында кәсіпкерлік қызмет пен инвестициялық ахуалды дамыту үшін жағдай жасайды;</w:t>
      </w:r>
      <w:r>
        <w:br/>
      </w:r>
      <w:r>
        <w:rPr>
          <w:rFonts w:ascii="Times New Roman"/>
          <w:b w:val="false"/>
          <w:i w:val="false"/>
          <w:color w:val="000000"/>
          <w:sz w:val="28"/>
        </w:rPr>
        <w:t>
      42) кәсіпкерлікті қолдау және дамыту саласында аймақтық бағдарламаларды үйлестіру, әзірлеу және орындауды жүзеге асырады;</w:t>
      </w:r>
      <w:r>
        <w:br/>
      </w:r>
      <w:r>
        <w:rPr>
          <w:rFonts w:ascii="Times New Roman"/>
          <w:b w:val="false"/>
          <w:i w:val="false"/>
          <w:color w:val="000000"/>
          <w:sz w:val="28"/>
        </w:rPr>
        <w:t>
      43) мүдделі жергілікті мемлекеттік органдармен бірге шағын және орта бизнес субъектілерін әртүрлі мемлекеттік тапсырыстар мен бағдарламаларды орындауға тарту тәртібін анықтауға қатынасады;</w:t>
      </w:r>
      <w:r>
        <w:br/>
      </w:r>
      <w:r>
        <w:rPr>
          <w:rFonts w:ascii="Times New Roman"/>
          <w:b w:val="false"/>
          <w:i w:val="false"/>
          <w:color w:val="000000"/>
          <w:sz w:val="28"/>
        </w:rPr>
        <w:t>
      44) ауданның кәсіпкерлікті дамыту қызметтеріне талдау, болжау және мониторинг жүргізеді;</w:t>
      </w:r>
      <w:r>
        <w:br/>
      </w:r>
      <w:r>
        <w:rPr>
          <w:rFonts w:ascii="Times New Roman"/>
          <w:b w:val="false"/>
          <w:i w:val="false"/>
          <w:color w:val="000000"/>
          <w:sz w:val="28"/>
        </w:rPr>
        <w:t>
      45) ауданның кәсіпкерлікті дамыту, индустриялды-инновациялық даму, сауда қызметтерін жалпы стратегия бойынша жергілікті атқарушы органдардың, қоғамдық бірлестіктердің және басқа да мемлекеттік және мемлекеттік емес құрылымдардың қызметтерімен үйлестіруді жүзеге асырады;</w:t>
      </w:r>
      <w:r>
        <w:br/>
      </w:r>
      <w:r>
        <w:rPr>
          <w:rFonts w:ascii="Times New Roman"/>
          <w:b w:val="false"/>
          <w:i w:val="false"/>
          <w:color w:val="000000"/>
          <w:sz w:val="28"/>
        </w:rPr>
        <w:t xml:space="preserve">
      46) ауданның кәсіпкерлікті қолдау және дамыту бағдарламасы, индустриялды-инновациялық даму, сауда қызметтері бойынша заңнамалық және нормативтік құқықтық актілер жобасына ұсыныстар дайындауға қатынасады; </w:t>
      </w:r>
      <w:r>
        <w:br/>
      </w:r>
      <w:r>
        <w:rPr>
          <w:rFonts w:ascii="Times New Roman"/>
          <w:b w:val="false"/>
          <w:i w:val="false"/>
          <w:color w:val="000000"/>
          <w:sz w:val="28"/>
        </w:rPr>
        <w:t>
      47) кәсіпкерлікті қолдаудың аймақтық инфрақұрылымдарын қалыптастыруға және дамытуға ықпал етеді;</w:t>
      </w:r>
      <w:r>
        <w:br/>
      </w:r>
      <w:r>
        <w:rPr>
          <w:rFonts w:ascii="Times New Roman"/>
          <w:b w:val="false"/>
          <w:i w:val="false"/>
          <w:color w:val="000000"/>
          <w:sz w:val="28"/>
        </w:rPr>
        <w:t>
      48) шағын кәсіпкерлік субъектілерінің басымды жобаларын іріктеу жөніндегі жұмыстарды жүргізеді;</w:t>
      </w:r>
      <w:r>
        <w:br/>
      </w:r>
      <w:r>
        <w:rPr>
          <w:rFonts w:ascii="Times New Roman"/>
          <w:b w:val="false"/>
          <w:i w:val="false"/>
          <w:color w:val="000000"/>
          <w:sz w:val="28"/>
        </w:rPr>
        <w:t>
      49) басымды бағыттағы жобаларды несиелендіру және қаржыландыру мәселесі бойынша банктермен және қаржы ұйымдарымен өзара іс-қимылды жүзеге асырады;</w:t>
      </w:r>
      <w:r>
        <w:br/>
      </w:r>
      <w:r>
        <w:rPr>
          <w:rFonts w:ascii="Times New Roman"/>
          <w:b w:val="false"/>
          <w:i w:val="false"/>
          <w:color w:val="000000"/>
          <w:sz w:val="28"/>
        </w:rPr>
        <w:t>
      50) кәсіпкерлікті қолдау, дамыту және қорғау жөніндегі қолданыстағы заңнамалардың сақталуына бақылауды жүзеге асырады;</w:t>
      </w:r>
      <w:r>
        <w:br/>
      </w:r>
      <w:r>
        <w:rPr>
          <w:rFonts w:ascii="Times New Roman"/>
          <w:b w:val="false"/>
          <w:i w:val="false"/>
          <w:color w:val="000000"/>
          <w:sz w:val="28"/>
        </w:rPr>
        <w:t>
      51) ақпаратпен қамтамасыз етуді жүзеге асырады;</w:t>
      </w:r>
      <w:r>
        <w:br/>
      </w:r>
      <w:r>
        <w:rPr>
          <w:rFonts w:ascii="Times New Roman"/>
          <w:b w:val="false"/>
          <w:i w:val="false"/>
          <w:color w:val="000000"/>
          <w:sz w:val="28"/>
        </w:rPr>
        <w:t>
      52) кәсіпкерлік, сауда мәселелері бойынша семинарлар мен кеңестер, форумдар ұйымдастыруға және өткізуге қатынасады;</w:t>
      </w:r>
      <w:r>
        <w:br/>
      </w:r>
      <w:r>
        <w:rPr>
          <w:rFonts w:ascii="Times New Roman"/>
          <w:b w:val="false"/>
          <w:i w:val="false"/>
          <w:color w:val="000000"/>
          <w:sz w:val="28"/>
        </w:rPr>
        <w:t>
      53) форумдарды, инвестициялық жобарлардың тұсау кесерлерін көрмелерді ұйымдастырады және қатынасады;</w:t>
      </w:r>
      <w:r>
        <w:br/>
      </w:r>
      <w:r>
        <w:rPr>
          <w:rFonts w:ascii="Times New Roman"/>
          <w:b w:val="false"/>
          <w:i w:val="false"/>
          <w:color w:val="000000"/>
          <w:sz w:val="28"/>
        </w:rPr>
        <w:t>
      17.Құқықтары:</w:t>
      </w:r>
      <w:r>
        <w:br/>
      </w:r>
      <w:r>
        <w:rPr>
          <w:rFonts w:ascii="Times New Roman"/>
          <w:b w:val="false"/>
          <w:i w:val="false"/>
          <w:color w:val="000000"/>
          <w:sz w:val="28"/>
        </w:rPr>
        <w:t>
      1) құқықтық мәселелерді қараған кезде сотта және басқа да органдарда бөлім мүддесін белгіленген тәртіппен қорғау;</w:t>
      </w:r>
      <w:r>
        <w:br/>
      </w:r>
      <w:r>
        <w:rPr>
          <w:rFonts w:ascii="Times New Roman"/>
          <w:b w:val="false"/>
          <w:i w:val="false"/>
          <w:color w:val="000000"/>
          <w:sz w:val="28"/>
        </w:rPr>
        <w:t>
      2) өз құзыретіне жататын мәселелерді шешуде Қазақстан Республикасының қолданыстағы заңнамаларын сақтауға;</w:t>
      </w:r>
      <w:r>
        <w:br/>
      </w:r>
      <w:r>
        <w:rPr>
          <w:rFonts w:ascii="Times New Roman"/>
          <w:b w:val="false"/>
          <w:i w:val="false"/>
          <w:color w:val="000000"/>
          <w:sz w:val="28"/>
        </w:rPr>
        <w:t xml:space="preserve">
      3) өз құзырет шеңберінде сыбайлас жемқорлыққа қарсы күрес жүргізуге; </w:t>
      </w:r>
      <w:r>
        <w:br/>
      </w:r>
      <w:r>
        <w:rPr>
          <w:rFonts w:ascii="Times New Roman"/>
          <w:b w:val="false"/>
          <w:i w:val="false"/>
          <w:color w:val="000000"/>
          <w:sz w:val="28"/>
        </w:rPr>
        <w:t>
</w:t>
      </w:r>
    </w:p>
    <w:p>
      <w:pPr>
        <w:spacing w:after="0"/>
        <w:ind w:left="0"/>
        <w:jc w:val="left"/>
      </w:pPr>
      <w:r>
        <w:rPr>
          <w:rFonts w:ascii="Times New Roman"/>
          <w:b/>
          <w:i w:val="false"/>
          <w:color w:val="000000"/>
        </w:rPr>
        <w:t xml:space="preserve"> 3.Мемлекеттік органның қызметін ұйымдастыру</w:t>
      </w:r>
    </w:p>
    <w:p>
      <w:pPr>
        <w:spacing w:after="0"/>
        <w:ind w:left="0"/>
        <w:jc w:val="left"/>
      </w:pPr>
      <w:r>
        <w:rPr>
          <w:rFonts w:ascii="Times New Roman"/>
          <w:b w:val="false"/>
          <w:i w:val="false"/>
          <w:color w:val="000000"/>
          <w:sz w:val="28"/>
        </w:rPr>
        <w:t>      18. "Байғанин аудандық ауыл шаруашылығы және кәсіпкерлік бөлімі" мемлекеттік мекемесі басшылықты "Байғанин аудандық ауыл шаруашылығы және кәсіпкерлік бөлімі" мемлекеттік мекемесіне жүктелген міндеттердің орындалуына және оның функцияларын жүзеге асыруға дербес жауапты болатын бөлім басшысы жүзеге асырады.</w:t>
      </w:r>
      <w:r>
        <w:br/>
      </w:r>
      <w:r>
        <w:rPr>
          <w:rFonts w:ascii="Times New Roman"/>
          <w:b w:val="false"/>
          <w:i w:val="false"/>
          <w:color w:val="000000"/>
          <w:sz w:val="28"/>
        </w:rPr>
        <w:t>
      19. "Байғанин аудандық ауыл шаруашылығы және кәсіпкерлік бөлімі" мемлекеттік мекемесінің бөлім басшысын Байғанин ауданының әкімі қызметке тағайындайды және қызметтен босатады.</w:t>
      </w:r>
      <w:r>
        <w:br/>
      </w:r>
      <w:r>
        <w:rPr>
          <w:rFonts w:ascii="Times New Roman"/>
          <w:b w:val="false"/>
          <w:i w:val="false"/>
          <w:color w:val="000000"/>
          <w:sz w:val="28"/>
        </w:rPr>
        <w:t>
      20. "Байғанин аудандық ауыл шаруашылығы және кәсіпкерлік бөлімі" мемлекеттік мекемесінің бөлім басшысы Қазақстан Республикасының заңнамасына сәйкес қызметке тағайындалатын және қызметтен босатылатын орынбасары болады.</w:t>
      </w:r>
      <w:r>
        <w:br/>
      </w:r>
      <w:r>
        <w:rPr>
          <w:rFonts w:ascii="Times New Roman"/>
          <w:b w:val="false"/>
          <w:i w:val="false"/>
          <w:color w:val="000000"/>
          <w:sz w:val="28"/>
        </w:rPr>
        <w:t>
      21. "Байғанин аудандық ауыл шаруашылығы және кәсіпкерлік бөлімі" мемлекеттік мекемесінің бөлім басшысының өкілеттігі:</w:t>
      </w:r>
      <w:r>
        <w:br/>
      </w:r>
      <w:r>
        <w:rPr>
          <w:rFonts w:ascii="Times New Roman"/>
          <w:b w:val="false"/>
          <w:i w:val="false"/>
          <w:color w:val="000000"/>
          <w:sz w:val="28"/>
        </w:rPr>
        <w:t>
      1) бөлім жұмысын ұйымдастырады және оған басшылық жасайды, бөлімге жүктелген міндеттердің орындалуына және оның өз функцияларын жүзеге асыруына жеке жауап береді;</w:t>
      </w:r>
      <w:r>
        <w:br/>
      </w:r>
      <w:r>
        <w:rPr>
          <w:rFonts w:ascii="Times New Roman"/>
          <w:b w:val="false"/>
          <w:i w:val="false"/>
          <w:color w:val="000000"/>
          <w:sz w:val="28"/>
        </w:rPr>
        <w:t>
      2) сыбайлас жемқорлық пен құқық бұзушылықтарды анықтау, жолын кесу, алдын алу бағытында заңмен бекітілген тәртіпке сәйкес шара алады.</w:t>
      </w:r>
      <w:r>
        <w:br/>
      </w:r>
      <w:r>
        <w:rPr>
          <w:rFonts w:ascii="Times New Roman"/>
          <w:b w:val="false"/>
          <w:i w:val="false"/>
          <w:color w:val="000000"/>
          <w:sz w:val="28"/>
        </w:rPr>
        <w:t>
      3) бөлім қызметкерлерін заңдарда белгіленген тәртіппен қызметке тағайындайды және қызметтен босатады;</w:t>
      </w:r>
      <w:r>
        <w:br/>
      </w:r>
      <w:r>
        <w:rPr>
          <w:rFonts w:ascii="Times New Roman"/>
          <w:b w:val="false"/>
          <w:i w:val="false"/>
          <w:color w:val="000000"/>
          <w:sz w:val="28"/>
        </w:rPr>
        <w:t>
      4) қызметкерлерді іріктейді, орналастырады және тағайындайды, олардың біліктілігін арттыруды ұйымдастырады;</w:t>
      </w:r>
      <w:r>
        <w:br/>
      </w:r>
      <w:r>
        <w:rPr>
          <w:rFonts w:ascii="Times New Roman"/>
          <w:b w:val="false"/>
          <w:i w:val="false"/>
          <w:color w:val="000000"/>
          <w:sz w:val="28"/>
        </w:rPr>
        <w:t>
      5) қолданыстағы заңнамаға сәйкес мемлекеттік органдармен және басқа да ұйымдармен қарым-қатынаста бөлім атынан сөйлейді;</w:t>
      </w:r>
      <w:r>
        <w:br/>
      </w:r>
      <w:r>
        <w:rPr>
          <w:rFonts w:ascii="Times New Roman"/>
          <w:b w:val="false"/>
          <w:i w:val="false"/>
          <w:color w:val="000000"/>
          <w:sz w:val="28"/>
        </w:rPr>
        <w:t>
      6) бұйрықтар шығарады;</w:t>
      </w:r>
      <w:r>
        <w:br/>
      </w:r>
      <w:r>
        <w:rPr>
          <w:rFonts w:ascii="Times New Roman"/>
          <w:b w:val="false"/>
          <w:i w:val="false"/>
          <w:color w:val="000000"/>
          <w:sz w:val="28"/>
        </w:rPr>
        <w:t>
      7) бөлім басшысының бұйрығымен тікелей лауазымдық жауапкершілік жүктелген қызметшілер атқарған қызметтердің нақтылығына және онда жіберілген кемшіліктерге тікелей жауапты;</w:t>
      </w:r>
      <w:r>
        <w:br/>
      </w:r>
      <w:r>
        <w:rPr>
          <w:rFonts w:ascii="Times New Roman"/>
          <w:b w:val="false"/>
          <w:i w:val="false"/>
          <w:color w:val="000000"/>
          <w:sz w:val="28"/>
        </w:rPr>
        <w:t>
      8) белгіленген еңбек ақы қорының және қызметкерлер санының шегінде шығыстар сметасын, штаттық кестесін бекітеді;</w:t>
      </w:r>
      <w:r>
        <w:br/>
      </w:r>
      <w:r>
        <w:rPr>
          <w:rFonts w:ascii="Times New Roman"/>
          <w:b w:val="false"/>
          <w:i w:val="false"/>
          <w:color w:val="000000"/>
          <w:sz w:val="28"/>
        </w:rPr>
        <w:t>
      9) заңдарда белгіленген тәртіппен көтермелеу, материалдық көмек көрсету;</w:t>
      </w:r>
      <w:r>
        <w:br/>
      </w:r>
      <w:r>
        <w:rPr>
          <w:rFonts w:ascii="Times New Roman"/>
          <w:b w:val="false"/>
          <w:i w:val="false"/>
          <w:color w:val="000000"/>
          <w:sz w:val="28"/>
        </w:rPr>
        <w:t>
      10) тәртіптік жазалар қолдау мәселелерін шешеді;</w:t>
      </w:r>
      <w:r>
        <w:br/>
      </w:r>
      <w:r>
        <w:rPr>
          <w:rFonts w:ascii="Times New Roman"/>
          <w:b w:val="false"/>
          <w:i w:val="false"/>
          <w:color w:val="000000"/>
          <w:sz w:val="28"/>
        </w:rPr>
        <w:t>
      "Байғанин аудандық ауыл шаруашылығы және кәсіпкерлік бөлімі" мемлекеттік мекемесінің бөлім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22. Бөлім басшысы өз орынбасарының өкілеттігін қолданыстағы заңнамаға сәйкес белгілейді.</w:t>
      </w:r>
      <w:r>
        <w:br/>
      </w:r>
      <w:r>
        <w:rPr>
          <w:rFonts w:ascii="Times New Roman"/>
          <w:b w:val="false"/>
          <w:i w:val="false"/>
          <w:color w:val="000000"/>
          <w:sz w:val="28"/>
        </w:rPr>
        <w:t>
</w:t>
      </w:r>
    </w:p>
    <w:p>
      <w:pPr>
        <w:spacing w:after="0"/>
        <w:ind w:left="0"/>
        <w:jc w:val="left"/>
      </w:pPr>
      <w:r>
        <w:rPr>
          <w:rFonts w:ascii="Times New Roman"/>
          <w:b/>
          <w:i w:val="false"/>
          <w:color w:val="000000"/>
        </w:rPr>
        <w:t xml:space="preserve"> 4. Мемлекеттік органның мүлкі</w:t>
      </w:r>
    </w:p>
    <w:p>
      <w:pPr>
        <w:spacing w:after="0"/>
        <w:ind w:left="0"/>
        <w:jc w:val="left"/>
      </w:pPr>
      <w:r>
        <w:rPr>
          <w:rFonts w:ascii="Times New Roman"/>
          <w:b w:val="false"/>
          <w:i w:val="false"/>
          <w:color w:val="000000"/>
          <w:sz w:val="28"/>
        </w:rPr>
        <w:t>      23. "Байғанин аудандық ауыл шаруашылығы және кәсіпкерлік бөлімі" мемлекеттік мекемесінің жедел басқару құқығында оқшауланған мүлкі болады.</w:t>
      </w:r>
      <w:r>
        <w:br/>
      </w:r>
      <w:r>
        <w:rPr>
          <w:rFonts w:ascii="Times New Roman"/>
          <w:b w:val="false"/>
          <w:i w:val="false"/>
          <w:color w:val="000000"/>
          <w:sz w:val="28"/>
        </w:rPr>
        <w:t>
      23.1. "Байғанин аудандық ауыл шаруашылығы және кәсіпкерлік бөлімі" мемлекеттік мекемесінің мүлкi оған мемлекет берген мүліктің есебінен қалыптастырылады және негізгі қорлар мен айналымдағы қаражаттардан, сондай-ақ құны балансында көрсетілетін өзгеде мүліктен тұрады.</w:t>
      </w:r>
      <w:r>
        <w:br/>
      </w:r>
      <w:r>
        <w:rPr>
          <w:rFonts w:ascii="Times New Roman"/>
          <w:b w:val="false"/>
          <w:i w:val="false"/>
          <w:color w:val="000000"/>
          <w:sz w:val="28"/>
        </w:rPr>
        <w:t>
      24. "Байғанин аудандық ауыл шаруашылығы және кәсіпкерлік бөлімі" мемлекеттік мекемесіне бекiтiлген мүлiк коммуналдық меншiкке жатады.</w:t>
      </w:r>
      <w:r>
        <w:br/>
      </w:r>
      <w:r>
        <w:rPr>
          <w:rFonts w:ascii="Times New Roman"/>
          <w:b w:val="false"/>
          <w:i w:val="false"/>
          <w:color w:val="000000"/>
          <w:sz w:val="28"/>
        </w:rPr>
        <w:t>
      24.1. "Байғанин аудандық ауыл шаруашылығы және кәсіпкерлік бөлімі" мемлекеттік мекемесі өзіне бекітілген мүлікке заңнамаға сәйкес иелік етеді.</w:t>
      </w:r>
      <w:r>
        <w:br/>
      </w:r>
      <w:r>
        <w:rPr>
          <w:rFonts w:ascii="Times New Roman"/>
          <w:b w:val="false"/>
          <w:i w:val="false"/>
          <w:color w:val="000000"/>
          <w:sz w:val="28"/>
        </w:rPr>
        <w:t>
      24.2. "Байғанин аудандық қаржы бөлімі" мемлекеттік мекемесіне мемлекеттік мүлікті басқару жөніндегі уәкілетті орган болып табылады.</w:t>
      </w:r>
      <w:r>
        <w:br/>
      </w:r>
      <w:r>
        <w:rPr>
          <w:rFonts w:ascii="Times New Roman"/>
          <w:b w:val="false"/>
          <w:i w:val="false"/>
          <w:color w:val="000000"/>
          <w:sz w:val="28"/>
        </w:rPr>
        <w:t xml:space="preserve">
      25. Егер </w:t>
      </w:r>
      <w:r>
        <w:rPr>
          <w:rFonts w:ascii="Times New Roman"/>
          <w:b w:val="false"/>
          <w:i w:val="false"/>
          <w:color w:val="000000"/>
          <w:sz w:val="28"/>
        </w:rPr>
        <w:t>заңнамада</w:t>
      </w:r>
      <w:r>
        <w:rPr>
          <w:rFonts w:ascii="Times New Roman"/>
          <w:b w:val="false"/>
          <w:i w:val="false"/>
          <w:color w:val="000000"/>
          <w:sz w:val="28"/>
        </w:rPr>
        <w:t xml:space="preserve"> өзгеше көзделмесе, "Байғанин аудандық ауыл шаруашылығы және кәсіпкерлік бөлімі"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p>
      <w:pPr>
        <w:spacing w:after="0"/>
        <w:ind w:left="0"/>
        <w:jc w:val="left"/>
      </w:pPr>
      <w:r>
        <w:rPr>
          <w:rFonts w:ascii="Times New Roman"/>
          <w:b/>
          <w:i w:val="false"/>
          <w:color w:val="000000"/>
        </w:rPr>
        <w:t xml:space="preserve"> 5. Мемлекеттік органды қайта ұйымдастыру және тарату</w:t>
      </w:r>
    </w:p>
    <w:p>
      <w:pPr>
        <w:spacing w:after="0"/>
        <w:ind w:left="0"/>
        <w:jc w:val="left"/>
      </w:pPr>
      <w:r>
        <w:rPr>
          <w:rFonts w:ascii="Times New Roman"/>
          <w:b w:val="false"/>
          <w:i w:val="false"/>
          <w:color w:val="000000"/>
          <w:sz w:val="28"/>
        </w:rPr>
        <w:t xml:space="preserve">      26. "Байғанин аудандық ауыл шаруашылығы және кәсіпкерлік бөлімі" мемлекеттік мекемесін қайта ұйымдастыру және тарату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