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fb11" w14:textId="6ebf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18 ақпандағы № 319 шешімі. Ақтөбе облысының Әділет департаментінде 2016 жылғы 14 наурызда № 4784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Хромтау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