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19fa" w14:textId="c321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 бойынша азаматтық қызметші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мамандарына жиырма бес пайызға жоғарылатылған лауазымдық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2016 жылғы 25 сәуірдегі № 19 шешімі. Ақтөбе облысының Әділет департаментінде 2016 жылғы 18 мамырда № 4934 болып тіркелді. Күші жойылды - Ақтөбе облысы Хромтау аудандық мәслихатының 2019 жылғы 13 наурыздағы № 292 шешімі</w:t>
      </w:r>
    </w:p>
    <w:p>
      <w:pPr>
        <w:spacing w:after="0"/>
        <w:ind w:left="0"/>
        <w:jc w:val="both"/>
      </w:pPr>
      <w:bookmarkStart w:name="z0" w:id="0"/>
      <w:r>
        <w:rPr>
          <w:rFonts w:ascii="Times New Roman"/>
          <w:b w:val="false"/>
          <w:i w:val="false"/>
          <w:color w:val="ff0000"/>
          <w:sz w:val="28"/>
        </w:rPr>
        <w:t xml:space="preserve">
      Ескерту. Күші жойылды - Ақтөбе облысы Хромтау аудандық мәслихатының 13.03.2019 </w:t>
      </w:r>
      <w:r>
        <w:rPr>
          <w:rFonts w:ascii="Times New Roman"/>
          <w:b w:val="false"/>
          <w:i w:val="false"/>
          <w:color w:val="ff0000"/>
          <w:sz w:val="28"/>
        </w:rPr>
        <w:t>№ 292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Ескерту. Шешімнің тақырыбына өзгерістер енгізілді – Ақтөбе облысы Хромтау аудандық мәслихатының 04.01.2019 </w:t>
      </w:r>
      <w:r>
        <w:rPr>
          <w:rFonts w:ascii="Times New Roman"/>
          <w:b w:val="false"/>
          <w:i w:val="false"/>
          <w:color w:val="ff0000"/>
          <w:sz w:val="28"/>
        </w:rPr>
        <w:t>№ 279</w:t>
      </w:r>
      <w:r>
        <w:rPr>
          <w:rFonts w:ascii="Times New Roman"/>
          <w:b w:val="false"/>
          <w:i w:val="false"/>
          <w:color w:val="ff0000"/>
          <w:sz w:val="28"/>
        </w:rPr>
        <w:t xml:space="preserve"> шешімімен (01.01.2019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Республикасының 2015 жылғы 23 қарашадағы Еңбек кодексінің </w:t>
      </w:r>
      <w:r>
        <w:rPr>
          <w:rFonts w:ascii="Times New Roman"/>
          <w:b w:val="false"/>
          <w:i w:val="false"/>
          <w:color w:val="000000"/>
          <w:sz w:val="28"/>
        </w:rPr>
        <w:t>139 бабына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w:t>
      </w:r>
      <w:r>
        <w:rPr>
          <w:rFonts w:ascii="Times New Roman"/>
          <w:b/>
          <w:i w:val="false"/>
          <w:color w:val="000000"/>
          <w:sz w:val="28"/>
        </w:rPr>
        <w:t>ШІМ ҚАБЫЛДАДЫ</w:t>
      </w:r>
      <w:r>
        <w:rPr>
          <w:rFonts w:ascii="Times New Roman"/>
          <w:b/>
          <w:i w:val="false"/>
          <w:color w:val="000000"/>
          <w:sz w:val="28"/>
        </w:rPr>
        <w:t>:</w:t>
      </w:r>
    </w:p>
    <w:bookmarkStart w:name="z1" w:id="1"/>
    <w:p>
      <w:pPr>
        <w:spacing w:after="0"/>
        <w:ind w:left="0"/>
        <w:jc w:val="both"/>
      </w:pPr>
      <w:r>
        <w:rPr>
          <w:rFonts w:ascii="Times New Roman"/>
          <w:b w:val="false"/>
          <w:i w:val="false"/>
          <w:color w:val="000000"/>
          <w:sz w:val="28"/>
        </w:rPr>
        <w:t>
      1. Азаматтық қызметші болып табылатын және ауылдық елді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 енгізілді, қазақ тіліндегі мәтіні өзгермейді – Ақтөбе облысы Хромтау аудандық мәслихатының 15.05.2017 </w:t>
      </w:r>
      <w:r>
        <w:rPr>
          <w:rFonts w:ascii="Times New Roman"/>
          <w:b w:val="false"/>
          <w:i w:val="false"/>
          <w:color w:val="00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енгізілсін); өзгерістер енгізілді – Ақтөбе облысы Хромтау аудандық мәслихатының 04.01.2019 </w:t>
      </w:r>
      <w:r>
        <w:rPr>
          <w:rFonts w:ascii="Times New Roman"/>
          <w:b w:val="false"/>
          <w:i w:val="false"/>
          <w:color w:val="000000"/>
          <w:sz w:val="28"/>
        </w:rPr>
        <w:t>№ 279</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Н.Қарағұлов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