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22fb" w14:textId="1b42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2016 жылғы 15 сәуірдегі № 66 қаулысы. Ақтөбе облысының Әділет департаментінде 2016 жылғы 11 мамырда № 4912 болып тіркелді. Күші жойылды - Ақтөбе облысы Шалқар ауданы әкімдігінің 2017 жылғы 6 наурыздағы № 52 қаулысымен</w:t>
      </w:r>
    </w:p>
    <w:p>
      <w:pPr>
        <w:spacing w:after="0"/>
        <w:ind w:left="0"/>
        <w:jc w:val="left"/>
      </w:pPr>
      <w:r>
        <w:rPr>
          <w:rFonts w:ascii="Times New Roman"/>
          <w:b w:val="false"/>
          <w:i w:val="false"/>
          <w:color w:val="ff0000"/>
          <w:sz w:val="28"/>
        </w:rPr>
        <w:t xml:space="preserve">      Ескерту. Күші жойылды - Ақтөбе облысы Шалқар ауданы әкімдігінің 06.03.2017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Шалқар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Шалқар ауданының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"Шалқар аудандық әкімі аппараты" мемлекеттік мекемесі басшысының міндетін уақытша атқарушы Ж. Жанұзақовқа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15 сәуірдегі № 66 қаулысымен бекітілген</w:t>
            </w:r>
          </w:p>
        </w:tc>
      </w:tr>
    </w:tbl>
    <w:bookmarkStart w:name="z9" w:id="0"/>
    <w:p>
      <w:pPr>
        <w:spacing w:after="0"/>
        <w:ind w:left="0"/>
        <w:jc w:val="left"/>
      </w:pPr>
      <w:r>
        <w:rPr>
          <w:rFonts w:ascii="Times New Roman"/>
          <w:b/>
          <w:i w:val="false"/>
          <w:color w:val="000000"/>
        </w:rPr>
        <w:t xml:space="preserve"> Шалқар ауданының жергілікті атқарушы органдары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Шалқар ауданының жергілікті атқарущы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тікілей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аудандық атқарушы органдардың басшыларын бағалауды, аудан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(бұдан әрі – Комиссия) құрады,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 ішінде жасалады.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жасалады.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Бағалауда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 көлемінің көбейуі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толтырады.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көрсетілегн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Ʃ m – тоқсандық баға;</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Ʃm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–3 балл;</w:t>
      </w:r>
      <w:r>
        <w:br/>
      </w:r>
      <w:r>
        <w:rPr>
          <w:rFonts w:ascii="Times New Roman"/>
          <w:b w:val="false"/>
          <w:i w:val="false"/>
          <w:color w:val="000000"/>
          <w:sz w:val="28"/>
        </w:rPr>
        <w:t>
      "тиімді" мәнге (106-дан 130 баллға (қоса алғанда)дейін )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 k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персоналды басқару қызметі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рет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аткарушы органдары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w:t>
      </w:r>
      <w:r>
        <w:br/>
      </w:r>
      <w:r>
        <w:rPr>
          <w:rFonts w:ascii="Times New Roman"/>
          <w:b w:val="false"/>
          <w:i w:val="false"/>
          <w:color w:val="000000"/>
          <w:sz w:val="28"/>
        </w:rPr>
        <w:t>
      Қызметшінің лауазымы:______________________________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Ескертпе: </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 – 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жағдайда)__________       Т.А.Ә. (болған жағдайда)__________</w:t>
      </w:r>
      <w:r>
        <w:br/>
      </w:r>
      <w:r>
        <w:rPr>
          <w:rFonts w:ascii="Times New Roman"/>
          <w:b w:val="false"/>
          <w:i w:val="false"/>
          <w:color w:val="000000"/>
          <w:sz w:val="28"/>
        </w:rPr>
        <w:t>
      күні _____________________             күні _____________________</w:t>
      </w:r>
      <w:r>
        <w:br/>
      </w:r>
      <w:r>
        <w:rPr>
          <w:rFonts w:ascii="Times New Roman"/>
          <w:b w:val="false"/>
          <w:i w:val="false"/>
          <w:color w:val="000000"/>
          <w:sz w:val="28"/>
        </w:rPr>
        <w:t>
      қолы_____________________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аткарушы органдары "Б"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жағдайда)__________       Т.А.Ә. (болған жағдайда)__________</w:t>
      </w:r>
      <w:r>
        <w:br/>
      </w:r>
      <w:r>
        <w:rPr>
          <w:rFonts w:ascii="Times New Roman"/>
          <w:b w:val="false"/>
          <w:i w:val="false"/>
          <w:color w:val="000000"/>
          <w:sz w:val="28"/>
        </w:rPr>
        <w:t>
      күні _____________________             күні _____________________</w:t>
      </w:r>
      <w:r>
        <w:br/>
      </w:r>
      <w:r>
        <w:rPr>
          <w:rFonts w:ascii="Times New Roman"/>
          <w:b w:val="false"/>
          <w:i w:val="false"/>
          <w:color w:val="000000"/>
          <w:sz w:val="28"/>
        </w:rPr>
        <w:t>
      қолы_____________________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аткарушы органдары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992"/>
        <w:gridCol w:w="4270"/>
        <w:gridCol w:w="2774"/>
        <w:gridCol w:w="1684"/>
        <w:gridCol w:w="840"/>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 нәтижелері</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жағдайда)__________       Т.А.Ә. (болған жағдайда)__________</w:t>
      </w:r>
      <w:r>
        <w:br/>
      </w:r>
      <w:r>
        <w:rPr>
          <w:rFonts w:ascii="Times New Roman"/>
          <w:b w:val="false"/>
          <w:i w:val="false"/>
          <w:color w:val="000000"/>
          <w:sz w:val="28"/>
        </w:rPr>
        <w:t>
      күні _____________________             күні _____________________</w:t>
      </w:r>
      <w:r>
        <w:br/>
      </w:r>
      <w:r>
        <w:rPr>
          <w:rFonts w:ascii="Times New Roman"/>
          <w:b w:val="false"/>
          <w:i w:val="false"/>
          <w:color w:val="000000"/>
          <w:sz w:val="28"/>
        </w:rPr>
        <w:t>
      қолы_____________________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аткарушы органдары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048"/>
        <w:gridCol w:w="4928"/>
        <w:gridCol w:w="2840"/>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ауданының жергілікті аткарушы органдары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 жылдық және бағаланатын кезең(тоқсан және (немесе)жыл)\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959"/>
        <w:gridCol w:w="3252"/>
        <w:gridCol w:w="183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(болған жағдайда)</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__________________________Күні:___________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мүшесі:____________________________Күні:___________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