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fff0" w14:textId="fcdf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мәдениет, архивтер және құжаттама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03 ақпандағы № 57 қаулысы. Алматы облысы Әділет департаментінде 2016 жылы 04 наурызда № 3744 болып тіркелді. Күші жойылды - Алматы облысы әкімдігінің 2016 жылғы 22 маусымдағы № 325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22.06.2016 </w:t>
      </w:r>
      <w:r>
        <w:rPr>
          <w:rFonts w:ascii="Times New Roman"/>
          <w:b w:val="false"/>
          <w:i w:val="false"/>
          <w:color w:val="ff0000"/>
          <w:sz w:val="28"/>
        </w:rPr>
        <w:t>№ 325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мемлекеттік органдарының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облысының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1. "Алматы облысының мәдениет, архивтер және құжаттама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"Алматы облысының мәдениет, архивтер және құжаттама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облысы әкімінің орынбасары Б. Ә. Өнербаевқа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Алматы облысы әкімдігінің</w:t>
            </w:r>
            <w:r>
              <w:rPr>
                <w:rFonts w:ascii="Times New Roman"/>
                <w:b w:val="false"/>
                <w:i w:val="false"/>
                <w:color w:val="000000"/>
                <w:sz w:val="20"/>
              </w:rPr>
              <w:t xml:space="preserve"> </w:t>
            </w:r>
            <w:r>
              <w:rPr>
                <w:rFonts w:ascii="Times New Roman"/>
                <w:b/>
                <w:i w:val="false"/>
                <w:color w:val="000000"/>
                <w:sz w:val="20"/>
              </w:rPr>
              <w:t>201</w:t>
            </w:r>
            <w:r>
              <w:rPr>
                <w:rFonts w:ascii="Times New Roman"/>
                <w:b/>
                <w:i w:val="false"/>
                <w:color w:val="000000"/>
                <w:sz w:val="20"/>
              </w:rPr>
              <w:t>6</w:t>
            </w:r>
            <w:r>
              <w:rPr>
                <w:rFonts w:ascii="Times New Roman"/>
                <w:b/>
                <w:i w:val="false"/>
                <w:color w:val="000000"/>
                <w:sz w:val="20"/>
              </w:rPr>
              <w:t xml:space="preserve"> жылғы "</w:t>
            </w:r>
            <w:r>
              <w:rPr>
                <w:rFonts w:ascii="Times New Roman"/>
                <w:b/>
                <w:i w:val="false"/>
                <w:color w:val="000000"/>
                <w:sz w:val="20"/>
              </w:rPr>
              <w:t>3</w:t>
            </w:r>
            <w:r>
              <w:rPr>
                <w:rFonts w:ascii="Times New Roman"/>
                <w:b/>
                <w:i w:val="false"/>
                <w:color w:val="000000"/>
                <w:sz w:val="20"/>
              </w:rPr>
              <w:t xml:space="preserve">" </w:t>
            </w:r>
            <w:r>
              <w:rPr>
                <w:rFonts w:ascii="Times New Roman"/>
                <w:b/>
                <w:i w:val="false"/>
                <w:color w:val="000000"/>
                <w:sz w:val="20"/>
              </w:rPr>
              <w:t>ақпандағы</w:t>
            </w:r>
            <w:r>
              <w:rPr>
                <w:rFonts w:ascii="Times New Roman"/>
                <w:b/>
                <w:i w:val="false"/>
                <w:color w:val="000000"/>
                <w:sz w:val="20"/>
              </w:rPr>
              <w:t xml:space="preserve"> № 57</w:t>
            </w:r>
            <w:r>
              <w:rPr>
                <w:rFonts w:ascii="Times New Roman"/>
                <w:b/>
                <w:i w:val="false"/>
                <w:color w:val="000000"/>
                <w:sz w:val="20"/>
              </w:rPr>
              <w:t xml:space="preserve"> қаулысы</w:t>
            </w:r>
            <w:r>
              <w:rPr>
                <w:rFonts w:ascii="Times New Roman"/>
                <w:b/>
                <w:i w:val="false"/>
                <w:color w:val="000000"/>
                <w:sz w:val="20"/>
              </w:rPr>
              <w:t>мен бекітілген</w:t>
            </w:r>
            <w:r>
              <w:rPr>
                <w:rFonts w:ascii="Times New Roman"/>
                <w:b/>
                <w:i w:val="false"/>
                <w:color w:val="000000"/>
                <w:sz w:val="20"/>
              </w:rPr>
              <w:t xml:space="preserve"> қосымша</w:t>
            </w:r>
          </w:p>
        </w:tc>
      </w:tr>
    </w:tbl>
    <w:bookmarkStart w:name="z11" w:id="0"/>
    <w:p>
      <w:pPr>
        <w:spacing w:after="0"/>
        <w:ind w:left="0"/>
        <w:jc w:val="left"/>
      </w:pPr>
      <w:r>
        <w:rPr>
          <w:rFonts w:ascii="Times New Roman"/>
          <w:b/>
          <w:i w:val="false"/>
          <w:color w:val="000000"/>
        </w:rPr>
        <w:t xml:space="preserve"> "Алматы облысының мәдениет, архивтер және құжаттама басқармасы"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облысының мәдениет, архивтер және құжаттама басқармасы" мемлекеттік мекемесі (бұдан әрі - Басқарма) облыс аумағында мәдениет, архивтер және құжаттама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Басқарманың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040000, Қазақстан Республикасы, Алматы облысы, Талдықорған қаласы, Абай көшесі, № 241.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"Алматы облысының мәдениет, архивтер және құжаттама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Басқарманың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Басқармаға заңнамалық актілермен кірістер әкелетін қызметті жүзеге асыру құқығы берілсе, ондай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Басқарманың миссиясы: </w:t>
      </w:r>
      <w:r>
        <w:rPr>
          <w:rFonts w:ascii="Times New Roman"/>
          <w:b/>
          <w:i w:val="false"/>
          <w:color w:val="000000"/>
          <w:sz w:val="28"/>
        </w:rPr>
        <w:t>мәдениет, архивтер және құжаттама</w:t>
      </w:r>
      <w:r>
        <w:rPr>
          <w:rFonts w:ascii="Times New Roman"/>
          <w:b w:val="false"/>
          <w:i w:val="false"/>
          <w:color w:val="000000"/>
          <w:sz w:val="28"/>
        </w:rPr>
        <w:t xml:space="preserve">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архивтер және құжаттама</w:t>
      </w:r>
      <w:r>
        <w:rPr>
          <w:rFonts w:ascii="Times New Roman"/>
          <w:b w:val="false"/>
          <w:i w:val="false"/>
          <w:color w:val="000000"/>
          <w:sz w:val="28"/>
        </w:rPr>
        <w:t xml:space="preserve"> саласындағы мемлекеттік реттеуді жүргізу; </w:t>
      </w:r>
      <w:r>
        <w:br/>
      </w:r>
      <w:r>
        <w:rPr>
          <w:rFonts w:ascii="Times New Roman"/>
          <w:b w:val="false"/>
          <w:i w:val="false"/>
          <w:color w:val="000000"/>
          <w:sz w:val="28"/>
        </w:rPr>
        <w:t>
      </w:t>
      </w:r>
      <w:r>
        <w:rPr>
          <w:rFonts w:ascii="Times New Roman"/>
          <w:b w:val="false"/>
          <w:i w:val="false"/>
          <w:color w:val="000000"/>
          <w:sz w:val="28"/>
        </w:rPr>
        <w:t>2) мәдениет саласындағы мемлекеттік реттеуді жүргізу.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мәдениет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театр, музыка және кино өнері, мәдени-демалыс қызметі, кітапхана және музей ісі саласында облыстың мемлекеттік мәдениет ұйымдарын құру, қайта ұйымдастыру, тарату, сондай-ақ олардың қызметін үйлестіруді жүзеге асыру;</w:t>
      </w:r>
      <w:r>
        <w:br/>
      </w:r>
      <w:r>
        <w:rPr>
          <w:rFonts w:ascii="Times New Roman"/>
          <w:b w:val="false"/>
          <w:i w:val="false"/>
          <w:color w:val="000000"/>
          <w:sz w:val="28"/>
        </w:rPr>
        <w:t>
      </w:t>
      </w:r>
      <w:r>
        <w:rPr>
          <w:rFonts w:ascii="Times New Roman"/>
          <w:b w:val="false"/>
          <w:i w:val="false"/>
          <w:color w:val="000000"/>
          <w:sz w:val="28"/>
        </w:rPr>
        <w:t>3) театр, цирк, музыка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қолдау және үйлестіру, облыстың мәдениет саласындағы мекемелерінің қызметін қамтамасыз ету;</w:t>
      </w:r>
      <w:r>
        <w:br/>
      </w:r>
      <w:r>
        <w:rPr>
          <w:rFonts w:ascii="Times New Roman"/>
          <w:b w:val="false"/>
          <w:i w:val="false"/>
          <w:color w:val="000000"/>
          <w:sz w:val="28"/>
        </w:rPr>
        <w:t>
      </w:t>
      </w:r>
      <w:r>
        <w:rPr>
          <w:rFonts w:ascii="Times New Roman"/>
          <w:b w:val="false"/>
          <w:i w:val="false"/>
          <w:color w:val="000000"/>
          <w:sz w:val="28"/>
        </w:rPr>
        <w:t>4) шығармашылық қызметтің түрлі салаларында облыстық (өңірлік) байқаулар, фестивальдер және конкурстар өткізуді ұйымдастыру;</w:t>
      </w:r>
      <w:r>
        <w:br/>
      </w:r>
      <w:r>
        <w:rPr>
          <w:rFonts w:ascii="Times New Roman"/>
          <w:b w:val="false"/>
          <w:i w:val="false"/>
          <w:color w:val="000000"/>
          <w:sz w:val="28"/>
        </w:rPr>
        <w:t>
      </w:t>
      </w:r>
      <w:r>
        <w:rPr>
          <w:rFonts w:ascii="Times New Roman"/>
          <w:b w:val="false"/>
          <w:i w:val="false"/>
          <w:color w:val="000000"/>
          <w:sz w:val="28"/>
        </w:rPr>
        <w:t>5)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6) мәдени құндылықтарды уақытша әкету жөнiндегi сараптама комиссиясын құру және ол туралы ережені бекіту;</w:t>
      </w:r>
      <w:r>
        <w:br/>
      </w:r>
      <w:r>
        <w:rPr>
          <w:rFonts w:ascii="Times New Roman"/>
          <w:b w:val="false"/>
          <w:i w:val="false"/>
          <w:color w:val="000000"/>
          <w:sz w:val="28"/>
        </w:rPr>
        <w:t>
      </w:t>
      </w:r>
      <w:r>
        <w:rPr>
          <w:rFonts w:ascii="Times New Roman"/>
          <w:b w:val="false"/>
          <w:i w:val="false"/>
          <w:color w:val="000000"/>
          <w:sz w:val="28"/>
        </w:rPr>
        <w:t>7) тиісті аумақта орналасқан мәдениет ұйымдарының қызметіне мониторингті жүзеге асыру және уәкілетті органға ақпарат, сондай-ақ белгіленген нысанда статистикалық есептер беру;</w:t>
      </w:r>
      <w:r>
        <w:br/>
      </w:r>
      <w:r>
        <w:rPr>
          <w:rFonts w:ascii="Times New Roman"/>
          <w:b w:val="false"/>
          <w:i w:val="false"/>
          <w:color w:val="000000"/>
          <w:sz w:val="28"/>
        </w:rPr>
        <w:t>
      </w:t>
      </w:r>
      <w:r>
        <w:rPr>
          <w:rFonts w:ascii="Times New Roman"/>
          <w:b w:val="false"/>
          <w:i w:val="false"/>
          <w:color w:val="000000"/>
          <w:sz w:val="28"/>
        </w:rPr>
        <w:t>8) облыстық деңгейде сауықтық мәдени-бұқаралық іс-шаралар өткізу;</w:t>
      </w:r>
      <w:r>
        <w:br/>
      </w:r>
      <w:r>
        <w:rPr>
          <w:rFonts w:ascii="Times New Roman"/>
          <w:b w:val="false"/>
          <w:i w:val="false"/>
          <w:color w:val="000000"/>
          <w:sz w:val="28"/>
        </w:rPr>
        <w:t>
      </w:t>
      </w:r>
      <w:r>
        <w:rPr>
          <w:rFonts w:ascii="Times New Roman"/>
          <w:b w:val="false"/>
          <w:i w:val="false"/>
          <w:color w:val="000000"/>
          <w:sz w:val="28"/>
        </w:rPr>
        <w:t>9) облыстың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10)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11) облыстың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w:t>
      </w:r>
      <w:r>
        <w:rPr>
          <w:rFonts w:ascii="Times New Roman"/>
          <w:b w:val="false"/>
          <w:i w:val="false"/>
          <w:color w:val="000000"/>
          <w:sz w:val="28"/>
        </w:rPr>
        <w:t>12) тарихи-мәдени мұраны сақтау жөніндегі жұмысты ұйымдастыру, тарихи, ұлттық және мәдени дәстүрлер мен салттардың дамуына ықпал жасау;</w:t>
      </w:r>
      <w:r>
        <w:br/>
      </w:r>
      <w:r>
        <w:rPr>
          <w:rFonts w:ascii="Times New Roman"/>
          <w:b w:val="false"/>
          <w:i w:val="false"/>
          <w:color w:val="000000"/>
          <w:sz w:val="28"/>
        </w:rPr>
        <w:t>
      </w:t>
      </w:r>
      <w:r>
        <w:rPr>
          <w:rFonts w:ascii="Times New Roman"/>
          <w:b w:val="false"/>
          <w:i w:val="false"/>
          <w:color w:val="000000"/>
          <w:sz w:val="28"/>
        </w:rPr>
        <w:t>13) мәдени құндылықтарды уақытша әкету құқығына куәлік беру;</w:t>
      </w:r>
      <w:r>
        <w:br/>
      </w:r>
      <w:r>
        <w:rPr>
          <w:rFonts w:ascii="Times New Roman"/>
          <w:b w:val="false"/>
          <w:i w:val="false"/>
          <w:color w:val="000000"/>
          <w:sz w:val="28"/>
        </w:rPr>
        <w:t>
      </w:t>
      </w:r>
      <w:r>
        <w:rPr>
          <w:rFonts w:ascii="Times New Roman"/>
          <w:b w:val="false"/>
          <w:i w:val="false"/>
          <w:color w:val="000000"/>
          <w:sz w:val="28"/>
        </w:rPr>
        <w:t>14) талантты жастарды және перспективалы шығармашылық ұжымдарды іздестіруге және қолдауға бағытталған іс-шаралар кешенін жүзеге асыру;</w:t>
      </w:r>
      <w:r>
        <w:br/>
      </w:r>
      <w:r>
        <w:rPr>
          <w:rFonts w:ascii="Times New Roman"/>
          <w:b w:val="false"/>
          <w:i w:val="false"/>
          <w:color w:val="000000"/>
          <w:sz w:val="28"/>
        </w:rPr>
        <w:t>
      </w:t>
      </w:r>
      <w:r>
        <w:rPr>
          <w:rFonts w:ascii="Times New Roman"/>
          <w:b w:val="false"/>
          <w:i w:val="false"/>
          <w:color w:val="000000"/>
          <w:sz w:val="28"/>
        </w:rPr>
        <w:t>15) мәдениет саласында әлеуметтік маңызы бар іс-шаралар өткізуді жүзеге асыру;</w:t>
      </w:r>
      <w:r>
        <w:br/>
      </w:r>
      <w:r>
        <w:rPr>
          <w:rFonts w:ascii="Times New Roman"/>
          <w:b w:val="false"/>
          <w:i w:val="false"/>
          <w:color w:val="000000"/>
          <w:sz w:val="28"/>
        </w:rPr>
        <w:t>
      </w:t>
      </w:r>
      <w:r>
        <w:rPr>
          <w:rFonts w:ascii="Times New Roman"/>
          <w:b w:val="false"/>
          <w:i w:val="false"/>
          <w:color w:val="000000"/>
          <w:sz w:val="28"/>
        </w:rPr>
        <w:t>16) ұлттық мәдени игілік объектілерінің айрықша режимінің сақталуын қамтамасыз ету;</w:t>
      </w:r>
      <w:r>
        <w:br/>
      </w:r>
      <w:r>
        <w:rPr>
          <w:rFonts w:ascii="Times New Roman"/>
          <w:b w:val="false"/>
          <w:i w:val="false"/>
          <w:color w:val="000000"/>
          <w:sz w:val="28"/>
        </w:rPr>
        <w:t>
      </w:t>
      </w:r>
      <w:r>
        <w:rPr>
          <w:rFonts w:ascii="Times New Roman"/>
          <w:b w:val="false"/>
          <w:i w:val="false"/>
          <w:color w:val="000000"/>
          <w:sz w:val="28"/>
        </w:rPr>
        <w:t>17) облыстың аумағында архив iсiнде және құжат жасауда бiрыңғай мемлекеттiк саясатты iске асыру;</w:t>
      </w:r>
      <w:r>
        <w:br/>
      </w:r>
      <w:r>
        <w:rPr>
          <w:rFonts w:ascii="Times New Roman"/>
          <w:b w:val="false"/>
          <w:i w:val="false"/>
          <w:color w:val="000000"/>
          <w:sz w:val="28"/>
        </w:rPr>
        <w:t>
      </w:t>
      </w:r>
      <w:r>
        <w:rPr>
          <w:rFonts w:ascii="Times New Roman"/>
          <w:b w:val="false"/>
          <w:i w:val="false"/>
          <w:color w:val="000000"/>
          <w:sz w:val="28"/>
        </w:rPr>
        <w:t>18) облыстың мемлекеттік архивтерінің сақтауына қабылданған Ұлттық архив қорының құжаттарын сақтауды, толықтыруды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19) облыстың мемлекеттік архивтерінде сақталатын Ұлттық архив қоры құжаттарын мемлекеттiк есепке алуды жүргiзу және олардың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20) коммуналдық меншiктегi тарихи және мәдени құжаттық ескерткіштерді қорғау, оларды сақтау мен пайдалану;</w:t>
      </w:r>
      <w:r>
        <w:br/>
      </w:r>
      <w:r>
        <w:rPr>
          <w:rFonts w:ascii="Times New Roman"/>
          <w:b w:val="false"/>
          <w:i w:val="false"/>
          <w:color w:val="000000"/>
          <w:sz w:val="28"/>
        </w:rPr>
        <w:t>
      </w:t>
      </w:r>
      <w:r>
        <w:rPr>
          <w:rFonts w:ascii="Times New Roman"/>
          <w:b w:val="false"/>
          <w:i w:val="false"/>
          <w:color w:val="000000"/>
          <w:sz w:val="28"/>
        </w:rPr>
        <w:t>21) құжаттардың ғылыми және практикалық құндылығына сараптама жүргiзудi ұйымдастыру;</w:t>
      </w:r>
      <w:r>
        <w:br/>
      </w:r>
      <w:r>
        <w:rPr>
          <w:rFonts w:ascii="Times New Roman"/>
          <w:b w:val="false"/>
          <w:i w:val="false"/>
          <w:color w:val="000000"/>
          <w:sz w:val="28"/>
        </w:rPr>
        <w:t>
      </w:t>
      </w:r>
      <w:r>
        <w:rPr>
          <w:rFonts w:ascii="Times New Roman"/>
          <w:b w:val="false"/>
          <w:i w:val="false"/>
          <w:color w:val="000000"/>
          <w:sz w:val="28"/>
        </w:rPr>
        <w:t>22) облыстың мемлекеттік архивтерінде сақталатын Ұлттық архив қорының құжаттары бойынша деректер қорын қалыптастыру;</w:t>
      </w:r>
      <w:r>
        <w:br/>
      </w:r>
      <w:r>
        <w:rPr>
          <w:rFonts w:ascii="Times New Roman"/>
          <w:b w:val="false"/>
          <w:i w:val="false"/>
          <w:color w:val="000000"/>
          <w:sz w:val="28"/>
        </w:rPr>
        <w:t>
      </w:t>
      </w:r>
      <w:r>
        <w:rPr>
          <w:rFonts w:ascii="Times New Roman"/>
          <w:b w:val="false"/>
          <w:i w:val="false"/>
          <w:color w:val="000000"/>
          <w:sz w:val="28"/>
        </w:rPr>
        <w:t>23) облыстың аумағында орналасқан, Ұлттық архив қорын толықтыру көздері болып табылатын ұйымдарда iс жүргiзудiң жай-күйiне, құжаттардың сақталуына ұйымдастырушылық-әдiстемелiк басшылық жасау және бақылау жасау;</w:t>
      </w:r>
      <w:r>
        <w:br/>
      </w:r>
      <w:r>
        <w:rPr>
          <w:rFonts w:ascii="Times New Roman"/>
          <w:b w:val="false"/>
          <w:i w:val="false"/>
          <w:color w:val="000000"/>
          <w:sz w:val="28"/>
        </w:rPr>
        <w:t>
      </w:t>
      </w:r>
      <w:r>
        <w:rPr>
          <w:rFonts w:ascii="Times New Roman"/>
          <w:b w:val="false"/>
          <w:i w:val="false"/>
          <w:color w:val="000000"/>
          <w:sz w:val="28"/>
        </w:rPr>
        <w:t>24) жеке және заңды тұлғалардың сұрауларын орындауды ұйымдастыру;</w:t>
      </w:r>
      <w:r>
        <w:br/>
      </w:r>
      <w:r>
        <w:rPr>
          <w:rFonts w:ascii="Times New Roman"/>
          <w:b w:val="false"/>
          <w:i w:val="false"/>
          <w:color w:val="000000"/>
          <w:sz w:val="28"/>
        </w:rPr>
        <w:t>
      </w:t>
      </w:r>
      <w:r>
        <w:rPr>
          <w:rFonts w:ascii="Times New Roman"/>
          <w:b w:val="false"/>
          <w:i w:val="false"/>
          <w:color w:val="000000"/>
          <w:sz w:val="28"/>
        </w:rPr>
        <w:t>25) сараптау-тексеру комиссиясы туралы ереженi бекiту;</w:t>
      </w:r>
      <w:r>
        <w:br/>
      </w:r>
      <w:r>
        <w:rPr>
          <w:rFonts w:ascii="Times New Roman"/>
          <w:b w:val="false"/>
          <w:i w:val="false"/>
          <w:color w:val="000000"/>
          <w:sz w:val="28"/>
        </w:rPr>
        <w:t>
      </w:t>
      </w:r>
      <w:r>
        <w:rPr>
          <w:rFonts w:ascii="Times New Roman"/>
          <w:b w:val="false"/>
          <w:i w:val="false"/>
          <w:color w:val="000000"/>
          <w:sz w:val="28"/>
        </w:rPr>
        <w:t>26) Ұлттық архив қорының құжаттарын мемлекеттiң, жеке және заңды тұлғалардың сұрауларын қанағаттандыру үшiн пайдалану;</w:t>
      </w:r>
      <w:r>
        <w:br/>
      </w:r>
      <w:r>
        <w:rPr>
          <w:rFonts w:ascii="Times New Roman"/>
          <w:b w:val="false"/>
          <w:i w:val="false"/>
          <w:color w:val="000000"/>
          <w:sz w:val="28"/>
        </w:rPr>
        <w:t>
      </w:t>
      </w:r>
      <w:r>
        <w:rPr>
          <w:rFonts w:ascii="Times New Roman"/>
          <w:b w:val="false"/>
          <w:i w:val="false"/>
          <w:color w:val="000000"/>
          <w:sz w:val="28"/>
        </w:rPr>
        <w:t>27) облыстың тарихы бойынша архив құжаттарын жинау және қайтару;</w:t>
      </w:r>
      <w:r>
        <w:br/>
      </w:r>
      <w:r>
        <w:rPr>
          <w:rFonts w:ascii="Times New Roman"/>
          <w:b w:val="false"/>
          <w:i w:val="false"/>
          <w:color w:val="000000"/>
          <w:sz w:val="28"/>
        </w:rPr>
        <w:t>
      </w:t>
      </w:r>
      <w:r>
        <w:rPr>
          <w:rFonts w:ascii="Times New Roman"/>
          <w:b w:val="false"/>
          <w:i w:val="false"/>
          <w:color w:val="000000"/>
          <w:sz w:val="28"/>
        </w:rPr>
        <w:t>28) Қазақстан Республикасының заңнамасымен белгіленген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16. Құқықтары мен міндеттері: </w:t>
      </w:r>
      <w:r>
        <w:br/>
      </w:r>
      <w:r>
        <w:rPr>
          <w:rFonts w:ascii="Times New Roman"/>
          <w:b w:val="false"/>
          <w:i w:val="false"/>
          <w:color w:val="000000"/>
          <w:sz w:val="28"/>
        </w:rPr>
        <w:t>
      </w:t>
      </w:r>
      <w:r>
        <w:rPr>
          <w:rFonts w:ascii="Times New Roman"/>
          <w:b w:val="false"/>
          <w:i w:val="false"/>
          <w:color w:val="000000"/>
          <w:sz w:val="28"/>
        </w:rPr>
        <w:t>1)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r>
        <w:br/>
      </w:r>
      <w:r>
        <w:rPr>
          <w:rFonts w:ascii="Times New Roman"/>
          <w:b w:val="false"/>
          <w:i w:val="false"/>
          <w:color w:val="000000"/>
          <w:sz w:val="28"/>
        </w:rPr>
        <w:t>
      </w:t>
      </w:r>
      <w:r>
        <w:rPr>
          <w:rFonts w:ascii="Times New Roman"/>
          <w:b w:val="false"/>
          <w:i w:val="false"/>
          <w:color w:val="000000"/>
          <w:sz w:val="28"/>
        </w:rPr>
        <w:t>2)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3)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 xml:space="preserve">4) заңнамада белгіленген тәртіппен </w:t>
      </w:r>
      <w:r>
        <w:rPr>
          <w:rFonts w:ascii="Times New Roman"/>
          <w:b/>
          <w:i w:val="false"/>
          <w:color w:val="000000"/>
          <w:sz w:val="28"/>
        </w:rPr>
        <w:t>мәдениет, архивтер және құжаттама</w:t>
      </w:r>
      <w:r>
        <w:rPr>
          <w:rFonts w:ascii="Times New Roman"/>
          <w:b w:val="false"/>
          <w:i w:val="false"/>
          <w:color w:val="000000"/>
          <w:sz w:val="28"/>
        </w:rPr>
        <w:t xml:space="preserve"> шаралары бойынша мемлекеттік сатып алуды ұйымдастыру және өткізу;</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w:t>
      </w:r>
      <w:r>
        <w:rPr>
          <w:rFonts w:ascii="Times New Roman"/>
          <w:b/>
          <w:i w:val="false"/>
          <w:color w:val="000000"/>
          <w:sz w:val="28"/>
        </w:rPr>
        <w:t>мәдениет, архивтер және құжаттама шараларын өткізу бойынша жұмыстарды сатып алу шартын жасау және оның орындалуын бақылау;</w:t>
      </w:r>
      <w:r>
        <w:br/>
      </w:r>
      <w:r>
        <w:rPr>
          <w:rFonts w:ascii="Times New Roman"/>
          <w:b w:val="false"/>
          <w:i w:val="false"/>
          <w:color w:val="000000"/>
          <w:sz w:val="28"/>
        </w:rPr>
        <w:t>
      </w:t>
      </w:r>
      <w:r>
        <w:rPr>
          <w:rFonts w:ascii="Times New Roman"/>
          <w:b/>
          <w:i w:val="false"/>
          <w:color w:val="000000"/>
          <w:sz w:val="28"/>
        </w:rPr>
        <w:t>6) Басқарма құзыретіне жататын облыс әкімі, әкімдігінің нормативтік құқықтық</w:t>
      </w:r>
      <w:r>
        <w:rPr>
          <w:rFonts w:ascii="Times New Roman"/>
          <w:b w:val="false"/>
          <w:i w:val="false"/>
          <w:color w:val="000000"/>
          <w:sz w:val="28"/>
        </w:rPr>
        <w:t xml:space="preserve"> </w:t>
      </w:r>
      <w:r>
        <w:rPr>
          <w:rFonts w:ascii="Times New Roman"/>
          <w:b/>
          <w:i w:val="false"/>
          <w:color w:val="000000"/>
          <w:sz w:val="28"/>
        </w:rPr>
        <w:t>актілерінің жобаларын дайындау;</w:t>
      </w:r>
      <w:r>
        <w:br/>
      </w:r>
      <w:r>
        <w:rPr>
          <w:rFonts w:ascii="Times New Roman"/>
          <w:b w:val="false"/>
          <w:i w:val="false"/>
          <w:color w:val="000000"/>
          <w:sz w:val="28"/>
        </w:rPr>
        <w:t>
      </w:t>
      </w:r>
      <w:r>
        <w:rPr>
          <w:rFonts w:ascii="Times New Roman"/>
          <w:b/>
          <w:i w:val="false"/>
          <w:color w:val="000000"/>
          <w:sz w:val="28"/>
        </w:rPr>
        <w:t>7) Басқарма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 құзыреті шегінде мәдениет, архивтер және құжаттама саласында басқа да құқықтарды және міндеттерді жүзеге асыру.</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Басқармаға басшылықты Басқармаға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20. Басқарманың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1) Басқарма қызметкерлерінің міндеттері мен өкiлеттiктерiн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Басқарма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Басқарманың қарамағындағы мемлекеттік мекемелердің және ұйымдардың директорларын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4) Басқарма қызметкерлерін, Басқарманың қарамағындағы мемлекеттік мекемелердің және ұйымдардың директорларын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Басқарманың мүддесін білдіреді;</w:t>
      </w:r>
      <w:r>
        <w:br/>
      </w:r>
      <w:r>
        <w:rPr>
          <w:rFonts w:ascii="Times New Roman"/>
          <w:b w:val="false"/>
          <w:i w:val="false"/>
          <w:color w:val="000000"/>
          <w:sz w:val="28"/>
        </w:rPr>
        <w:t>
      </w:t>
      </w:r>
      <w:r>
        <w:rPr>
          <w:rFonts w:ascii="Times New Roman"/>
          <w:b w:val="false"/>
          <w:i w:val="false"/>
          <w:color w:val="000000"/>
          <w:sz w:val="28"/>
        </w:rPr>
        <w:t>7) Басқармадағы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орынбасарларының өкілеттіктерін қолданыстағы заңнамаға сәйкес белгiлейдi.</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Басқарманың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23. Басқармаға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тәсілмен билік етуге құқығы жоқ.</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Мемлекеттік органды қайта құру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i w:val="false"/>
          <w:color w:val="000000"/>
          <w:sz w:val="28"/>
        </w:rPr>
        <w:t>Басқарманың</w:t>
      </w:r>
      <w:r>
        <w:rPr>
          <w:rFonts w:ascii="Times New Roman"/>
          <w:b/>
          <w:i w:val="false"/>
          <w:color w:val="000000"/>
          <w:sz w:val="28"/>
        </w:rPr>
        <w:t xml:space="preserve"> қарамағындағы ұйымдардың тiзбесi</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"Алматы облысының мәдениет, мұрағаттар және құжаттама басқармасы" мемлекеттік мекемесінің "Сүйінбай атындағы Алматы облыстық филармониясы"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"Алматы облысының мәдениет, мұрағаттар және құжаттама басқармасы" мемлекеттік мекемесінің "Б. Римова атындағы Талдықорған драма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 "Алматы облысының мәдениет, мұрағаттар және құжаттама басқармасы" мемлекеттік мекемесінің "Алматы облыстық тарихи-мәдени мұраны қорғау жөніндегі орталық"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 "Алматы облысының мәдениет, мұрағаттар және құжаттама басқармасы" мемлекеттік мекемесінің "Алматы облыстық халық шығармашылығы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 мәдениет қызметкерлері кәсіптік одағы" Республикалық Қоғамдық Бірлестігінің "М. Тынышпаев атындағы Талдықорған облыстық тарихи-өлке тану мұрожайы мәдениет қызметкерлерінің бастауыш кәсіподақ ұйым" филиалы; </w:t>
      </w:r>
      <w:r>
        <w:br/>
      </w:r>
      <w:r>
        <w:rPr>
          <w:rFonts w:ascii="Times New Roman"/>
          <w:b w:val="false"/>
          <w:i w:val="false"/>
          <w:color w:val="000000"/>
          <w:sz w:val="28"/>
        </w:rPr>
        <w:t>
      </w:t>
      </w:r>
      <w:r>
        <w:rPr>
          <w:rFonts w:ascii="Times New Roman"/>
          <w:b w:val="false"/>
          <w:i w:val="false"/>
          <w:color w:val="000000"/>
          <w:sz w:val="28"/>
        </w:rPr>
        <w:t>6) "Алматы облысының мәдениет, мұрағаттар және құжаттама басқармасы" мемлекеттік мекемесінің "Көркемөнер галереясы"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 "Алматы облысының мәдениет, мұрағаттар және құжаттама басқармасы" мемлекеттік мекемесінің "Іліяс Жансүгіров атындағы мәдениет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 "Алматы облысының мәдениет, мұрағаттар және құжаттама басқармасы" мемлекеттік мекемесінің "Алатау әуендері"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 "Алматы облысының мәдениет, мұрағаттар және құжаттама басқармасы" мемлекеттік мекемесінің "Ұста Дәркембай атындағы қолөнер музейі"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 "Алматы облысының мәдениет, мұрағаттар және құжаттама басқармасы" мемлекеттік мекемесінің "Жауынгерлік Даңқ мұражайы"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11) Панфилов ауданы Әкімінің "Әбілхан Қастеевтің көркемсурет галереясы"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Басқарманың </w:t>
      </w:r>
      <w:r>
        <w:rPr>
          <w:rFonts w:ascii="Times New Roman"/>
          <w:b/>
          <w:i w:val="false"/>
          <w:color w:val="000000"/>
          <w:sz w:val="28"/>
        </w:rPr>
        <w:t>қарамағындағы</w:t>
      </w:r>
      <w:r>
        <w:rPr>
          <w:rFonts w:ascii="Times New Roman"/>
          <w:b w:val="false"/>
          <w:i w:val="false"/>
          <w:color w:val="000000"/>
          <w:sz w:val="28"/>
        </w:rPr>
        <w:t xml:space="preserve"> </w:t>
      </w:r>
      <w:r>
        <w:rPr>
          <w:rFonts w:ascii="Times New Roman"/>
          <w:b/>
          <w:i w:val="false"/>
          <w:color w:val="000000"/>
          <w:sz w:val="28"/>
        </w:rPr>
        <w:t>мемлекеттік мекемелердің тiзбесi</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"Алматы облысының мәдениет, мұрағаттар және құжаттама басқармасы" мемлекеттік мекемесінің "С. Сейфуллин атындағы Алматы облыстық әмбебап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"Алматы облысының мәдениет, мұрағаттар және құжаттама басқармасы" мемлекеттік мекемесінің "Алматы облысының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"Алматы облысының мәдениет, мұрағаттар және құжаттама басқармасы" мемлекеттік мекемесінің "Талдықорған мемлекеттік мұрағаты"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