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9865" w14:textId="0609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2016 жылғы 18 ақпандағы № 84 қаулысы. Алматы облысы Әділет департаментінде 2016 жылы 18 наурызда № 3756 болып тіркелді. Күші жойылды - Алматы облысы әкімдігінің 2016 жылғы 30 маусымдағы № 340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әкімдігінің 30.06.2016 </w:t>
      </w:r>
      <w:r>
        <w:rPr>
          <w:rFonts w:ascii="Times New Roman"/>
          <w:b w:val="false"/>
          <w:i w:val="false"/>
          <w:color w:val="ff0000"/>
          <w:sz w:val="28"/>
        </w:rPr>
        <w:t>№ 340</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Алматы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"Алматы облысы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қосымшаға сәйкес бекітілсін.</w:t>
      </w:r>
      <w:r>
        <w:br/>
      </w:r>
      <w:r>
        <w:rPr>
          <w:rFonts w:ascii="Times New Roman"/>
          <w:b w:val="false"/>
          <w:i w:val="false"/>
          <w:color w:val="000000"/>
          <w:sz w:val="28"/>
        </w:rPr>
        <w:t>
      </w:t>
      </w:r>
      <w:r>
        <w:rPr>
          <w:rFonts w:ascii="Times New Roman"/>
          <w:b w:val="false"/>
          <w:i w:val="false"/>
          <w:color w:val="000000"/>
          <w:sz w:val="28"/>
        </w:rPr>
        <w:t xml:space="preserve">2. "Алматы облысы әкімінің аппараты" мемлекеттік мекемесі заңнамамен белгіленген тәртіпте осы қаулыны әділет органдарында тіркеуді және ресми жариялануын әділет органдарында мемлекеттік тіркелгеннен кейін Қазақстан Республикасының Үкіметі айқындайтын интернет-ресурста және облыс әкімдігінің интернет-ресурсында, сондай-ақ, облыс әкімдігінің нормативтік құқықтық қаулыларын және облыс әкімінің нормативтік құқықтық шешімдерін ресми жариялау құқығын алған мерзімді баспа басылымы "Жетісу және Огни Алатау" газеттерінде жүзеге асырсын.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 аппаратының басшысы Дүйсембінов Сұлтан Мырзабекұлына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2016 жылғы "18" ақпандағы</w:t>
            </w:r>
            <w:r>
              <w:rPr>
                <w:rFonts w:ascii="Times New Roman"/>
                <w:b w:val="false"/>
                <w:i w:val="false"/>
                <w:color w:val="000000"/>
                <w:sz w:val="20"/>
              </w:rPr>
              <w:t xml:space="preserve"> № 84 қаулысымен </w:t>
            </w:r>
            <w:r>
              <w:rPr>
                <w:rFonts w:ascii="Times New Roman"/>
                <w:b w:val="false"/>
                <w:i w:val="false"/>
                <w:color w:val="000000"/>
                <w:sz w:val="20"/>
              </w:rPr>
              <w:t>бекітілді</w:t>
            </w:r>
          </w:p>
        </w:tc>
      </w:tr>
    </w:tbl>
    <w:bookmarkStart w:name="z244" w:id="0"/>
    <w:p>
      <w:pPr>
        <w:spacing w:after="0"/>
        <w:ind w:left="0"/>
        <w:jc w:val="left"/>
      </w:pPr>
      <w:r>
        <w:rPr>
          <w:rFonts w:ascii="Times New Roman"/>
          <w:b/>
          <w:i w:val="false"/>
          <w:color w:val="000000"/>
        </w:rPr>
        <w:t xml:space="preserve"> "Алматы облысы әкімінің аппараты" </w:t>
      </w:r>
      <w:r>
        <w:rPr>
          <w:rFonts w:ascii="Times New Roman"/>
          <w:b/>
          <w:i w:val="false"/>
          <w:color w:val="000000"/>
        </w:rPr>
        <w:t xml:space="preserve">мемлекеттік мекемесінің </w:t>
      </w:r>
      <w:r>
        <w:rPr>
          <w:rFonts w:ascii="Times New Roman"/>
          <w:b/>
          <w:i w:val="false"/>
          <w:color w:val="000000"/>
        </w:rPr>
        <w:t xml:space="preserve">ережесі </w:t>
      </w:r>
    </w:p>
    <w:bookmarkEnd w:id="0"/>
    <w:bookmarkStart w:name="z24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"Алматы облысы әкімінің аппараты" мемлекеттік мекемесі (бұдан әрі -Аппарат), облыс әкімдігі қызметін ақпараттық-талдау, ұйымдастыру – құқықтық тұрғыдан алып жүруді және облыс әкімін материалдық-техникалық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"Алматы облысы әкімінің аппараты" мемлекеттік мекемесі өз қызметін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"Алматы облысы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"Алматы облысы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"Алматы облысы әкімінің аппараты" мемлекеттік мекемесі, егер оған заңнамаға сәйкес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6. "Алматы облысы әкімінің аппараты" мемлекеттік мекемесі өз құзыретінің мәселелері бойынша заңнамада белгіленген тәртіппен "Алматы облысы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7. "Алматы облысы әкімінің аппараты" мемлекеттік мекемесінің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040000, Қазақстан Республикасы, Алматы облысы, Талдықорған қаласы, Тәуелсіздік көшесі, № 38.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"Алматы облысы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"Аппарат акима Алматинской области".</w:t>
      </w:r>
      <w:r>
        <w:br/>
      </w:r>
      <w:r>
        <w:rPr>
          <w:rFonts w:ascii="Times New Roman"/>
          <w:b w:val="false"/>
          <w:i w:val="false"/>
          <w:color w:val="000000"/>
          <w:sz w:val="28"/>
        </w:rPr>
        <w:t>
      </w:t>
      </w:r>
      <w:r>
        <w:rPr>
          <w:rFonts w:ascii="Times New Roman"/>
          <w:b w:val="false"/>
          <w:i w:val="false"/>
          <w:color w:val="000000"/>
          <w:sz w:val="28"/>
        </w:rPr>
        <w:t xml:space="preserve">Мемлекеттік органның қысқартылған атауы: </w:t>
      </w:r>
      <w:r>
        <w:br/>
      </w:r>
      <w:r>
        <w:rPr>
          <w:rFonts w:ascii="Times New Roman"/>
          <w:b w:val="false"/>
          <w:i w:val="false"/>
          <w:color w:val="000000"/>
          <w:sz w:val="28"/>
        </w:rPr>
        <w:t>
      </w:t>
      </w:r>
      <w:r>
        <w:rPr>
          <w:rFonts w:ascii="Times New Roman"/>
          <w:b w:val="false"/>
          <w:i w:val="false"/>
          <w:color w:val="000000"/>
          <w:sz w:val="28"/>
        </w:rPr>
        <w:t>мемлекеттік тілде: "Алматы облысы әкімінің аппараты" ММ;</w:t>
      </w:r>
      <w:r>
        <w:br/>
      </w:r>
      <w:r>
        <w:rPr>
          <w:rFonts w:ascii="Times New Roman"/>
          <w:b w:val="false"/>
          <w:i w:val="false"/>
          <w:color w:val="000000"/>
          <w:sz w:val="28"/>
        </w:rPr>
        <w:t>
      </w:t>
      </w:r>
      <w:r>
        <w:rPr>
          <w:rFonts w:ascii="Times New Roman"/>
          <w:b w:val="false"/>
          <w:i w:val="false"/>
          <w:color w:val="000000"/>
          <w:sz w:val="28"/>
        </w:rPr>
        <w:t xml:space="preserve">орыс тілінде: ГУ "Аппарат акима Алматинской области". </w:t>
      </w:r>
      <w:r>
        <w:br/>
      </w:r>
      <w:r>
        <w:rPr>
          <w:rFonts w:ascii="Times New Roman"/>
          <w:b w:val="false"/>
          <w:i w:val="false"/>
          <w:color w:val="000000"/>
          <w:sz w:val="28"/>
        </w:rPr>
        <w:t>
      </w:t>
      </w:r>
      <w:r>
        <w:rPr>
          <w:rFonts w:ascii="Times New Roman"/>
          <w:b w:val="false"/>
          <w:i w:val="false"/>
          <w:color w:val="000000"/>
          <w:sz w:val="28"/>
        </w:rPr>
        <w:t>10. Осы Ереже "Алматы облысы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"Алматы облысы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"Алматы облысы әкімінің аппараты" мемлекеттік мекемесіне "Алматы облысы аппараты" мемлекеттік мекесінің функциясы болып табылатын міндеттерді орындау тұрғысында кәсіпкерлік субьектілермен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"Алматы облысы әкімінің аппараты" мемлекеттік мекемесіне заңнамалық актілермен кірістер әкелетін қызметті жүзеге асыру құқығы берілсе, ондай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6" w:id="2"/>
    <w:p>
      <w:pPr>
        <w:spacing w:after="0"/>
        <w:ind w:left="0"/>
        <w:jc w:val="left"/>
      </w:pPr>
      <w:r>
        <w:rPr>
          <w:rFonts w:ascii="Times New Roman"/>
          <w:b/>
          <w:i w:val="false"/>
          <w:color w:val="000000"/>
        </w:rPr>
        <w:t xml:space="preserve"> 2. "Алматы облысы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"Алматы облысы әкімінің аппараты" мемлекеттік мекемесінің миссиясы аймақты тұрақты экономикалық дамыту, жергілікті атқарушы органдарының мемлекеттік басқару сапасын арттыру мақсатында облыс әкімдігінің ұйымдастырушылық-құқықтық жұмысына ақпараттық-талдау жасауды және облыс әкімінің материалдық-техникалық қамтамасыз етілуін жүзеге асыру болып табылады. </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 xml:space="preserve">1) облыс әкімдігі мен облыс әкімінің қызметін ақпараттық - талдау және құқықтық тұрғыдан қамтамасыз ету; </w:t>
      </w:r>
      <w:r>
        <w:br/>
      </w:r>
      <w:r>
        <w:rPr>
          <w:rFonts w:ascii="Times New Roman"/>
          <w:b w:val="false"/>
          <w:i w:val="false"/>
          <w:color w:val="000000"/>
          <w:sz w:val="28"/>
        </w:rPr>
        <w:t>
      </w:t>
      </w:r>
      <w:r>
        <w:rPr>
          <w:rFonts w:ascii="Times New Roman"/>
          <w:b w:val="false"/>
          <w:i w:val="false"/>
          <w:color w:val="000000"/>
          <w:sz w:val="28"/>
        </w:rPr>
        <w:t>2) облыс әкіміне қаржылық, шаруашылық және материалдық-техникалық қызмет көрсету;</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Президентінің Әкімшілігімен, Қазақстан Республикасы Премьер-Министрінің Кеңсесімен, Қазақстан Республикасының Парламентімен, облыстың өкілетті және атқарушы органдарымен, бұқаралық ақпарат құралдарымен, қоғамдық ұйымдармен, заңды тұлғалармен және азаматтармен өзара байланысты қамтамасыз ету. </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әкімшілік-ұйымдастырушылық және құқықтық: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Үкіметі актілерінің, облыс әкімдігі мен облыс әкімі актілерінің орындалуын ұйымдастыру, және қамтамасыз ету, олардан облыс аумағында орындалуына бақылау жасау; </w:t>
      </w:r>
      <w:r>
        <w:br/>
      </w:r>
      <w:r>
        <w:rPr>
          <w:rFonts w:ascii="Times New Roman"/>
          <w:b w:val="false"/>
          <w:i w:val="false"/>
          <w:color w:val="000000"/>
          <w:sz w:val="28"/>
        </w:rPr>
        <w:t>
      </w:t>
      </w:r>
      <w:r>
        <w:rPr>
          <w:rFonts w:ascii="Times New Roman"/>
          <w:b w:val="false"/>
          <w:i w:val="false"/>
          <w:color w:val="000000"/>
          <w:sz w:val="28"/>
        </w:rPr>
        <w:t>барлық деңгейдегі атқарушы билік органдарымен қарым - қатынас жасау, олардың облыс әкімдігі мен облыс әкімі актілерінің жобасын дайындау үшін ақпараттар, облыстың әлеуметтік-экономикадық саясатын қалыптастыратын тұжырымдамалар мен болжамдар алу, оларды дайындау мен сараптауға қатысу;</w:t>
      </w:r>
      <w:r>
        <w:br/>
      </w:r>
      <w:r>
        <w:rPr>
          <w:rFonts w:ascii="Times New Roman"/>
          <w:b w:val="false"/>
          <w:i w:val="false"/>
          <w:color w:val="000000"/>
          <w:sz w:val="28"/>
        </w:rPr>
        <w:t>
      </w:t>
      </w:r>
      <w:r>
        <w:rPr>
          <w:rFonts w:ascii="Times New Roman"/>
          <w:b w:val="false"/>
          <w:i w:val="false"/>
          <w:color w:val="000000"/>
          <w:sz w:val="28"/>
        </w:rPr>
        <w:t xml:space="preserve">жергілікті бюджеттен қаржыландырылатын атқарушы органдар қызметінің аясын, өкілеттілігін және жауапкершілігін айқындайтын ұсыныстар әзірлеу, олардың жұмыс стилі мен әдістерін жақсарту жөніндегі мәселелер шешу; </w:t>
      </w:r>
      <w:r>
        <w:br/>
      </w:r>
      <w:r>
        <w:rPr>
          <w:rFonts w:ascii="Times New Roman"/>
          <w:b w:val="false"/>
          <w:i w:val="false"/>
          <w:color w:val="000000"/>
          <w:sz w:val="28"/>
        </w:rPr>
        <w:t>
      </w:t>
      </w:r>
      <w:r>
        <w:rPr>
          <w:rFonts w:ascii="Times New Roman"/>
          <w:b w:val="false"/>
          <w:i w:val="false"/>
          <w:color w:val="000000"/>
          <w:sz w:val="28"/>
        </w:rPr>
        <w:t>әкім мен оның орынбасарларының қызметін құжаттамалық қамтамасыз ету, облыс әкімдігі мен облыс әкімінің актілерін уақытында ресімдеу, оларды жергілікті атқарушы органдары мен облыстың басқа да мемлекеттік органдарына, кәсіпорындарға , ұйымдар мен мекемелерге жеткізу;</w:t>
      </w:r>
      <w:r>
        <w:br/>
      </w:r>
      <w:r>
        <w:rPr>
          <w:rFonts w:ascii="Times New Roman"/>
          <w:b w:val="false"/>
          <w:i w:val="false"/>
          <w:color w:val="000000"/>
          <w:sz w:val="28"/>
        </w:rPr>
        <w:t>
      </w:t>
      </w:r>
      <w:r>
        <w:rPr>
          <w:rFonts w:ascii="Times New Roman"/>
          <w:b w:val="false"/>
          <w:i w:val="false"/>
          <w:color w:val="000000"/>
          <w:sz w:val="28"/>
        </w:rPr>
        <w:t>облыстық маңызы бар қалалар мен аудандардың жергілікті атқарушы органдардың азаматтық хал актілерін тіркеу саласы бойынша жұмысын ұйымдастыру;</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Әділет Министрлігіне азаматтық хал актілерін тіркеу бойынща мәліметтерді тапсыру мен жинақтауды қамтамасыз ету; </w:t>
      </w:r>
      <w:r>
        <w:br/>
      </w:r>
      <w:r>
        <w:rPr>
          <w:rFonts w:ascii="Times New Roman"/>
          <w:b w:val="false"/>
          <w:i w:val="false"/>
          <w:color w:val="000000"/>
          <w:sz w:val="28"/>
        </w:rPr>
        <w:t>
      </w:t>
      </w:r>
      <w:r>
        <w:rPr>
          <w:rFonts w:ascii="Times New Roman"/>
          <w:b w:val="false"/>
          <w:i w:val="false"/>
          <w:color w:val="000000"/>
          <w:sz w:val="28"/>
        </w:rPr>
        <w:t>қызметтік құжаттарды, хаттарды, заңды және жеке тұлғалардың өтініштерін қарау, азаматтардың жеке мәселелері бойынша қабылдауын ұйымдастыру;</w:t>
      </w:r>
      <w:r>
        <w:br/>
      </w:r>
      <w:r>
        <w:rPr>
          <w:rFonts w:ascii="Times New Roman"/>
          <w:b w:val="false"/>
          <w:i w:val="false"/>
          <w:color w:val="000000"/>
          <w:sz w:val="28"/>
        </w:rPr>
        <w:t>
      </w:t>
      </w:r>
      <w:r>
        <w:rPr>
          <w:rFonts w:ascii="Times New Roman"/>
          <w:b w:val="false"/>
          <w:i w:val="false"/>
          <w:color w:val="000000"/>
          <w:sz w:val="28"/>
        </w:rPr>
        <w:t>2) ақпараттық-талдау:</w:t>
      </w:r>
      <w:r>
        <w:br/>
      </w:r>
      <w:r>
        <w:rPr>
          <w:rFonts w:ascii="Times New Roman"/>
          <w:b w:val="false"/>
          <w:i w:val="false"/>
          <w:color w:val="000000"/>
          <w:sz w:val="28"/>
        </w:rPr>
        <w:t>
      </w:t>
      </w:r>
      <w:r>
        <w:rPr>
          <w:rFonts w:ascii="Times New Roman"/>
          <w:b w:val="false"/>
          <w:i w:val="false"/>
          <w:color w:val="000000"/>
          <w:sz w:val="28"/>
        </w:rPr>
        <w:t>әкімге және оның орынбасарларына облыстың әлеуметтік-экономикалық даму жағдайына сипаттама беретін материалдар дайындау;</w:t>
      </w:r>
      <w:r>
        <w:br/>
      </w:r>
      <w:r>
        <w:rPr>
          <w:rFonts w:ascii="Times New Roman"/>
          <w:b w:val="false"/>
          <w:i w:val="false"/>
          <w:color w:val="000000"/>
          <w:sz w:val="28"/>
        </w:rPr>
        <w:t>
      </w:t>
      </w:r>
      <w:r>
        <w:rPr>
          <w:rFonts w:ascii="Times New Roman"/>
          <w:b w:val="false"/>
          <w:i w:val="false"/>
          <w:color w:val="000000"/>
          <w:sz w:val="28"/>
        </w:rPr>
        <w:t>әкімнің қызметі туралы материалдарды бұқаралық ақпарат құралдарында жариялау;</w:t>
      </w:r>
      <w:r>
        <w:br/>
      </w:r>
      <w:r>
        <w:rPr>
          <w:rFonts w:ascii="Times New Roman"/>
          <w:b w:val="false"/>
          <w:i w:val="false"/>
          <w:color w:val="000000"/>
          <w:sz w:val="28"/>
        </w:rPr>
        <w:t>
      </w:t>
      </w:r>
      <w:r>
        <w:rPr>
          <w:rFonts w:ascii="Times New Roman"/>
          <w:b w:val="false"/>
          <w:i w:val="false"/>
          <w:color w:val="000000"/>
          <w:sz w:val="28"/>
        </w:rPr>
        <w:t>3) кадрлық:</w:t>
      </w:r>
      <w:r>
        <w:br/>
      </w:r>
      <w:r>
        <w:rPr>
          <w:rFonts w:ascii="Times New Roman"/>
          <w:b w:val="false"/>
          <w:i w:val="false"/>
          <w:color w:val="000000"/>
          <w:sz w:val="28"/>
        </w:rPr>
        <w:t>
      </w:t>
      </w:r>
      <w:r>
        <w:rPr>
          <w:rFonts w:ascii="Times New Roman"/>
          <w:b w:val="false"/>
          <w:i w:val="false"/>
          <w:color w:val="000000"/>
          <w:sz w:val="28"/>
        </w:rPr>
        <w:t>облыста кадрлық саясатты жүзеге асыру;</w:t>
      </w:r>
      <w:r>
        <w:br/>
      </w:r>
      <w:r>
        <w:rPr>
          <w:rFonts w:ascii="Times New Roman"/>
          <w:b w:val="false"/>
          <w:i w:val="false"/>
          <w:color w:val="000000"/>
          <w:sz w:val="28"/>
        </w:rPr>
        <w:t>
      </w:t>
      </w:r>
      <w:r>
        <w:rPr>
          <w:rFonts w:ascii="Times New Roman"/>
          <w:b w:val="false"/>
          <w:i w:val="false"/>
          <w:color w:val="000000"/>
          <w:sz w:val="28"/>
        </w:rPr>
        <w:t>мемлекеттік қызметтің тиімділігін арттыру және жетілдіру;</w:t>
      </w:r>
      <w:r>
        <w:br/>
      </w:r>
      <w:r>
        <w:rPr>
          <w:rFonts w:ascii="Times New Roman"/>
          <w:b w:val="false"/>
          <w:i w:val="false"/>
          <w:color w:val="000000"/>
          <w:sz w:val="28"/>
        </w:rPr>
        <w:t>
      </w:t>
      </w:r>
      <w:r>
        <w:rPr>
          <w:rFonts w:ascii="Times New Roman"/>
          <w:b w:val="false"/>
          <w:i w:val="false"/>
          <w:color w:val="000000"/>
          <w:sz w:val="28"/>
        </w:rPr>
        <w:t>мемлекеттік қызметшілер кадрларының жағдайына мониторинг жүргізу, сондай-ақ облыстық деректер базасын құру және кадрлар резервін қалыптастыру;</w:t>
      </w:r>
      <w:r>
        <w:br/>
      </w:r>
      <w:r>
        <w:rPr>
          <w:rFonts w:ascii="Times New Roman"/>
          <w:b w:val="false"/>
          <w:i w:val="false"/>
          <w:color w:val="000000"/>
          <w:sz w:val="28"/>
        </w:rPr>
        <w:t>
      </w:t>
      </w:r>
      <w:r>
        <w:rPr>
          <w:rFonts w:ascii="Times New Roman"/>
          <w:b w:val="false"/>
          <w:i w:val="false"/>
          <w:color w:val="000000"/>
          <w:sz w:val="28"/>
        </w:rPr>
        <w:t>мемлекеттік қызметкерлерді даярлау, қайта даярлау және біліктілігін арттыру, сондай-ақ шетелде оқыту мәселелері бойынша жергілікті мемлекеттік органдардың қызметін үйлестіру, облыс әкімімен тағайындалатын және босатылатын лауазымдар тізбесіне кіретін кадрлық құрам бойынша ұсыныстар даярлау және енгізу;</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сақталуын, мемлекеттік қызметте болуына байланысты шектеулерді сақтау мәселесі бойынша бақылауды жүзеге асыру, мемлекеттік қызметшілердің жеке істерін, еңбек кітапшаларын (қызмет тізімдерін) жүргізу;</w:t>
      </w:r>
      <w:r>
        <w:br/>
      </w:r>
      <w:r>
        <w:rPr>
          <w:rFonts w:ascii="Times New Roman"/>
          <w:b w:val="false"/>
          <w:i w:val="false"/>
          <w:color w:val="000000"/>
          <w:sz w:val="28"/>
        </w:rPr>
        <w:t>
      </w:t>
      </w:r>
      <w:r>
        <w:rPr>
          <w:rFonts w:ascii="Times New Roman"/>
          <w:b w:val="false"/>
          <w:i w:val="false"/>
          <w:color w:val="000000"/>
          <w:sz w:val="28"/>
        </w:rPr>
        <w:t xml:space="preserve">4) ішкі аудит қызметі: </w:t>
      </w:r>
      <w:r>
        <w:br/>
      </w:r>
      <w:r>
        <w:rPr>
          <w:rFonts w:ascii="Times New Roman"/>
          <w:b w:val="false"/>
          <w:i w:val="false"/>
          <w:color w:val="000000"/>
          <w:sz w:val="28"/>
        </w:rPr>
        <w:t>
      </w:t>
      </w:r>
      <w:r>
        <w:rPr>
          <w:rFonts w:ascii="Times New Roman"/>
          <w:b w:val="false"/>
          <w:i w:val="false"/>
          <w:color w:val="000000"/>
          <w:sz w:val="28"/>
        </w:rPr>
        <w:t xml:space="preserve"> қаржылық есептілікке аудит жүргізуге қатысу;</w:t>
      </w:r>
      <w:r>
        <w:br/>
      </w:r>
      <w:r>
        <w:rPr>
          <w:rFonts w:ascii="Times New Roman"/>
          <w:b w:val="false"/>
          <w:i w:val="false"/>
          <w:color w:val="000000"/>
          <w:sz w:val="28"/>
        </w:rPr>
        <w:t>
      </w:t>
      </w:r>
      <w:r>
        <w:rPr>
          <w:rFonts w:ascii="Times New Roman"/>
          <w:b w:val="false"/>
          <w:i w:val="false"/>
          <w:color w:val="000000"/>
          <w:sz w:val="28"/>
        </w:rPr>
        <w:t xml:space="preserve"> мемлекеттік органда, оның аумақтық бөлімшелерінде, ведомстволық бағынысты ұйымдарында олардың қызметінің барлық бағыттары бойынша тиімділік аудитін жүргізу;</w:t>
      </w:r>
      <w:r>
        <w:br/>
      </w:r>
      <w:r>
        <w:rPr>
          <w:rFonts w:ascii="Times New Roman"/>
          <w:b w:val="false"/>
          <w:i w:val="false"/>
          <w:color w:val="000000"/>
          <w:sz w:val="28"/>
        </w:rPr>
        <w:t>
      </w:t>
      </w:r>
      <w:r>
        <w:rPr>
          <w:rFonts w:ascii="Times New Roman"/>
          <w:b w:val="false"/>
          <w:i w:val="false"/>
          <w:color w:val="000000"/>
          <w:sz w:val="28"/>
        </w:rPr>
        <w:t xml:space="preserve"> мемлекеттік органның ішкі процестерінің (бизнес-процестерінің) тәуекелдерін басқару жүйесі негізінде мемлекеттік органда, оның аумақтық бөлімшелері мен ведомстволық бағынысты ұйымдарында ішкі бақылау және басқару жүйесінің жұмыс істеуін бағалауды жүзеге асыру;</w:t>
      </w:r>
      <w:r>
        <w:br/>
      </w:r>
      <w:r>
        <w:rPr>
          <w:rFonts w:ascii="Times New Roman"/>
          <w:b w:val="false"/>
          <w:i w:val="false"/>
          <w:color w:val="000000"/>
          <w:sz w:val="28"/>
        </w:rPr>
        <w:t>
      </w:t>
      </w:r>
      <w:r>
        <w:rPr>
          <w:rFonts w:ascii="Times New Roman"/>
          <w:b w:val="false"/>
          <w:i w:val="false"/>
          <w:color w:val="000000"/>
          <w:sz w:val="28"/>
        </w:rPr>
        <w:t xml:space="preserve"> бюджет шығыстарымен өзара байланыста мемлекеттік органның стратегиялық жоспарының және аумақтарды дамыту бағдарламаларының мақсаттары мен міндеттеріне қол жеткізуін талдау, "Мемлекеттік аудит және қаржылық бақылау туралы" Қазақстан Республикасының Заңына сәйкес басқа да функциялар; </w:t>
      </w:r>
      <w:r>
        <w:br/>
      </w:r>
      <w:r>
        <w:rPr>
          <w:rFonts w:ascii="Times New Roman"/>
          <w:b w:val="false"/>
          <w:i w:val="false"/>
          <w:color w:val="000000"/>
          <w:sz w:val="28"/>
        </w:rPr>
        <w:t>
      </w:t>
      </w:r>
      <w:r>
        <w:rPr>
          <w:rFonts w:ascii="Times New Roman"/>
          <w:b w:val="false"/>
          <w:i w:val="false"/>
          <w:color w:val="000000"/>
          <w:sz w:val="28"/>
        </w:rPr>
        <w:t>5) мемлекеттік қызметтер мониторингі және ақпараттық технологиялар:</w:t>
      </w:r>
      <w:r>
        <w:br/>
      </w:r>
      <w:r>
        <w:rPr>
          <w:rFonts w:ascii="Times New Roman"/>
          <w:b w:val="false"/>
          <w:i w:val="false"/>
          <w:color w:val="000000"/>
          <w:sz w:val="28"/>
        </w:rPr>
        <w:t>
      </w:t>
      </w:r>
      <w:r>
        <w:rPr>
          <w:rFonts w:ascii="Times New Roman"/>
          <w:b w:val="false"/>
          <w:i w:val="false"/>
          <w:color w:val="000000"/>
          <w:sz w:val="28"/>
        </w:rPr>
        <w:t>мемлекеттік қызмет көрсету және ақпараттық технологиялар бойынша жұмысты үйлестіру;</w:t>
      </w:r>
      <w:r>
        <w:br/>
      </w:r>
      <w:r>
        <w:rPr>
          <w:rFonts w:ascii="Times New Roman"/>
          <w:b w:val="false"/>
          <w:i w:val="false"/>
          <w:color w:val="000000"/>
          <w:sz w:val="28"/>
        </w:rPr>
        <w:t>
      </w:t>
      </w:r>
      <w:r>
        <w:rPr>
          <w:rFonts w:ascii="Times New Roman"/>
          <w:b w:val="false"/>
          <w:i w:val="false"/>
          <w:color w:val="000000"/>
          <w:sz w:val="28"/>
        </w:rPr>
        <w:t>тәжірибелік көмек пен мемлекеттік қызмет көрсету және ақпараттық технологиялар бойынша жергілікті атқарушы органдар мен мемлекеттік органдардың қызметіне талдау жүргізу;</w:t>
      </w:r>
      <w:r>
        <w:br/>
      </w:r>
      <w:r>
        <w:rPr>
          <w:rFonts w:ascii="Times New Roman"/>
          <w:b w:val="false"/>
          <w:i w:val="false"/>
          <w:color w:val="000000"/>
          <w:sz w:val="28"/>
        </w:rPr>
        <w:t>
      </w:t>
      </w:r>
      <w:r>
        <w:rPr>
          <w:rFonts w:ascii="Times New Roman"/>
          <w:b w:val="false"/>
          <w:i w:val="false"/>
          <w:color w:val="000000"/>
          <w:sz w:val="28"/>
        </w:rPr>
        <w:t xml:space="preserve">6) гендерлік саясат: </w:t>
      </w:r>
      <w:r>
        <w:br/>
      </w:r>
      <w:r>
        <w:rPr>
          <w:rFonts w:ascii="Times New Roman"/>
          <w:b w:val="false"/>
          <w:i w:val="false"/>
          <w:color w:val="000000"/>
          <w:sz w:val="28"/>
        </w:rPr>
        <w:t>
      </w:t>
      </w:r>
      <w:r>
        <w:rPr>
          <w:rFonts w:ascii="Times New Roman"/>
          <w:b w:val="false"/>
          <w:i w:val="false"/>
          <w:color w:val="000000"/>
          <w:sz w:val="28"/>
        </w:rPr>
        <w:t>Қазақстан Республикасы Президентінің жанындағы Әйелдер істері және отбасылық – демографиялық саясат жөніндегі ұлттық комиссияның басымдықтары мен ұсыныстарына сәйкес әйелдерге қатысты кешенді өңірлік (облыстық) бағдарламаларды Қазақстанның 2030 жылға дейінгі даму стратегиясына, Қазақстан Республикасында гендерлік теңдіктің 2006-2016 жылдарға арналған Стратегиясына сәйкес қалыптастыру.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меншік түріне қарамастан барлық кәсіпорындардан, мекемелер мен ұйымдардан облыс әкімінің құзыретіне жататын мәселелер бойынша қажетті ақпарат, ауызша және жазбаша түсіндірмелер алады. Облыстың мемлекеттік органдары мен жергілікті атқарушы органдарына орындауға міндетті тапсырмалар береді;</w:t>
      </w:r>
      <w:r>
        <w:br/>
      </w:r>
      <w:r>
        <w:rPr>
          <w:rFonts w:ascii="Times New Roman"/>
          <w:b w:val="false"/>
          <w:i w:val="false"/>
          <w:color w:val="000000"/>
          <w:sz w:val="28"/>
        </w:rPr>
        <w:t>
      </w:t>
      </w:r>
      <w:r>
        <w:rPr>
          <w:rFonts w:ascii="Times New Roman"/>
          <w:b w:val="false"/>
          <w:i w:val="false"/>
          <w:color w:val="000000"/>
          <w:sz w:val="28"/>
        </w:rPr>
        <w:t>2) жергілікті мемлекеттік органдарда Елбасының, облыс әкімдігі мен облыс әкімінің актілері мен тапсырмаларының орындалу барысына тексеру жүргізеді, жіберілген бұзушылықтар мен кемшіліктерді жоюды талап етеді, тиісті лауазымды тұлғалардың ауызша түсініктемесін тыңдайды және жазбаша түсініктемелерін сұратып алады;</w:t>
      </w:r>
      <w:r>
        <w:br/>
      </w:r>
      <w:r>
        <w:rPr>
          <w:rFonts w:ascii="Times New Roman"/>
          <w:b w:val="false"/>
          <w:i w:val="false"/>
          <w:color w:val="000000"/>
          <w:sz w:val="28"/>
        </w:rPr>
        <w:t>
      </w:t>
      </w:r>
      <w:r>
        <w:rPr>
          <w:rFonts w:ascii="Times New Roman"/>
          <w:b w:val="false"/>
          <w:i w:val="false"/>
          <w:color w:val="000000"/>
          <w:sz w:val="28"/>
        </w:rPr>
        <w:t>3) облыс әкіміне облыстың жергілікті атқарушы органдарының басшыларын тәртіптік жауапкершілікке тарту туралы ұсыныс енгізеді;</w:t>
      </w:r>
      <w:r>
        <w:br/>
      </w:r>
      <w:r>
        <w:rPr>
          <w:rFonts w:ascii="Times New Roman"/>
          <w:b w:val="false"/>
          <w:i w:val="false"/>
          <w:color w:val="000000"/>
          <w:sz w:val="28"/>
        </w:rPr>
        <w:t>
      </w:t>
      </w:r>
      <w:r>
        <w:rPr>
          <w:rFonts w:ascii="Times New Roman"/>
          <w:b w:val="false"/>
          <w:i w:val="false"/>
          <w:color w:val="000000"/>
          <w:sz w:val="28"/>
        </w:rPr>
        <w:t>4) мемлекеттік органдармен, сондай-ақ ұйымдармен Аппараттың құзыретіне жататын мәселелер бойынша қызметтік хат алмасу;</w:t>
      </w:r>
      <w:r>
        <w:br/>
      </w:r>
      <w:r>
        <w:rPr>
          <w:rFonts w:ascii="Times New Roman"/>
          <w:b w:val="false"/>
          <w:i w:val="false"/>
          <w:color w:val="000000"/>
          <w:sz w:val="28"/>
        </w:rPr>
        <w:t>
      </w:t>
      </w:r>
      <w:r>
        <w:rPr>
          <w:rFonts w:ascii="Times New Roman"/>
          <w:b w:val="false"/>
          <w:i w:val="false"/>
          <w:color w:val="000000"/>
          <w:sz w:val="28"/>
        </w:rPr>
        <w:t>5) басқармалар, департаменттер және басқа да облыстық қызметтердің алқа мәжілістеріне, комиссия отырыстарына, кеңестеріне қатысады;</w:t>
      </w:r>
      <w:r>
        <w:br/>
      </w:r>
      <w:r>
        <w:rPr>
          <w:rFonts w:ascii="Times New Roman"/>
          <w:b w:val="false"/>
          <w:i w:val="false"/>
          <w:color w:val="000000"/>
          <w:sz w:val="28"/>
        </w:rPr>
        <w:t>
      </w:t>
      </w:r>
      <w:r>
        <w:rPr>
          <w:rFonts w:ascii="Times New Roman"/>
          <w:b w:val="false"/>
          <w:i w:val="false"/>
          <w:color w:val="000000"/>
          <w:sz w:val="28"/>
        </w:rPr>
        <w:t>6) басшылықтың тапсырмасы бойынша мемлекеттік органдардың, кәсіпорындар мен ұйымдардың қызметкерлерін облыс әкімдігінің құзыретіне жататын мәселелерді шешуге қатыстырады;</w:t>
      </w:r>
      <w:r>
        <w:br/>
      </w:r>
      <w:r>
        <w:rPr>
          <w:rFonts w:ascii="Times New Roman"/>
          <w:b w:val="false"/>
          <w:i w:val="false"/>
          <w:color w:val="000000"/>
          <w:sz w:val="28"/>
        </w:rPr>
        <w:t>
      </w:t>
      </w:r>
      <w:r>
        <w:rPr>
          <w:rFonts w:ascii="Times New Roman"/>
          <w:b w:val="false"/>
          <w:i w:val="false"/>
          <w:color w:val="000000"/>
          <w:sz w:val="28"/>
        </w:rPr>
        <w:t>7) Қазақстан Республикасы заңдарында, Қазақстан Республикасының Президенті, Қазақстан Республикасының Үкіметі актілерінде көзделген басқа да функцияларды, сондай-ақ облыс әкімінің тапсырмаларын орындайды.</w:t>
      </w:r>
      <w:r>
        <w:br/>
      </w:r>
      <w:r>
        <w:rPr>
          <w:rFonts w:ascii="Times New Roman"/>
          <w:b w:val="false"/>
          <w:i w:val="false"/>
          <w:color w:val="000000"/>
          <w:sz w:val="28"/>
        </w:rPr>
        <w:t>
      </w:t>
      </w:r>
      <w:r>
        <w:rPr>
          <w:rFonts w:ascii="Times New Roman"/>
          <w:b w:val="false"/>
          <w:i w:val="false"/>
          <w:color w:val="000000"/>
          <w:sz w:val="28"/>
        </w:rPr>
        <w:t>Аппараттың қажетті құжаттарды, материалдарды, хабарламаларды, жазбаша түсініктемелерді, жергілікті бюджеттен қаржыландырылатын органдардың лауазымды тұлғалары беруі жөніндегі талабы, Аппарат олардың өзге орындау мерзімін белгілемеген жағдайда, заңнамада белгіленген мерзімде орындауға жатады.</w:t>
      </w:r>
      <w:r>
        <w:br/>
      </w:r>
      <w:r>
        <w:rPr>
          <w:rFonts w:ascii="Times New Roman"/>
          <w:b w:val="false"/>
          <w:i w:val="false"/>
          <w:color w:val="000000"/>
          <w:sz w:val="28"/>
        </w:rPr>
        <w:t>
</w:t>
      </w:r>
    </w:p>
    <w:bookmarkStart w:name="z305" w:id="3"/>
    <w:p>
      <w:pPr>
        <w:spacing w:after="0"/>
        <w:ind w:left="0"/>
        <w:jc w:val="left"/>
      </w:pPr>
      <w:r>
        <w:rPr>
          <w:rFonts w:ascii="Times New Roman"/>
          <w:b/>
          <w:i w:val="false"/>
          <w:color w:val="000000"/>
        </w:rPr>
        <w:t xml:space="preserve"> 3. "Алматы облысы әкімінің аппараты" </w:t>
      </w:r>
      <w:r>
        <w:rPr>
          <w:rFonts w:ascii="Times New Roman"/>
          <w:b/>
          <w:i w:val="false"/>
          <w:color w:val="000000"/>
        </w:rPr>
        <w:t>мемлекеттік мекемесі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"Алматы облысы әкімінің аппараты" мемлекеттік мекемесін басқаруды мекеменің басшысы жүзеге асырады, ол "Алматы облысы әкімінің аппараты" мемлекеттік мекемесін басқаруды мекеменің бірінші басшысы жүзеге асырады, ол "Алматы облысы әкімінің апппараты" мемлекеттік мекемесіне жүктелген міндеттердің орындалуына және өз қызметін жүзеге асыруына дербес жауапты болады.</w:t>
      </w:r>
      <w:r>
        <w:br/>
      </w:r>
      <w:r>
        <w:rPr>
          <w:rFonts w:ascii="Times New Roman"/>
          <w:b w:val="false"/>
          <w:i w:val="false"/>
          <w:color w:val="000000"/>
          <w:sz w:val="28"/>
        </w:rPr>
        <w:t>
      </w:t>
      </w:r>
      <w:r>
        <w:rPr>
          <w:rFonts w:ascii="Times New Roman"/>
          <w:b w:val="false"/>
          <w:i w:val="false"/>
          <w:color w:val="000000"/>
          <w:sz w:val="28"/>
        </w:rPr>
        <w:t>18. "Алматы облысы әкімінің аппараты" мемлекеттік мекемесінің басшысын лауазымына облыс әкімі тағайындайды және босатады.</w:t>
      </w:r>
      <w:r>
        <w:br/>
      </w:r>
      <w:r>
        <w:rPr>
          <w:rFonts w:ascii="Times New Roman"/>
          <w:b w:val="false"/>
          <w:i w:val="false"/>
          <w:color w:val="000000"/>
          <w:sz w:val="28"/>
        </w:rPr>
        <w:t>
      </w:t>
      </w:r>
      <w:r>
        <w:rPr>
          <w:rFonts w:ascii="Times New Roman"/>
          <w:b w:val="false"/>
          <w:i w:val="false"/>
          <w:color w:val="000000"/>
          <w:sz w:val="28"/>
        </w:rPr>
        <w:t>19. "Алматы облысы әкімінің аппараты" мемлекеттік мекемесінің басшысы Аппаратта сыбайлас жемқорлыққа қарсы бағытталған шараларды қабылдайды және жемқорлыққа қарсы күрес шараларын қабылдамағаны үшін дербес жауапты болады.</w:t>
      </w:r>
      <w:r>
        <w:br/>
      </w:r>
      <w:r>
        <w:rPr>
          <w:rFonts w:ascii="Times New Roman"/>
          <w:b w:val="false"/>
          <w:i w:val="false"/>
          <w:color w:val="000000"/>
          <w:sz w:val="28"/>
        </w:rPr>
        <w:t>
      </w:t>
      </w:r>
      <w:r>
        <w:rPr>
          <w:rFonts w:ascii="Times New Roman"/>
          <w:b w:val="false"/>
          <w:i w:val="false"/>
          <w:color w:val="000000"/>
          <w:sz w:val="28"/>
        </w:rPr>
        <w:t>20. "Алматы облысы әкімінің аппараты" мемлекеттік мекемесі басшысының Қазақстан Республикасының заңнамасына сәйкес лауазымына тағайындалатын және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"Алматы облысы әкімінің аппараты" басшысы қызметінің ұйымдастырылуы:</w:t>
      </w:r>
      <w:r>
        <w:br/>
      </w:r>
      <w:r>
        <w:rPr>
          <w:rFonts w:ascii="Times New Roman"/>
          <w:b w:val="false"/>
          <w:i w:val="false"/>
          <w:color w:val="000000"/>
          <w:sz w:val="28"/>
        </w:rPr>
        <w:t>
      </w:t>
      </w:r>
      <w:r>
        <w:rPr>
          <w:rFonts w:ascii="Times New Roman"/>
          <w:b w:val="false"/>
          <w:i w:val="false"/>
          <w:color w:val="000000"/>
          <w:sz w:val="28"/>
        </w:rPr>
        <w:t>1) Аппаратқа жүктелген мақсаттарды іске асыруды ұйымдастырады;</w:t>
      </w:r>
      <w:r>
        <w:br/>
      </w:r>
      <w:r>
        <w:rPr>
          <w:rFonts w:ascii="Times New Roman"/>
          <w:b w:val="false"/>
          <w:i w:val="false"/>
          <w:color w:val="000000"/>
          <w:sz w:val="28"/>
        </w:rPr>
        <w:t>
      </w:t>
      </w:r>
      <w:r>
        <w:rPr>
          <w:rFonts w:ascii="Times New Roman"/>
          <w:b w:val="false"/>
          <w:i w:val="false"/>
          <w:color w:val="000000"/>
          <w:sz w:val="28"/>
        </w:rPr>
        <w:t>2) өз құзыреті шегінде аппараттың құрылымдық бөлімшелерінің жұмысын ұйымдастырады,,.үйлестіреді..және..бақылайды;</w:t>
      </w:r>
      <w:r>
        <w:br/>
      </w:r>
      <w:r>
        <w:rPr>
          <w:rFonts w:ascii="Times New Roman"/>
          <w:b w:val="false"/>
          <w:i w:val="false"/>
          <w:color w:val="000000"/>
          <w:sz w:val="28"/>
        </w:rPr>
        <w:t>
      </w:t>
      </w:r>
      <w:r>
        <w:rPr>
          <w:rFonts w:ascii="Times New Roman"/>
          <w:b w:val="false"/>
          <w:i w:val="false"/>
          <w:color w:val="000000"/>
          <w:sz w:val="28"/>
        </w:rPr>
        <w:t>3) Аппараттың құрылымы мен штат кестесін, оның құрылымдық бөлімшелері туралы..ережені..бекітеді;</w:t>
      </w:r>
      <w:r>
        <w:br/>
      </w:r>
      <w:r>
        <w:rPr>
          <w:rFonts w:ascii="Times New Roman"/>
          <w:b w:val="false"/>
          <w:i w:val="false"/>
          <w:color w:val="000000"/>
          <w:sz w:val="28"/>
        </w:rPr>
        <w:t>
      </w:t>
      </w:r>
      <w:r>
        <w:rPr>
          <w:rFonts w:ascii="Times New Roman"/>
          <w:b w:val="false"/>
          <w:i w:val="false"/>
          <w:color w:val="000000"/>
          <w:sz w:val="28"/>
        </w:rPr>
        <w:t>4) Аппараттағы "Б" корпусының мемлекеттік әкімшілік қызметшілерін мемлекеттік лауазымдарға тағайындайды және мемлекеттік лауазымдардан босатады;</w:t>
      </w:r>
      <w:r>
        <w:br/>
      </w:r>
      <w:r>
        <w:rPr>
          <w:rFonts w:ascii="Times New Roman"/>
          <w:b w:val="false"/>
          <w:i w:val="false"/>
          <w:color w:val="000000"/>
          <w:sz w:val="28"/>
        </w:rPr>
        <w:t>
      </w:t>
      </w:r>
      <w:r>
        <w:rPr>
          <w:rFonts w:ascii="Times New Roman"/>
          <w:b w:val="false"/>
          <w:i w:val="false"/>
          <w:color w:val="000000"/>
          <w:sz w:val="28"/>
        </w:rPr>
        <w:t>5) Аппараттың тәртіптік және конкурстық комиссияларының қызметіне жалпы...басшылықты..жүзеге..асырады;</w:t>
      </w:r>
      <w:r>
        <w:br/>
      </w:r>
      <w:r>
        <w:rPr>
          <w:rFonts w:ascii="Times New Roman"/>
          <w:b w:val="false"/>
          <w:i w:val="false"/>
          <w:color w:val="000000"/>
          <w:sz w:val="28"/>
        </w:rPr>
        <w:t>
      </w:t>
      </w:r>
      <w:r>
        <w:rPr>
          <w:rFonts w:ascii="Times New Roman"/>
          <w:b w:val="false"/>
          <w:i w:val="false"/>
          <w:color w:val="000000"/>
          <w:sz w:val="28"/>
        </w:rPr>
        <w:t>6) қызметтік тәртіптің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7)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үстемеақылар...белгілеу..мәселелерін..шешеді;</w:t>
      </w:r>
      <w:r>
        <w:br/>
      </w:r>
      <w:r>
        <w:rPr>
          <w:rFonts w:ascii="Times New Roman"/>
          <w:b w:val="false"/>
          <w:i w:val="false"/>
          <w:color w:val="000000"/>
          <w:sz w:val="28"/>
        </w:rPr>
        <w:t>
      </w:t>
      </w:r>
      <w:r>
        <w:rPr>
          <w:rFonts w:ascii="Times New Roman"/>
          <w:b w:val="false"/>
          <w:i w:val="false"/>
          <w:color w:val="000000"/>
          <w:sz w:val="28"/>
        </w:rPr>
        <w:t>8)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қызметшілерінің тәртіптік жауаптылығы мәселелерін шешеді;</w:t>
      </w:r>
      <w:r>
        <w:br/>
      </w:r>
      <w:r>
        <w:rPr>
          <w:rFonts w:ascii="Times New Roman"/>
          <w:b w:val="false"/>
          <w:i w:val="false"/>
          <w:color w:val="000000"/>
          <w:sz w:val="28"/>
        </w:rPr>
        <w:t>
      </w:t>
      </w:r>
      <w:r>
        <w:rPr>
          <w:rFonts w:ascii="Times New Roman"/>
          <w:b w:val="false"/>
          <w:i w:val="false"/>
          <w:color w:val="000000"/>
          <w:sz w:val="28"/>
        </w:rPr>
        <w:t>9) өз құзыреті шегінде Қазақстан Республикасының сыбайлас жемқорлыққа қарсы іс-қимыл туралы заңнамасы талаптарының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10) облыстың жергілікті атқарушы органдары қабылдаған шешімдердің орындалу барысын бақылайды; </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заңдарында және өзге де нормативтік құқықтық актілерінде жүктелген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22. "Алматы облысы әкімінің аппараты" мемлекеттік мекемесі басшысының құзыреті:</w:t>
      </w:r>
      <w:r>
        <w:br/>
      </w:r>
      <w:r>
        <w:rPr>
          <w:rFonts w:ascii="Times New Roman"/>
          <w:b w:val="false"/>
          <w:i w:val="false"/>
          <w:color w:val="000000"/>
          <w:sz w:val="28"/>
        </w:rPr>
        <w:t>
      </w:t>
      </w:r>
      <w:r>
        <w:rPr>
          <w:rFonts w:ascii="Times New Roman"/>
          <w:b w:val="false"/>
          <w:i w:val="false"/>
          <w:color w:val="000000"/>
          <w:sz w:val="28"/>
        </w:rPr>
        <w:t>1) облыс әкімінің орынбасарлары арасында міндеттер бөлінісі бойынша:</w:t>
      </w:r>
      <w:r>
        <w:br/>
      </w:r>
      <w:r>
        <w:rPr>
          <w:rFonts w:ascii="Times New Roman"/>
          <w:b w:val="false"/>
          <w:i w:val="false"/>
          <w:color w:val="000000"/>
          <w:sz w:val="28"/>
        </w:rPr>
        <w:t>
      </w:t>
      </w:r>
      <w:r>
        <w:rPr>
          <w:rFonts w:ascii="Times New Roman"/>
          <w:b w:val="false"/>
          <w:i w:val="false"/>
          <w:color w:val="000000"/>
          <w:sz w:val="28"/>
        </w:rPr>
        <w:t>Аппарат қызметкерлерінің, облыстық бюджеттен қаржыландырылатын атқарушы органдары мен басшыларының лауазымдық еңбекақыларына үстемақы мен қосымша ақылар қосу бойынша;</w:t>
      </w:r>
      <w:r>
        <w:br/>
      </w:r>
      <w:r>
        <w:rPr>
          <w:rFonts w:ascii="Times New Roman"/>
          <w:b w:val="false"/>
          <w:i w:val="false"/>
          <w:color w:val="000000"/>
          <w:sz w:val="28"/>
        </w:rPr>
        <w:t>
      </w:t>
      </w:r>
      <w:r>
        <w:rPr>
          <w:rFonts w:ascii="Times New Roman"/>
          <w:b w:val="false"/>
          <w:i w:val="false"/>
          <w:color w:val="000000"/>
          <w:sz w:val="28"/>
        </w:rPr>
        <w:t>Аппараттың жұмысын жоспарлау мәселесі бойынша:</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заңнамаларына сәйкес басқа да мәселелер бойынша ұсыныстар енгізеді;</w:t>
      </w:r>
      <w:r>
        <w:br/>
      </w:r>
      <w:r>
        <w:rPr>
          <w:rFonts w:ascii="Times New Roman"/>
          <w:b w:val="false"/>
          <w:i w:val="false"/>
          <w:color w:val="000000"/>
          <w:sz w:val="28"/>
        </w:rPr>
        <w:t>
      </w:t>
      </w:r>
      <w:r>
        <w:rPr>
          <w:rFonts w:ascii="Times New Roman"/>
          <w:b w:val="false"/>
          <w:i w:val="false"/>
          <w:color w:val="000000"/>
          <w:sz w:val="28"/>
        </w:rPr>
        <w:t>2) Аппараттың құрылымдық бөлімшелерінің қызметін үйлестіреді және жалпы басшылық етеді;</w:t>
      </w:r>
      <w:r>
        <w:br/>
      </w:r>
      <w:r>
        <w:rPr>
          <w:rFonts w:ascii="Times New Roman"/>
          <w:b w:val="false"/>
          <w:i w:val="false"/>
          <w:color w:val="000000"/>
          <w:sz w:val="28"/>
        </w:rPr>
        <w:t>
      </w:t>
      </w:r>
      <w:r>
        <w:rPr>
          <w:rFonts w:ascii="Times New Roman"/>
          <w:b w:val="false"/>
          <w:i w:val="false"/>
          <w:color w:val="000000"/>
          <w:sz w:val="28"/>
        </w:rPr>
        <w:t>3) облыс әкімі тағайындайтын лауазымды тұлғаларды тәртіптік жауапкершілікке тарту жөнінде ұсыныс енгізеді;</w:t>
      </w:r>
      <w:r>
        <w:br/>
      </w:r>
      <w:r>
        <w:rPr>
          <w:rFonts w:ascii="Times New Roman"/>
          <w:b w:val="false"/>
          <w:i w:val="false"/>
          <w:color w:val="000000"/>
          <w:sz w:val="28"/>
        </w:rPr>
        <w:t>
      </w:t>
      </w:r>
      <w:r>
        <w:rPr>
          <w:rFonts w:ascii="Times New Roman"/>
          <w:b w:val="false"/>
          <w:i w:val="false"/>
          <w:color w:val="000000"/>
          <w:sz w:val="28"/>
        </w:rPr>
        <w:t>4) облыс әкімінің Қазақстан Республикасының Парламенті, Қазақстан Республикасы Президентінің Әкімшілігі, Қазақстан Республикасы Премьер – Министрінің Кеңсесі, Қазақстан Республикасының министрліктері және ведомстволарымен, аудан, қала әкімдері, жергілікті бюджеттен қаржыландырылатын атқарушы органдардың басшылары, орталық атқарушы органдардың құрылымдық бөлімшелері, қоғамдық ұйымдар, жеке және заңды тұлғалармен байланысын қамтамасыз етеді;</w:t>
      </w:r>
      <w:r>
        <w:br/>
      </w:r>
      <w:r>
        <w:rPr>
          <w:rFonts w:ascii="Times New Roman"/>
          <w:b w:val="false"/>
          <w:i w:val="false"/>
          <w:color w:val="000000"/>
          <w:sz w:val="28"/>
        </w:rPr>
        <w:t>
      </w:t>
      </w:r>
      <w:r>
        <w:rPr>
          <w:rFonts w:ascii="Times New Roman"/>
          <w:b w:val="false"/>
          <w:i w:val="false"/>
          <w:color w:val="000000"/>
          <w:sz w:val="28"/>
        </w:rPr>
        <w:t>5) облыс әкімдігі мен облыс әкімінің қабылдаған актілерінің орындалуын бақылау жөніндегі жұмысты үйлестіреді;</w:t>
      </w:r>
      <w:r>
        <w:br/>
      </w:r>
      <w:r>
        <w:rPr>
          <w:rFonts w:ascii="Times New Roman"/>
          <w:b w:val="false"/>
          <w:i w:val="false"/>
          <w:color w:val="000000"/>
          <w:sz w:val="28"/>
        </w:rPr>
        <w:t>
      </w:t>
      </w:r>
      <w:r>
        <w:rPr>
          <w:rFonts w:ascii="Times New Roman"/>
          <w:b w:val="false"/>
          <w:i w:val="false"/>
          <w:color w:val="000000"/>
          <w:sz w:val="28"/>
        </w:rPr>
        <w:t>6) Аппаратың құзыреті шегінде қызметтік құжаттамаларға қол қояды;</w:t>
      </w:r>
      <w:r>
        <w:br/>
      </w:r>
      <w:r>
        <w:rPr>
          <w:rFonts w:ascii="Times New Roman"/>
          <w:b w:val="false"/>
          <w:i w:val="false"/>
          <w:color w:val="000000"/>
          <w:sz w:val="28"/>
        </w:rPr>
        <w:t>
      </w:t>
      </w:r>
      <w:r>
        <w:rPr>
          <w:rFonts w:ascii="Times New Roman"/>
          <w:b w:val="false"/>
          <w:i w:val="false"/>
          <w:color w:val="000000"/>
          <w:sz w:val="28"/>
        </w:rPr>
        <w:t>7) Аппараттағы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8) Қазақстан Республикасы заңнамаларында белгіленген тәртіпке сәйкес Ақпараттың мүлкі мен қаржысын басқарады;</w:t>
      </w:r>
      <w:r>
        <w:br/>
      </w:r>
      <w:r>
        <w:rPr>
          <w:rFonts w:ascii="Times New Roman"/>
          <w:b w:val="false"/>
          <w:i w:val="false"/>
          <w:color w:val="000000"/>
          <w:sz w:val="28"/>
        </w:rPr>
        <w:t>
      </w:t>
      </w:r>
      <w:r>
        <w:rPr>
          <w:rFonts w:ascii="Times New Roman"/>
          <w:b w:val="false"/>
          <w:i w:val="false"/>
          <w:color w:val="000000"/>
          <w:sz w:val="28"/>
        </w:rPr>
        <w:t>9) келісімдер мен шарттар жасайды, сенімхаттар береді;</w:t>
      </w:r>
      <w:r>
        <w:br/>
      </w:r>
      <w:r>
        <w:rPr>
          <w:rFonts w:ascii="Times New Roman"/>
          <w:b w:val="false"/>
          <w:i w:val="false"/>
          <w:color w:val="000000"/>
          <w:sz w:val="28"/>
        </w:rPr>
        <w:t>
      </w:t>
      </w:r>
      <w:r>
        <w:rPr>
          <w:rFonts w:ascii="Times New Roman"/>
          <w:b w:val="false"/>
          <w:i w:val="false"/>
          <w:color w:val="000000"/>
          <w:sz w:val="28"/>
        </w:rPr>
        <w:t>10) өзіне облыс әкімі және Қазақстан Республикасының қолданыстағы заңнамасымен жүктелген басқа да функцияларды орындайды;</w:t>
      </w:r>
      <w:r>
        <w:br/>
      </w:r>
      <w:r>
        <w:rPr>
          <w:rFonts w:ascii="Times New Roman"/>
          <w:b w:val="false"/>
          <w:i w:val="false"/>
          <w:color w:val="000000"/>
          <w:sz w:val="28"/>
        </w:rPr>
        <w:t>
      </w:t>
      </w:r>
      <w:r>
        <w:rPr>
          <w:rFonts w:ascii="Times New Roman"/>
          <w:b w:val="false"/>
          <w:i w:val="false"/>
          <w:color w:val="000000"/>
          <w:sz w:val="28"/>
        </w:rPr>
        <w:t xml:space="preserve">"Алматы облысы әкімінің аппараты" мемлекеттік мекемесінің бірінші басшысы болмаған кезеңде, оның өкілеттіктерін Қазақстан Республикасының заңнамасына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23. Аппараттың басшысы өз орынбасарларының құзыретін Қазақстан Республикасының қолданыстағы заңнамаларына сәйкес белгілейді.</w:t>
      </w:r>
      <w:r>
        <w:br/>
      </w:r>
      <w:r>
        <w:rPr>
          <w:rFonts w:ascii="Times New Roman"/>
          <w:b w:val="false"/>
          <w:i w:val="false"/>
          <w:color w:val="000000"/>
          <w:sz w:val="28"/>
        </w:rPr>
        <w:t>
      </w:t>
      </w:r>
      <w:r>
        <w:rPr>
          <w:rFonts w:ascii="Times New Roman"/>
          <w:b w:val="false"/>
          <w:i w:val="false"/>
          <w:color w:val="000000"/>
          <w:sz w:val="28"/>
        </w:rPr>
        <w:t>24. Аппаратқа жүктелген функцияларды орындау үшін оның құрамында бөлімдер құрылады. Аппарат басшысының орынбасарлары, бөлім меңгерушілері, облыс әкімінің кеңесшілері, көмекшілері, бас инспекторлары, бөлімдердің бас және жетекші мамандары аппараттың қызметкерлері болып табылады.</w:t>
      </w:r>
      <w:r>
        <w:br/>
      </w:r>
      <w:r>
        <w:rPr>
          <w:rFonts w:ascii="Times New Roman"/>
          <w:b w:val="false"/>
          <w:i w:val="false"/>
          <w:color w:val="000000"/>
          <w:sz w:val="28"/>
        </w:rPr>
        <w:t>
      </w:t>
      </w:r>
      <w:r>
        <w:rPr>
          <w:rFonts w:ascii="Times New Roman"/>
          <w:b w:val="false"/>
          <w:i w:val="false"/>
          <w:color w:val="000000"/>
          <w:sz w:val="28"/>
        </w:rPr>
        <w:t>25. Аппараттың бөлімдері аппараттың регламенті мен осы ереженің, сондай-ақ әкімнің жетекшілік ететін, орынбасарларымен келісілген және аппарат басшысы бекіткен бөлім ережелерінің негізінде жұмыс істейді.</w:t>
      </w:r>
      <w:r>
        <w:br/>
      </w:r>
      <w:r>
        <w:rPr>
          <w:rFonts w:ascii="Times New Roman"/>
          <w:b w:val="false"/>
          <w:i w:val="false"/>
          <w:color w:val="000000"/>
          <w:sz w:val="28"/>
        </w:rPr>
        <w:t>
      </w:t>
      </w:r>
      <w:r>
        <w:rPr>
          <w:rFonts w:ascii="Times New Roman"/>
          <w:b w:val="false"/>
          <w:i w:val="false"/>
          <w:color w:val="000000"/>
          <w:sz w:val="28"/>
        </w:rPr>
        <w:t>26. Аппараттың қызметкерлерін облыс әкімі Қазақстан Республикасының қолданыстағы заңнамаларына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27. Аппарат бөлімінің меңгерушілері:</w:t>
      </w:r>
      <w:r>
        <w:br/>
      </w:r>
      <w:r>
        <w:rPr>
          <w:rFonts w:ascii="Times New Roman"/>
          <w:b w:val="false"/>
          <w:i w:val="false"/>
          <w:color w:val="000000"/>
          <w:sz w:val="28"/>
        </w:rPr>
        <w:t>
      </w:t>
      </w:r>
      <w:r>
        <w:rPr>
          <w:rFonts w:ascii="Times New Roman"/>
          <w:b w:val="false"/>
          <w:i w:val="false"/>
          <w:color w:val="000000"/>
          <w:sz w:val="28"/>
        </w:rPr>
        <w:t>1) бөлімге жүктелген міндеттердің орындалуына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2) әкімнің, оның орынбасарларының, аппараттың басшысы мен оның орынбасарларының тапсырмаларын орындайды;</w:t>
      </w:r>
      <w:r>
        <w:br/>
      </w:r>
      <w:r>
        <w:rPr>
          <w:rFonts w:ascii="Times New Roman"/>
          <w:b w:val="false"/>
          <w:i w:val="false"/>
          <w:color w:val="000000"/>
          <w:sz w:val="28"/>
        </w:rPr>
        <w:t>
      </w:t>
      </w:r>
      <w:r>
        <w:rPr>
          <w:rFonts w:ascii="Times New Roman"/>
          <w:b w:val="false"/>
          <w:i w:val="false"/>
          <w:color w:val="000000"/>
          <w:sz w:val="28"/>
        </w:rPr>
        <w:t>3) бөлім қызметкерлерін ауыстыру және босату, оларды мадақтау және жазалау туралы ұсыныстар енгізеді;</w:t>
      </w:r>
      <w:r>
        <w:br/>
      </w:r>
      <w:r>
        <w:rPr>
          <w:rFonts w:ascii="Times New Roman"/>
          <w:b w:val="false"/>
          <w:i w:val="false"/>
          <w:color w:val="000000"/>
          <w:sz w:val="28"/>
        </w:rPr>
        <w:t>
      </w:t>
      </w:r>
      <w:r>
        <w:rPr>
          <w:rFonts w:ascii="Times New Roman"/>
          <w:b w:val="false"/>
          <w:i w:val="false"/>
          <w:color w:val="000000"/>
          <w:sz w:val="28"/>
        </w:rPr>
        <w:t>4) бөлім қызметкерлері арасында міндеттерді бөледі, еңбек тәртібі, орындаушылық тәртіпті және жұмыстың ұйымдастырылуын қамтамасыз етеді;</w:t>
      </w:r>
      <w:r>
        <w:br/>
      </w:r>
      <w:r>
        <w:rPr>
          <w:rFonts w:ascii="Times New Roman"/>
          <w:b w:val="false"/>
          <w:i w:val="false"/>
          <w:color w:val="000000"/>
          <w:sz w:val="28"/>
        </w:rPr>
        <w:t>
      </w:t>
      </w:r>
      <w:r>
        <w:rPr>
          <w:rFonts w:ascii="Times New Roman"/>
          <w:b w:val="false"/>
          <w:i w:val="false"/>
          <w:color w:val="000000"/>
          <w:sz w:val="28"/>
        </w:rPr>
        <w:t>5) қолданыстағы іс - қағаздарды жүргізу инструкциялары мен аппараттардың регламентіне сәйкес іс қағаздардың жүргізілуіне жауап береді.</w:t>
      </w:r>
      <w:r>
        <w:br/>
      </w:r>
      <w:r>
        <w:rPr>
          <w:rFonts w:ascii="Times New Roman"/>
          <w:b w:val="false"/>
          <w:i w:val="false"/>
          <w:color w:val="000000"/>
          <w:sz w:val="28"/>
        </w:rPr>
        <w:t>
      </w:t>
      </w:r>
      <w:r>
        <w:rPr>
          <w:rFonts w:ascii="Times New Roman"/>
          <w:b w:val="false"/>
          <w:i w:val="false"/>
          <w:color w:val="000000"/>
          <w:sz w:val="28"/>
        </w:rPr>
        <w:t>28. Аппарат қызметкерлері өз қызметтік міндеттерін орындау барысында аппаратқа жүктелген функцияларды орындайды.</w:t>
      </w:r>
      <w:r>
        <w:br/>
      </w:r>
      <w:r>
        <w:rPr>
          <w:rFonts w:ascii="Times New Roman"/>
          <w:b w:val="false"/>
          <w:i w:val="false"/>
          <w:color w:val="000000"/>
          <w:sz w:val="28"/>
        </w:rPr>
        <w:t>
      </w:t>
      </w:r>
      <w:r>
        <w:rPr>
          <w:rFonts w:ascii="Times New Roman"/>
          <w:b w:val="false"/>
          <w:i w:val="false"/>
          <w:color w:val="000000"/>
          <w:sz w:val="28"/>
        </w:rPr>
        <w:t>29. "Алматы облысы әкімінің аппараты" мемлекеттік мекемесінің жұмыс тәртібі Қазақстан Республикасының Еңбек кодексіне сәйкес белгіленеді.</w:t>
      </w:r>
      <w:r>
        <w:br/>
      </w:r>
      <w:r>
        <w:rPr>
          <w:rFonts w:ascii="Times New Roman"/>
          <w:b w:val="false"/>
          <w:i w:val="false"/>
          <w:color w:val="000000"/>
          <w:sz w:val="28"/>
        </w:rPr>
        <w:t>
</w:t>
      </w:r>
    </w:p>
    <w:bookmarkStart w:name="z350" w:id="4"/>
    <w:p>
      <w:pPr>
        <w:spacing w:after="0"/>
        <w:ind w:left="0"/>
        <w:jc w:val="left"/>
      </w:pPr>
      <w:r>
        <w:rPr>
          <w:rFonts w:ascii="Times New Roman"/>
          <w:b/>
          <w:i w:val="false"/>
          <w:color w:val="000000"/>
        </w:rPr>
        <w:t xml:space="preserve"> 4. "Алматы облысы әкімінің аппараты" </w:t>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30. "Алматы облысы әкімінің аппараты" мемлекеттік мекемесінің Қазақстан Республикасының заңнамаларында көзделген жағдайларда жедел басқару құқығындағы оқшауландырылған мүлкі болуы мүмкін. </w:t>
      </w:r>
      <w:r>
        <w:br/>
      </w:r>
      <w:r>
        <w:rPr>
          <w:rFonts w:ascii="Times New Roman"/>
          <w:b w:val="false"/>
          <w:i w:val="false"/>
          <w:color w:val="000000"/>
          <w:sz w:val="28"/>
        </w:rPr>
        <w:t>
      </w:t>
      </w:r>
      <w:r>
        <w:rPr>
          <w:rFonts w:ascii="Times New Roman"/>
          <w:b w:val="false"/>
          <w:i w:val="false"/>
          <w:color w:val="000000"/>
          <w:sz w:val="28"/>
        </w:rPr>
        <w:t>"Алматы облысы әкімінің аппараты" мемлекеттік мекемесінің мүлкі оған меншік иесі берген, сондай-ақ өз қызметі нәтижесінде сатып алынған (ақшалай кірістерді қоса алғанда) және Қазақстан Республикасының заңнамасымен тыйым салынбаған өзге көздерден алынған мүлік есебінен қалыптастырылады.</w:t>
      </w:r>
      <w:r>
        <w:br/>
      </w:r>
      <w:r>
        <w:rPr>
          <w:rFonts w:ascii="Times New Roman"/>
          <w:b w:val="false"/>
          <w:i w:val="false"/>
          <w:color w:val="000000"/>
          <w:sz w:val="28"/>
        </w:rPr>
        <w:t>
      </w:t>
      </w:r>
      <w:r>
        <w:rPr>
          <w:rFonts w:ascii="Times New Roman"/>
          <w:b w:val="false"/>
          <w:i w:val="false"/>
          <w:color w:val="000000"/>
          <w:sz w:val="28"/>
        </w:rPr>
        <w:t>31. "Алматы облысы әкімінің аппараты" мемлекеттік мекемесіне бекітіліп берілген мүлік коммуналдық меншік болып табылады.</w:t>
      </w:r>
      <w:r>
        <w:br/>
      </w:r>
      <w:r>
        <w:rPr>
          <w:rFonts w:ascii="Times New Roman"/>
          <w:b w:val="false"/>
          <w:i w:val="false"/>
          <w:color w:val="000000"/>
          <w:sz w:val="28"/>
        </w:rPr>
        <w:t>
      </w:t>
      </w:r>
      <w:r>
        <w:rPr>
          <w:rFonts w:ascii="Times New Roman"/>
          <w:b w:val="false"/>
          <w:i w:val="false"/>
          <w:color w:val="000000"/>
          <w:sz w:val="28"/>
        </w:rPr>
        <w:t>32. "Алматы облысы әкімінің аппараты" мемлекеттік мекемесі, егер Қазақстан Республикасының заңнамасында өзге жағдай белгіленбесе, өзіне бекітіліп берілген мүлікті және қаржыландыру жоспары бойынша бөлінген қаражат есебінен сатып алынған мүлікті өз бетімен иелігінен шығаруға немесе басқа жолдармен басқаруға құқығы жоқ.</w:t>
      </w:r>
      <w:r>
        <w:br/>
      </w:r>
      <w:r>
        <w:rPr>
          <w:rFonts w:ascii="Times New Roman"/>
          <w:b w:val="false"/>
          <w:i w:val="false"/>
          <w:color w:val="000000"/>
          <w:sz w:val="28"/>
        </w:rPr>
        <w:t>
</w:t>
      </w:r>
    </w:p>
    <w:bookmarkStart w:name="z356" w:id="5"/>
    <w:p>
      <w:pPr>
        <w:spacing w:after="0"/>
        <w:ind w:left="0"/>
        <w:jc w:val="left"/>
      </w:pPr>
      <w:r>
        <w:rPr>
          <w:rFonts w:ascii="Times New Roman"/>
          <w:b/>
          <w:i w:val="false"/>
          <w:color w:val="000000"/>
        </w:rPr>
        <w:t xml:space="preserve"> 5. "Алматы облысы әкімінің аппараты" мемлекеттік мекемесін </w:t>
      </w:r>
      <w:r>
        <w:rPr>
          <w:rFonts w:ascii="Times New Roman"/>
          <w:b/>
          <w:i w:val="false"/>
          <w:color w:val="000000"/>
        </w:rPr>
        <w:t>қайта құру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"Алматы облысы әкімінің аппараты" мемлекеттік мекемесін қайта құру және тарату Қазақстан Республикасының заңнамаларына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"Алматы облысы әкімінің аппараты" мемлекеттік мекемесінің қарамағындағы ұйымдардың тізімі: </w:t>
      </w:r>
      <w:r>
        <w:br/>
      </w:r>
      <w:r>
        <w:rPr>
          <w:rFonts w:ascii="Times New Roman"/>
          <w:b w:val="false"/>
          <w:i w:val="false"/>
          <w:color w:val="000000"/>
          <w:sz w:val="28"/>
        </w:rPr>
        <w:t>
      </w:t>
      </w:r>
      <w:r>
        <w:rPr>
          <w:rFonts w:ascii="Times New Roman"/>
          <w:b w:val="false"/>
          <w:i w:val="false"/>
          <w:color w:val="000000"/>
          <w:sz w:val="28"/>
        </w:rPr>
        <w:t>1) "Алматы облысы әкімінің аппараты" мемлекеттік мекемесінің "Шаруашылық басқармасы"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"Алматы облысы әкімінің аппараты" мемлекеттік мекемесінің "Ақпараттық технология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"Алматы облысы әкімінің аппараты" мемлекеттік мекемесінің "Достық үйі – қоғамдық келісім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4) "Алматы облысы әкімінің аппараты" мемлекеттік мекемесінің "Жұмылдыру дайындығы мен аумақтық қорғанысты қамтамасыз ету басқармасы" коммуналдық мемлекеттік мекемесі.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