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fc14" w14:textId="f22f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2010 жылғы 16 маусымдағы "Алматы облысының жер үсті көздеріндегі су ресурстарын пайдаланғаны үшін төлемақы ставкаларын белгілеу туралы" № 34-202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2016 жылғы 12 мамырдағы № 2-17 шешімі. Алматы облысы Әділет департаментінде 2016 жылы 17 маусымда № 3892 болып тіркелді. Күші жойылды - Алматы облыстық мәслихатының 2018 жылғы 25 шілдедегі № 34-176 шешімімен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облыстық мәслихатының 25.07.2018 </w:t>
      </w:r>
      <w:r>
        <w:rPr>
          <w:rFonts w:ascii="Times New Roman"/>
          <w:b w:val="false"/>
          <w:i w:val="false"/>
          <w:color w:val="000000"/>
          <w:sz w:val="28"/>
        </w:rPr>
        <w:t>№ 34-176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Республикасының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2008 жылғы 10 желтоқсандағы Қазақстан Республикасының кодексінің </w:t>
      </w:r>
      <w:r>
        <w:rPr>
          <w:rFonts w:ascii="Times New Roman"/>
          <w:b w:val="false"/>
          <w:i w:val="false"/>
          <w:color w:val="000000"/>
          <w:sz w:val="28"/>
        </w:rPr>
        <w:t>487-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Алматы облыстық мәслихатының 2010 жылғы 16 маусымдағы "Алматы облысының жер үсті көздеріндегі су ресурстарын пайдаланғаны үшін төлемақы ставкаларын белгілеу туралы" № 34-202 шешіміне (нормативтік құқықтық актілерді мемлекеттік тіркеу Тізілімінде 2010 жылдың 19 шілдесінде </w:t>
      </w:r>
      <w:r>
        <w:rPr>
          <w:rFonts w:ascii="Times New Roman"/>
          <w:b w:val="false"/>
          <w:i w:val="false"/>
          <w:color w:val="000000"/>
          <w:sz w:val="28"/>
        </w:rPr>
        <w:t>№ 2056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2010 жылдың 24 шілдесінде № 87 "Жетісу", 2010 жылғы 24 шілдесінде № 88 "Огни Алатау"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Көрсетілген шешімнің атауында, бүкіл мәтіні бойынша және қосымшасында "ставкаларын", "ставкалары" деген сөздер тиісінше "мөлшерлемелерін", "мөлшерлемелері"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Көрсетілген шешімнің қосымшасындағ 5- жолы "Балық шаруашылығы, су көздерінен балық аулайтын тұтынушылар"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"Алматы облысының ауыл шаруашылығы басқармасы" мемлекеттік мекемесінің басшысына (келісім бойынша С. Т. Бекішов) осы шешімді әділет органдарында мемлекеттік тіркелгеннен кейін мерзімді баспасөз басылымдарында, сондай-ақ Қазақстан Республикасының Үкіметі айқындаған интернет-ресурста және облыстық мәслихаттың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Алматы облыстық мәслихатының "Аграрлық сала, жер қатынастары және экология мәселелері бойынша"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әділет органдарында мемлекеттік тіркелген күннен бастап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күшіне енеді және алғашқы ресми жарияланған күнінен кейін күнтізбелік он </w:t>
      </w:r>
      <w:r>
        <w:rPr>
          <w:rFonts w:ascii="Times New Roman"/>
          <w:b w:val="false"/>
          <w:i w:val="false"/>
          <w:color w:val="000000"/>
          <w:sz w:val="28"/>
        </w:rPr>
        <w:t>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Телпекбаева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