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96e7" w14:textId="f589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2016 жылғы 20 мамырдағы № 24 шешімі. Алматы облысы Әділет департаментінде 2016 жылы 15 маусымда № 3890 болып тіркелді. Күші жойылды - Алматы облысы Талдықорған қалалық мәслихатының 2020 жылғы 24 қарашадағы № 451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қалалық мәслихатының 24.11.2020 </w:t>
      </w:r>
      <w:r>
        <w:rPr>
          <w:rFonts w:ascii="Times New Roman"/>
          <w:b w:val="false"/>
          <w:i w:val="false"/>
          <w:color w:val="000000"/>
          <w:sz w:val="28"/>
        </w:rPr>
        <w:t>№ 451</w:t>
      </w:r>
      <w:r>
        <w:rPr>
          <w:rFonts w:ascii="Times New Roman"/>
          <w:b w:val="false"/>
          <w:i w:val="false"/>
          <w:color w:val="ff0000"/>
          <w:sz w:val="28"/>
        </w:rPr>
        <w:t xml:space="preserve"> шешімімен (алғашқы ресми жарияланған күнінен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Талдықорған қаласы бойынша аз қамтылған отбасыларға (азаматтарға)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2. Талдықорған қалалық мәслихатының 2015 жылғы 15 сәуірдегі "Талдықорған қаласы бойынша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14 мамырында № 3165 тіркелген, "Талдықорған" газетінде 2015 жылдың 22 мамырындағы № 23 (1333) жарияланған) № 311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 xml:space="preserve">3. "Талдықорған қаласының жұмыспен қамту, әлеуметтік бағдарламалар </w:t>
      </w:r>
      <w:r>
        <w:rPr>
          <w:rFonts w:ascii="Times New Roman"/>
          <w:b w:val="false"/>
          <w:i w:val="false"/>
          <w:color w:val="000000"/>
          <w:sz w:val="28"/>
        </w:rPr>
        <w:t xml:space="preserve">және азаматтық хал актілерін тіркеу бөлімі" мемлекеттік мекемесінің басшысына (келісім бойынша Ш. Мұхаметжан)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қалалық мәслихаттың "Әлеуметтік қорғау, заңдылықты сақтау, азаматтардың құқықтары және қоршаған ортаны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кезектен тыс IV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Оңғарбаев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2016 жылғы 20 мамырдағы "Талдықорған қаласы бойынша аз қамтылған отбасыларға (азаматтарға) тұрғын үй көмегін көрсетудің мөлшерін және тәртібін айқындау туралы" № 24 шешіміне қосымша</w:t>
            </w:r>
          </w:p>
        </w:tc>
      </w:tr>
    </w:tbl>
    <w:bookmarkStart w:name="z16"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7"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(бұдан әрі – Стандарт) сәйкес әзірленді және аз қамтылған отбасыларға (азаматтарға) тұрғын үй көмегін көрсетудің мөлшерін және тәртібін айқындайды. </w:t>
      </w:r>
    </w:p>
    <w:bookmarkEnd w:id="2"/>
    <w:bookmarkStart w:name="z18" w:id="3"/>
    <w:p>
      <w:pPr>
        <w:spacing w:after="0"/>
        <w:ind w:left="0"/>
        <w:jc w:val="left"/>
      </w:pPr>
      <w:r>
        <w:rPr>
          <w:rFonts w:ascii="Times New Roman"/>
          <w:b/>
          <w:i w:val="false"/>
          <w:color w:val="000000"/>
        </w:rPr>
        <w:t xml:space="preserve"> 1. Жалпы ереже</w:t>
      </w:r>
    </w:p>
    <w:bookmarkEnd w:id="3"/>
    <w:bookmarkStart w:name="z19" w:id="4"/>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4) уәкілетті орган - тұрғын үй көмегін тағайындауды жүзеге асыратын "Талдықорған қаласының жұмыспен қамту, әлеуметтік бағдарламалар және азаматтық хал актілерін тіркеу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қоғамының Алматы облысы бойынша филиалы – "Халыққа қызмет көрсету орталығы" департаментінің Талдықорған қалалық бөлімі;</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Талдықорған қаласында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сегіз пайызы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9"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40"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тағайындау үшін азамат (отбасы) мемлекеттік корпорацияға немесе порталға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керекті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Республикасының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w:t>
      </w:r>
      <w:r>
        <w:br/>
      </w:r>
      <w:r>
        <w:rPr>
          <w:rFonts w:ascii="Times New Roman"/>
          <w:b w:val="false"/>
          <w:i w:val="false"/>
          <w:color w:val="000000"/>
          <w:sz w:val="28"/>
        </w:rPr>
        <w:t xml:space="preserve">
      </w:t>
      </w:r>
      <w:r>
        <w:rPr>
          <w:rFonts w:ascii="Times New Roman"/>
          <w:b w:val="false"/>
          <w:i w:val="false"/>
          <w:color w:val="000000"/>
          <w:sz w:val="28"/>
        </w:rPr>
        <w:t xml:space="preserve">мән-жайлар туралы хабардар етеді. </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1) газ тұтыну–пешпен жылытатын тұрғын үйде тұратын отбасыларына – отбасына айына 10 килограмм (1 кішкене баллон), көп пәтерлі тұрғын үйде тұратын отбасыларына орталықтандырылған газбен жабдықтау болған жағдайда - нақты шығындар бойынша, айына әр отбасы мүшесіне 4,8 килограммнан, 4 және одан да көп адамы бар отбасы үшін 20 килограммнан аспайтындай, есептеу құралдары болған жағдайда көрсеткіштері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xml:space="preserve">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4) қатты тұрмыстық қалдықтарды шығару – ай сайын әр отбасы мүшесіне 70 теңге;</w:t>
      </w:r>
      <w:r>
        <w:br/>
      </w:r>
      <w:r>
        <w:rPr>
          <w:rFonts w:ascii="Times New Roman"/>
          <w:b w:val="false"/>
          <w:i w:val="false"/>
          <w:color w:val="000000"/>
          <w:sz w:val="28"/>
        </w:rPr>
        <w:t xml:space="preserve">
      </w:t>
      </w:r>
      <w:r>
        <w:rPr>
          <w:rFonts w:ascii="Times New Roman"/>
          <w:b w:val="false"/>
          <w:i w:val="false"/>
          <w:color w:val="000000"/>
          <w:sz w:val="28"/>
        </w:rPr>
        <w:t>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 xml:space="preserve">6) қатты отынды тұтынушылар үшін: пешпен жылытатын тұрғын үйлерге – жылыту маусымына 3 тонна көмір. </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60" w:id="7"/>
    <w:p>
      <w:pPr>
        <w:spacing w:after="0"/>
        <w:ind w:left="0"/>
        <w:jc w:val="left"/>
      </w:pPr>
      <w:r>
        <w:rPr>
          <w:rFonts w:ascii="Times New Roman"/>
          <w:b/>
          <w:i w:val="false"/>
          <w:color w:val="000000"/>
        </w:rPr>
        <w:t xml:space="preserve"> 3. Қаржыландыру және төлеу</w:t>
      </w:r>
    </w:p>
    <w:bookmarkEnd w:id="7"/>
    <w:bookmarkStart w:name="z61" w:id="8"/>
    <w:p>
      <w:pPr>
        <w:spacing w:after="0"/>
        <w:ind w:left="0"/>
        <w:jc w:val="both"/>
      </w:pPr>
      <w:r>
        <w:rPr>
          <w:rFonts w:ascii="Times New Roman"/>
          <w:b w:val="false"/>
          <w:i w:val="false"/>
          <w:color w:val="000000"/>
          <w:sz w:val="28"/>
        </w:rPr>
        <w:t>
      16. Тұрғын үй көмегін төлеуді қаржыландыру қала бюджетімен тиісті қаржылық жылға қарастырылған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p>
    <w:bookmarkEnd w:id="8"/>
    <w:bookmarkStart w:name="z63" w:id="9"/>
    <w:p>
      <w:pPr>
        <w:spacing w:after="0"/>
        <w:ind w:left="0"/>
        <w:jc w:val="left"/>
      </w:pPr>
      <w:r>
        <w:rPr>
          <w:rFonts w:ascii="Times New Roman"/>
          <w:b/>
          <w:i w:val="false"/>
          <w:color w:val="000000"/>
        </w:rPr>
        <w:t xml:space="preserve"> 4. Қорытынды</w:t>
      </w:r>
    </w:p>
    <w:bookmarkEnd w:id="9"/>
    <w:bookmarkStart w:name="z64"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