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5211" w14:textId="6c95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2016 жылғы 01 сәуірдегі № 2-1 шешімі. Алматы облысының Әділет департаментінде 2016 жылы 05 мамырда № 3799 болып тіркелді. Күші жойылды - Алматы облысы Алакөл аудандық мәслихатының 2020 жылғы 21 қазандағы № 76-1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Алакөл аудандық мәслихатының 21.10.2020 </w:t>
      </w:r>
      <w:r>
        <w:rPr>
          <w:rFonts w:ascii="Times New Roman"/>
          <w:b w:val="false"/>
          <w:i w:val="false"/>
          <w:color w:val="000000"/>
          <w:sz w:val="28"/>
        </w:rPr>
        <w:t>№ 76-1</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мен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Алакөл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мәслихаттың бас маманы Жақыпбек Ұлбала Қосымқызына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"Депутаттық өкілеттік, бюджет, экономика, заңдылықты сақтау, құқықтық қорғау және қоғамдық ұйымдармен байланыс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Көкебаев.Қ.Т. </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Жабжанов С.Р.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w:t>
            </w:r>
            <w:r>
              <w:rPr>
                <w:rFonts w:ascii="Times New Roman"/>
                <w:b w:val="false"/>
                <w:i w:val="false"/>
                <w:color w:val="000000"/>
                <w:sz w:val="20"/>
              </w:rPr>
              <w:t xml:space="preserve"> 2016 жылғы 01 сәуірдегі </w:t>
            </w:r>
            <w:r>
              <w:rPr>
                <w:rFonts w:ascii="Times New Roman"/>
                <w:b w:val="false"/>
                <w:i w:val="false"/>
                <w:color w:val="000000"/>
                <w:sz w:val="20"/>
              </w:rPr>
              <w:t xml:space="preserve">№ 2-1 шешіміне қосымша </w:t>
            </w:r>
          </w:p>
        </w:tc>
      </w:tr>
    </w:tbl>
    <w:bookmarkStart w:name="z18" w:id="1"/>
    <w:p>
      <w:pPr>
        <w:spacing w:after="0"/>
        <w:ind w:left="0"/>
        <w:jc w:val="left"/>
      </w:pPr>
      <w:r>
        <w:rPr>
          <w:rFonts w:ascii="Times New Roman"/>
          <w:b/>
          <w:i w:val="false"/>
          <w:color w:val="000000"/>
        </w:rPr>
        <w:t xml:space="preserve"> Алакөл ауданында жиналыстар, митингілер, шерулер, пикеттер мен демонстрациялар өткізу тәртібі</w:t>
      </w:r>
    </w:p>
    <w:bookmarkEnd w:id="1"/>
    <w:bookmarkStart w:name="z19" w:id="2"/>
    <w:p>
      <w:pPr>
        <w:spacing w:after="0"/>
        <w:ind w:left="0"/>
        <w:jc w:val="left"/>
      </w:pPr>
      <w:r>
        <w:rPr>
          <w:rFonts w:ascii="Times New Roman"/>
          <w:b/>
          <w:i w:val="false"/>
          <w:color w:val="000000"/>
        </w:rPr>
        <w:t xml:space="preserve"> 1.Жалпы ережелер</w:t>
      </w:r>
    </w:p>
    <w:bookmarkEnd w:id="2"/>
    <w:bookmarkStart w:name="z20"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w:t>
      </w:r>
      <w:r>
        <w:br/>
      </w:r>
      <w:r>
        <w:rPr>
          <w:rFonts w:ascii="Times New Roman"/>
          <w:b w:val="false"/>
          <w:i w:val="false"/>
          <w:color w:val="000000"/>
          <w:sz w:val="28"/>
        </w:rPr>
        <w:t xml:space="preserve">
      </w:t>
      </w:r>
      <w:r>
        <w:rPr>
          <w:rFonts w:ascii="Times New Roman"/>
          <w:b w:val="false"/>
          <w:i w:val="false"/>
          <w:color w:val="000000"/>
          <w:sz w:val="28"/>
        </w:rPr>
        <w:t xml:space="preserve">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 бұдан әрі – Заң) сәйкес әзірленді және Алакөл ауданында жиналыстар, митингілер, шерулер, пикеттер мен демонстрациялар өткізу тәртібін қосымша реттейді. </w:t>
      </w:r>
      <w:r>
        <w:br/>
      </w:r>
      <w:r>
        <w:rPr>
          <w:rFonts w:ascii="Times New Roman"/>
          <w:b w:val="false"/>
          <w:i w:val="false"/>
          <w:color w:val="000000"/>
          <w:sz w:val="28"/>
        </w:rPr>
        <w:t xml:space="preserve">
      </w:t>
      </w:r>
      <w:r>
        <w:rPr>
          <w:rFonts w:ascii="Times New Roman"/>
          <w:b w:val="false"/>
          <w:i w:val="false"/>
          <w:color w:val="000000"/>
          <w:sz w:val="28"/>
        </w:rPr>
        <w:t xml:space="preserve">2. Заңдарда жиналыстар, митингілер, шерулер және демонстрациялар деп </w:t>
      </w:r>
      <w:r>
        <w:br/>
      </w:r>
      <w:r>
        <w:rPr>
          <w:rFonts w:ascii="Times New Roman"/>
          <w:b w:val="false"/>
          <w:i w:val="false"/>
          <w:color w:val="000000"/>
          <w:sz w:val="28"/>
        </w:rPr>
        <w:t xml:space="preserve">
      </w:t>
      </w:r>
      <w:r>
        <w:rPr>
          <w:rFonts w:ascii="Times New Roman"/>
          <w:b w:val="false"/>
          <w:i w:val="false"/>
          <w:color w:val="000000"/>
          <w:sz w:val="28"/>
        </w:rPr>
        <w:t>Аталатын қоғамдық, топтық және жеке мүдделер мен қарсылық білдірудің нысандары ретінде,сонымен қатар қоғамдық орындарда аштық жариялауды,киіз үйлер,шатырлар, өзге де құрылыстар тұрғызуды және пикет қоюды түсіну керек.</w:t>
      </w:r>
    </w:p>
    <w:bookmarkEnd w:id="3"/>
    <w:bookmarkStart w:name="z24" w:id="4"/>
    <w:p>
      <w:pPr>
        <w:spacing w:after="0"/>
        <w:ind w:left="0"/>
        <w:jc w:val="left"/>
      </w:pPr>
      <w:r>
        <w:rPr>
          <w:rFonts w:ascii="Times New Roman"/>
          <w:b/>
          <w:i w:val="false"/>
          <w:color w:val="000000"/>
        </w:rPr>
        <w:t xml:space="preserve"> 2. Жиналыстар, митингілер, шерулер, пикеттер мен демонстрациялар</w:t>
      </w:r>
    </w:p>
    <w:bookmarkEnd w:id="4"/>
    <w:bookmarkStart w:name="z25" w:id="5"/>
    <w:p>
      <w:pPr>
        <w:spacing w:after="0"/>
        <w:ind w:left="0"/>
        <w:jc w:val="left"/>
      </w:pPr>
      <w:r>
        <w:rPr>
          <w:rFonts w:ascii="Times New Roman"/>
          <w:b/>
          <w:i w:val="false"/>
          <w:color w:val="000000"/>
        </w:rPr>
        <w:t xml:space="preserve"> өткізу тәртібі</w:t>
      </w:r>
    </w:p>
    <w:bookmarkEnd w:id="5"/>
    <w:bookmarkStart w:name="z26" w:id="6"/>
    <w:p>
      <w:pPr>
        <w:spacing w:after="0"/>
        <w:ind w:left="0"/>
        <w:jc w:val="both"/>
      </w:pPr>
      <w:r>
        <w:rPr>
          <w:rFonts w:ascii="Times New Roman"/>
          <w:b w:val="false"/>
          <w:i w:val="false"/>
          <w:color w:val="000000"/>
          <w:sz w:val="28"/>
        </w:rPr>
        <w:t>
      3. Жиналыс, митинг, шеру, пикет немесе демонстрация өткізу туралы</w:t>
      </w:r>
      <w:r>
        <w:br/>
      </w:r>
      <w:r>
        <w:rPr>
          <w:rFonts w:ascii="Times New Roman"/>
          <w:b w:val="false"/>
          <w:i w:val="false"/>
          <w:color w:val="000000"/>
          <w:sz w:val="28"/>
        </w:rPr>
        <w:t xml:space="preserve">
      </w:t>
      </w:r>
      <w:r>
        <w:rPr>
          <w:rFonts w:ascii="Times New Roman"/>
          <w:b w:val="false"/>
          <w:i w:val="false"/>
          <w:color w:val="000000"/>
          <w:sz w:val="28"/>
        </w:rPr>
        <w:t xml:space="preserve">Алакөл ауданының әкімдігіне өтініш беріледі. </w:t>
      </w:r>
      <w:r>
        <w:br/>
      </w:r>
      <w:r>
        <w:rPr>
          <w:rFonts w:ascii="Times New Roman"/>
          <w:b w:val="false"/>
          <w:i w:val="false"/>
          <w:color w:val="000000"/>
          <w:sz w:val="28"/>
        </w:rPr>
        <w:t xml:space="preserve">
      </w:t>
      </w:r>
      <w:r>
        <w:rPr>
          <w:rFonts w:ascii="Times New Roman"/>
          <w:b w:val="false"/>
          <w:i w:val="false"/>
          <w:color w:val="000000"/>
          <w:sz w:val="28"/>
        </w:rPr>
        <w:t xml:space="preserve">Жиналыс, митинг, шеру, пикет немесе демонстрация өткізу туралы </w:t>
      </w:r>
      <w:r>
        <w:br/>
      </w:r>
      <w:r>
        <w:rPr>
          <w:rFonts w:ascii="Times New Roman"/>
          <w:b w:val="false"/>
          <w:i w:val="false"/>
          <w:color w:val="000000"/>
          <w:sz w:val="28"/>
        </w:rPr>
        <w:t xml:space="preserve">
      </w:t>
      </w:r>
      <w:r>
        <w:rPr>
          <w:rFonts w:ascii="Times New Roman"/>
          <w:b w:val="false"/>
          <w:i w:val="false"/>
          <w:color w:val="000000"/>
          <w:sz w:val="28"/>
        </w:rPr>
        <w:t>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өткізудің белгіленген датасынан кемінде он күн бұрын жазбаша нысанда беріледі.</w:t>
      </w:r>
      <w:r>
        <w:br/>
      </w:r>
      <w:r>
        <w:rPr>
          <w:rFonts w:ascii="Times New Roman"/>
          <w:b w:val="false"/>
          <w:i w:val="false"/>
          <w:color w:val="000000"/>
          <w:sz w:val="28"/>
        </w:rPr>
        <w:t xml:space="preserve">
      </w:t>
      </w:r>
      <w:r>
        <w:rPr>
          <w:rFonts w:ascii="Times New Roman"/>
          <w:b w:val="false"/>
          <w:i w:val="false"/>
          <w:color w:val="000000"/>
          <w:sz w:val="28"/>
        </w:rPr>
        <w:t>Өтініште шараны өткізудің мақсаты, нысаны, өткізілетін жері немесе қозғалыс маршруттары,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 берілген датасы көрсетіледі.</w:t>
      </w:r>
      <w:r>
        <w:br/>
      </w:r>
      <w:r>
        <w:rPr>
          <w:rFonts w:ascii="Times New Roman"/>
          <w:b w:val="false"/>
          <w:i w:val="false"/>
          <w:color w:val="000000"/>
          <w:sz w:val="28"/>
        </w:rPr>
        <w:t xml:space="preserve">
      </w:t>
      </w:r>
      <w:r>
        <w:rPr>
          <w:rFonts w:ascii="Times New Roman"/>
          <w:b w:val="false"/>
          <w:i w:val="false"/>
          <w:color w:val="000000"/>
          <w:sz w:val="28"/>
        </w:rPr>
        <w:t>Өтініштің берілген мерзімі оның Алакөл ауданының әкімдігінде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Алакөл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Алакөл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Алакөл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Алакөл ауданының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Алакөл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Алакөл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демонстрацияларға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Алакөл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Алакөл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Үшарал қаласы, Қонаев көшесі, З.Қойшыбаева атындағы мәдениет үйінің алдындағы орталық алаң;</w:t>
      </w:r>
      <w:r>
        <w:br/>
      </w:r>
      <w:r>
        <w:rPr>
          <w:rFonts w:ascii="Times New Roman"/>
          <w:b w:val="false"/>
          <w:i w:val="false"/>
          <w:color w:val="000000"/>
          <w:sz w:val="28"/>
        </w:rPr>
        <w:t xml:space="preserve">
      </w:t>
      </w:r>
      <w:r>
        <w:rPr>
          <w:rFonts w:ascii="Times New Roman"/>
          <w:b w:val="false"/>
          <w:i w:val="false"/>
          <w:color w:val="000000"/>
          <w:sz w:val="28"/>
        </w:rPr>
        <w:t>2) Үшарал қаласы, Жеңіс көшесі, "Қошақан" саябағы;</w:t>
      </w:r>
      <w:r>
        <w:br/>
      </w:r>
      <w:r>
        <w:rPr>
          <w:rFonts w:ascii="Times New Roman"/>
          <w:b w:val="false"/>
          <w:i w:val="false"/>
          <w:color w:val="000000"/>
          <w:sz w:val="28"/>
        </w:rPr>
        <w:t xml:space="preserve">
      </w:t>
      </w:r>
      <w:r>
        <w:rPr>
          <w:rFonts w:ascii="Times New Roman"/>
          <w:b w:val="false"/>
          <w:i w:val="false"/>
          <w:color w:val="000000"/>
          <w:sz w:val="28"/>
        </w:rPr>
        <w:t xml:space="preserve">15. Алакөл ауданында шерулер мен демонстрациялар өткізу орны болып келесі маршрут айқындалсын: </w:t>
      </w:r>
      <w:r>
        <w:br/>
      </w:r>
      <w:r>
        <w:rPr>
          <w:rFonts w:ascii="Times New Roman"/>
          <w:b w:val="false"/>
          <w:i w:val="false"/>
          <w:color w:val="000000"/>
          <w:sz w:val="28"/>
        </w:rPr>
        <w:t xml:space="preserve">
      </w:t>
      </w:r>
      <w:r>
        <w:rPr>
          <w:rFonts w:ascii="Times New Roman"/>
          <w:b w:val="false"/>
          <w:i w:val="false"/>
          <w:color w:val="000000"/>
          <w:sz w:val="28"/>
        </w:rPr>
        <w:t>Үшарал қаласы, Қонаев көшесінің бойымен Жеңіс көшесінен бастап Әлібаев көшесіне дейін.</w:t>
      </w:r>
      <w:r>
        <w:br/>
      </w:r>
      <w:r>
        <w:rPr>
          <w:rFonts w:ascii="Times New Roman"/>
          <w:b w:val="false"/>
          <w:i w:val="false"/>
          <w:color w:val="000000"/>
          <w:sz w:val="28"/>
        </w:rPr>
        <w:t xml:space="preserve">
      </w:t>
      </w:r>
      <w:r>
        <w:rPr>
          <w:rFonts w:ascii="Times New Roman"/>
          <w:b w:val="false"/>
          <w:i w:val="false"/>
          <w:color w:val="000000"/>
          <w:sz w:val="28"/>
        </w:rPr>
        <w:t>16. Егер: өтiнiш берiлмеген болса, тыйым салу туралы шешiм шығарылса, өткiзу кезiнде Заңның 4, 5 және 7-баптарында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Алакөл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Алакөл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6"/>
    <w:bookmarkStart w:name="z64" w:id="7"/>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7"/>
    <w:bookmarkStart w:name="z65" w:id="8"/>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