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366b1" w14:textId="6236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2015 жылы 22 желтоқсандағы "Балқаш ауданының 2016-2018 жылдарға арналған бюджеті туралы" № 50-212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2016 жылғы 28 наурыздағы № 2-10 шешімі. Алматы облысы Әділет департаментінде 2016 жылы 05 сәуірде № 3771 болып тіркелді. Күші жойылды - Алматы облысы Балқаш аудандық мәслихатының 2017 жылғы 05 шілдедегі № 19-89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Балқаш аудандық мәслихатының 05.07.2017 </w:t>
      </w:r>
      <w:r>
        <w:rPr>
          <w:rFonts w:ascii="Times New Roman"/>
          <w:b w:val="false"/>
          <w:i w:val="false"/>
          <w:color w:val="ff0000"/>
          <w:sz w:val="28"/>
        </w:rPr>
        <w:t>№ 19-89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Балқаш аудандық мәслихатының 2015 жылғы 22 желтоқсандағы "Балқаш ауданының 2016-2018 жылдарға арналған бюджеті туралы" № 50-212 шешіміне (нормативтік құқықтық актілерді мемлекеттік тіркеу Тізілімінде 2015 жылдың 30 желтоқсанында </w:t>
      </w:r>
      <w:r>
        <w:rPr>
          <w:rFonts w:ascii="Times New Roman"/>
          <w:b w:val="false"/>
          <w:i w:val="false"/>
          <w:color w:val="000000"/>
          <w:sz w:val="28"/>
        </w:rPr>
        <w:t>№ 3656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"Балқаш өнірі" газетінде 2016 жылдың 16 қантарында № 03 (7584) жарияланған), Балқаш аудандық мәслихатының 2016 жылғы 5 ақпандағы "Балқаш аудандық мәслихатының 2015 жылғы 22 желтоқсандағы "Балқаш ауданының 2016-2018 жылдарға арналған бюджеті туралы" № 50-212 шешіміне өзгерістер енгізу туралы" № 52-220 шешіміне (2016 жылғы 17 ақпандағы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3728</w:t>
      </w:r>
      <w:r>
        <w:rPr>
          <w:rFonts w:ascii="Times New Roman"/>
          <w:b w:val="false"/>
          <w:i w:val="false"/>
          <w:color w:val="000000"/>
          <w:sz w:val="28"/>
        </w:rPr>
        <w:t xml:space="preserve"> нөмірімен тіркелген, "Балқаш өнірі" газетінде 2016 жылдың 24 ақпандағы № 09 (7590)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3 403 166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80 219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12 317 мың теңге;негізгі капиталды сатудан түсетін түсімдер 31 222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3 279 408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1 166 721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127 588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 1 985 099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3 413 797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15 057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38 178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23 121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активтерімен операциялар бойынша сальдо 5 910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31 598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31 598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1-қосымшасына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"Балқаш аудандық экономика және бюджеттік жоспарлау бөлімі" мемлекеттік мекемесі басшысының міндетін атқарушысына (келісім бойынша А.Т. Нурланбеков)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аудандық мәслихаттың "Экономикалық реформа, бюджет, тарифтік саясат, шағын және орта кәсіпкерлікті дамыту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шешiм 2016 жылғы 1 қаңтардан бастап қолданысқа енгiзiледі.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Өтельбаев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Балқаш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6"/>
        <w:gridCol w:w="4924"/>
      </w:tblGrid>
      <w:tr>
        <w:trPr>
          <w:trHeight w:val="30" w:hRule="atLeast"/>
        </w:trPr>
        <w:tc>
          <w:tcPr>
            <w:tcW w:w="8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2016 жылғы 28 наурыздағы Балқаш аудандық мәслихатының 2015 жылғы 22 желтоқсандағы "Балқаш ауданының 2016-2018 жылдарға арналған бюджеті туралы" № 50-212 шешіміне өзгерістер енгізу туралы" № 2-10 шешімімен бекітілген 1-қосымша</w:t>
            </w:r>
          </w:p>
        </w:tc>
      </w:tr>
      <w:tr>
        <w:trPr>
          <w:trHeight w:val="30" w:hRule="atLeast"/>
        </w:trPr>
        <w:tc>
          <w:tcPr>
            <w:tcW w:w="8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 2015 жылғы 22 желтоқсандағы "Балқаш ауданының 2016-2018 жылдарға арналған бюджеті туралы" шешімімен бекітілген 1-қосымша</w:t>
            </w:r>
          </w:p>
        </w:tc>
      </w:tr>
    </w:tbl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533"/>
        <w:gridCol w:w="557"/>
        <w:gridCol w:w="703"/>
        <w:gridCol w:w="6763"/>
        <w:gridCol w:w="304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3403166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80219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55550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мәндi iс-әрекеттердi жасағаны және (немесе) оған уәкiлеттiгi бар мемлекеттiк органдар немесе лауазымды адамдар құжаттар бергені үшін алатын мiндеттi төлемдер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меншiгiнен түсетiн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салынатын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3279408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3279408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6"/>
        <w:gridCol w:w="577"/>
        <w:gridCol w:w="1217"/>
        <w:gridCol w:w="1217"/>
        <w:gridCol w:w="5895"/>
        <w:gridCol w:w="24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"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3413797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4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341326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311043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қызметiн қамтамасыз ету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70762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әкiмiнің қызметiн қамтамасыз ету жөніндегі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223329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бюджетiн орындау және ауданның (облыстық маңызы бар қаланың) коммуналдық меншiгiн басқару саласындағы мемлекеттiк саясатты iске асыру жөнiндегi қызметтер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642"/>
        <w:gridCol w:w="1355"/>
        <w:gridCol w:w="1355"/>
        <w:gridCol w:w="5168"/>
        <w:gridCol w:w="1387"/>
        <w:gridCol w:w="1393"/>
        <w:gridCol w:w="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5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0"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1"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өзге де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қауіпсіздігін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2"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2334360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296427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8"/>
        <w:gridCol w:w="643"/>
        <w:gridCol w:w="1355"/>
        <w:gridCol w:w="1355"/>
        <w:gridCol w:w="5167"/>
        <w:gridCol w:w="27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"/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негiзгi орта және жалпы орта бiлiм беру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1918052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1876541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бiлiм беру 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1841233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35308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41511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119881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119881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48999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олимпиядаларын және мектептен тыс іс-шараларды өткізу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 ұстауға қамқоршыларға (қорғаншыларға) ай сайынғы ақшалай қаражат төлемі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25800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8"/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138102</w:t>
            </w:r>
          </w:p>
        </w:tc>
      </w:tr>
      <w:tr>
        <w:trPr>
          <w:trHeight w:val="30" w:hRule="atLeast"/>
        </w:trPr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719"/>
        <w:gridCol w:w="1515"/>
        <w:gridCol w:w="1516"/>
        <w:gridCol w:w="5718"/>
        <w:gridCol w:w="23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"/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29573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жасқа дейінгі балаларға мемлекеттік жәрдемақылар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29471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85400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21028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Жергiлiктi өкiлеттi органдардың шешiмi бойынша мұқтаж азаматтардың жекелеген топтарына әлеуметтiк көмек 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28372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666"/>
        <w:gridCol w:w="1404"/>
        <w:gridCol w:w="1404"/>
        <w:gridCol w:w="5281"/>
        <w:gridCol w:w="25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4"/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үшін әлеуметтік бағдарламаларды жұмыспен қамтуды қамтамасыз етуді iске асыру саласындағы мемлекеттiк саясатты iске асыру жөнiндегi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және басқа да әлеуметтiк төлемдердi есептеу, төлеу мен жеткiзу бойынша қызметтерге ақы төлеу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9"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165263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24585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2020 жол картасы бойынша қалаларды және ауылдық елді мекендерді дамыту шеңберінде объектілерді жөндеу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12383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жол картасы бойын ша қалалар мен ауылдық елді мекендерді дамыту шеңберінде объектілерді жөндеу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 және тұрғын үй инспекциясы бөлiмi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121678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0"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кеңiстiк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"/>
        <w:gridCol w:w="792"/>
        <w:gridCol w:w="1669"/>
        <w:gridCol w:w="1670"/>
        <w:gridCol w:w="5447"/>
        <w:gridCol w:w="25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1"/>
        </w:tc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64934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бөлiмi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43014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iстеуі 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кеңiстiктi ұйымдастыру жөнiндегi өзге де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16442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бөлiмi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</w:tr>
      <w:tr>
        <w:trPr>
          <w:trHeight w:val="30" w:hRule="atLeast"/>
        </w:trPr>
        <w:tc>
          <w:tcPr>
            <w:tcW w:w="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6"/>
        <w:gridCol w:w="706"/>
        <w:gridCol w:w="1489"/>
        <w:gridCol w:w="1489"/>
        <w:gridCol w:w="4856"/>
        <w:gridCol w:w="26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2"/>
        </w:tc>
        <w:tc>
          <w:tcPr>
            <w:tcW w:w="2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153115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54598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бөлiмi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28091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саясаты іске асыру жөніндегі қызметтер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</w:t>
            </w:r>
          </w:p>
        </w:tc>
      </w:tr>
      <w:tr>
        <w:trPr>
          <w:trHeight w:val="30" w:hRule="atLeast"/>
        </w:trPr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797"/>
        <w:gridCol w:w="1680"/>
        <w:gridCol w:w="1680"/>
        <w:gridCol w:w="4343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8"/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 жүргізу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қатынастары 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бөлiмi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9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8897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0"/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64602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7"/>
        <w:gridCol w:w="810"/>
        <w:gridCol w:w="1707"/>
        <w:gridCol w:w="1707"/>
        <w:gridCol w:w="4213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1"/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көлiгi және автомобиль жолдары бөлiмi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37718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бөлiмi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29332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ауыл,ауылдық округ әкімінің аппараты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3"/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42755</w:t>
            </w:r>
          </w:p>
        </w:tc>
      </w:tr>
      <w:tr>
        <w:trPr>
          <w:trHeight w:val="30" w:hRule="atLeast"/>
        </w:trPr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729"/>
        <w:gridCol w:w="1538"/>
        <w:gridCol w:w="1538"/>
        <w:gridCol w:w="5015"/>
        <w:gridCol w:w="23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54"/>
        </w:tc>
        <w:tc>
          <w:tcPr>
            <w:tcW w:w="2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әкiмшiлiгi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41566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15057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"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дүниесiн қорғау, жер қатынастары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Мамандарды әлеуметтік қолдау шараларын іске асыру үшін бюджеттік кредиттер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0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8"/>
        <w:gridCol w:w="933"/>
        <w:gridCol w:w="1968"/>
        <w:gridCol w:w="1968"/>
        <w:gridCol w:w="3499"/>
        <w:gridCol w:w="24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4"/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бөлiмi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9"/>
        <w:gridCol w:w="578"/>
        <w:gridCol w:w="578"/>
        <w:gridCol w:w="283"/>
        <w:gridCol w:w="294"/>
        <w:gridCol w:w="4825"/>
        <w:gridCol w:w="384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9"/>
        </w:tc>
        <w:tc>
          <w:tcPr>
            <w:tcW w:w="3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710"/>
        <w:gridCol w:w="1102"/>
        <w:gridCol w:w="4433"/>
        <w:gridCol w:w="39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3"/>
        </w:tc>
        <w:tc>
          <w:tcPr>
            <w:tcW w:w="3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-31598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6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38178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7"/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8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2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