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8c0f" w14:textId="8a08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24 наурыздағы № 1-6 шешімі. Алматы облысының Әділет департаментінде 2016 жылы 04 сәуірде № 3766 болып тіркелді. Күші жойылды - Алматы облысы Ескелді аудандық мәслихатының 2017 жылғы 9 маусымдағы № 14-100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Ескелді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2015 жылғы 22 желтоқсандағы "Ескелді ауданының 2016-2018 жылдарға арналған бюджеті туралы" № 60-337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22 қаңтарында № 4 "Жетісу шұғыласы" газетінде жарияланған), Ескелді аудандық мәслихатының 2016 жылғы 5 ақпандағы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63-353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наурызында № 12 "Жетісу шұғыласы"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4760733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217841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39630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13058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4490204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1431552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601732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2456920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4812272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43249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100698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100698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"Ескелді ауданының экономика және бюджеттік жоспарлау бөлімі" мемлекеттік мекемесінің басшысына (келісім бойынша С. М. Әлімбаев)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Алпысбаев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24 наурыздағы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1-6 шешіміне 1- қосымша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2015 жылғы 22 желтоқсандағы "Ескелді ауданының 2016-2018 жылдарға арналған бюджеті туралы" № 60-337 шешімімен бекітілген 1 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