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02cd3" w14:textId="8d02c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 бойынша жер салығының мөлшерлерін жоғарылату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2016 жылғы 28 қазандағы № 8-39 шешімі. Алматы облысы Әділет департаментінде 2016 жылы 23 қарашада № 4017 болып тіркелді. Күші жойылды - Алматы облысы Ескелді аудандық мәслихатының 2018 жылғы 27 ақпандағы № 26-173 шешімімен</w:t>
      </w:r>
    </w:p>
    <w:p>
      <w:pPr>
        <w:spacing w:after="0"/>
        <w:ind w:left="0"/>
        <w:jc w:val="both"/>
      </w:pPr>
      <w:bookmarkStart w:name="z7"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Ескелді аудандық мәслихатының 27.02.2018 </w:t>
      </w:r>
      <w:r>
        <w:rPr>
          <w:rFonts w:ascii="Times New Roman"/>
          <w:b w:val="false"/>
          <w:i w:val="false"/>
          <w:color w:val="000000"/>
          <w:sz w:val="28"/>
        </w:rPr>
        <w:t>№ 26-173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"Салық және бюджетке төленетін басқа да міндетті төлемдер туралы (Салық Кодексі)" 2008 жылғы 10 желтоқсандағы Қазақстан Республикасы Кодексінің 387-бабының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Ескелді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1. Қазақстан Республикасының жер заңнамасына сәйкес жүргiзiлетiн жердi аймаққа бөлу жобалары (схемалары) негiзiнде, Ескелді ауданы бойынша жер салығының мөлшерлемелері "Салық және бюджетке төленетін басқа да міндетті төлемдер туралы (Салық Кодексі)" Қазақстан Республикасы Кодексiнің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және </w:t>
      </w:r>
      <w:r>
        <w:rPr>
          <w:rFonts w:ascii="Times New Roman"/>
          <w:b w:val="false"/>
          <w:i w:val="false"/>
          <w:color w:val="000000"/>
          <w:sz w:val="28"/>
        </w:rPr>
        <w:t>383</w:t>
      </w:r>
      <w:r>
        <w:rPr>
          <w:rFonts w:ascii="Times New Roman"/>
          <w:b w:val="false"/>
          <w:i w:val="false"/>
          <w:color w:val="000000"/>
          <w:sz w:val="28"/>
        </w:rPr>
        <w:t>-баптарында белгiленген жер салығының базалық мөлшерлемелерінен 40 пайызға жоғарылатылсын.</w:t>
      </w:r>
      <w:r>
        <w:br/>
      </w:r>
      <w:r>
        <w:rPr>
          <w:rFonts w:ascii="Times New Roman"/>
          <w:b w:val="false"/>
          <w:i w:val="false"/>
          <w:color w:val="000000"/>
          <w:sz w:val="28"/>
        </w:rPr>
        <w:t xml:space="preserve">
      </w:t>
      </w:r>
      <w:r>
        <w:rPr>
          <w:rFonts w:ascii="Times New Roman"/>
          <w:b w:val="false"/>
          <w:i w:val="false"/>
          <w:color w:val="000000"/>
          <w:sz w:val="28"/>
        </w:rPr>
        <w:t xml:space="preserve">2. "Қазақстан Республикасы қаржы министрлігі мемлекеттік кірістер комитетінің Алматы облысы бойынша мемлекеттік кірістер департаменті" Республикалық мемлекеттік мекемесі "Ескелді ауданы бойынша мемлекеттік кірістер басқармасы" мемлекеттік мекемесінің басшысына (келісім бойынша З. Ілімжанова)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мәслихатының интернет-ресурсында жариялау жүктелсін. </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аудандық мәслихаттың "Жер мәселелері, ауыл шаруашылығы және табиғатты қорғау жұмыстарын қамтитын"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 xml:space="preserve">4. Осы шешім 2017 жылдың 1 қаңтарынан бастап күшіне енеді.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Ескелді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Тайжанов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Ескелді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Алпысбаев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