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83e7" w14:textId="1368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ауданының 2017-2019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2016 жылғы 12 желтоқсандағы № 9-39 шешімі. Алматы облысы Әділет департаментінде 2016 жылы 27 желтоқсанда № 4040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Іле ауданының 2017-2019 </w:t>
      </w:r>
      <w:r>
        <w:rPr>
          <w:rFonts w:ascii="Times New Roman"/>
          <w:b w:val="false"/>
          <w:i w:val="false"/>
          <w:color w:val="000000"/>
          <w:sz w:val="28"/>
        </w:rPr>
        <w:t xml:space="preserve">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бюджеті туралы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2017-2019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2017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88 786 488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75 626 980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31 700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426 100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12 701 708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2 901 138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 9 800 570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91 346 946,3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34 186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61 263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27 077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(−) 2 621 721,3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2 621 721,3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тармақ жаңа редакцияда - Алматы облысы Іле аудандық мәслихатының 13.12.2017 </w:t>
      </w:r>
      <w:r>
        <w:rPr>
          <w:rFonts w:ascii="Times New Roman"/>
          <w:b w:val="false"/>
          <w:i w:val="false"/>
          <w:color w:val="ff0000"/>
          <w:sz w:val="28"/>
        </w:rPr>
        <w:t>№ 18-85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2017 жылға арналған аудандық бюджетте 52 842 506 мың теңге сомасында облыстық бюджетке бюджеттік алып қоюлар көзделсін.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Ауданның жергілікті атқарушы органның 2017 жылға арналған резерві 26 617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2017 жылға арналған аудандық бюджетте жергілікті өзін-өзі басқару органдарына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280 287 мың теңге сомасында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Алматы облысы Іле аудандық мәслихатының 02.11.2017 </w:t>
      </w:r>
      <w:r>
        <w:rPr>
          <w:rFonts w:ascii="Times New Roman"/>
          <w:b w:val="false"/>
          <w:i w:val="false"/>
          <w:color w:val="ff0000"/>
          <w:sz w:val="28"/>
        </w:rPr>
        <w:t>№ 17-81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2017 жылға арналған аудандық бюджетті атқару процесінде секвестрлеуге жатпайтын аудандық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Осы шешімнің орындалуын бақылау Іле аудандық мәслихатының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Осы шешім 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Нұрғисаева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Іле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Іле аудандық мәслихатының 2016 жылғы 12 желтоқсандағы "Іле ауданының 2017-2019 жылдарға арналған бюджеті туралы" № 9-39 шешіміне келісім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"Іле ауданының экономика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бюджеттік жоспарлау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бөлімі"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Естеусізова Гүлнар Таутайқызы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 мәслихатының 2016 жылғы 12 желтоқсандағы "Іле ауданының 2017-2019 жылдарға арналған бюджеті туралы" № 9-39 шешімімен бекітілген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Алматы облысы Іле аудандық мәслихатының 13.12.2017 </w:t>
      </w:r>
      <w:r>
        <w:rPr>
          <w:rFonts w:ascii="Times New Roman"/>
          <w:b w:val="false"/>
          <w:i w:val="false"/>
          <w:color w:val="ff0000"/>
          <w:sz w:val="28"/>
        </w:rPr>
        <w:t>№ 18-85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189"/>
        <w:gridCol w:w="766"/>
        <w:gridCol w:w="168"/>
        <w:gridCol w:w="5241"/>
        <w:gridCol w:w="41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"/>
        </w:tc>
        <w:tc>
          <w:tcPr>
            <w:tcW w:w="4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88 786 488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75 626 980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2 883 534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2 226 834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71 993 446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71 853 046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12 701 708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12 701 708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12 701 708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503"/>
        <w:gridCol w:w="1061"/>
        <w:gridCol w:w="1061"/>
        <w:gridCol w:w="110"/>
        <w:gridCol w:w="5628"/>
        <w:gridCol w:w="31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"/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91 346 946,3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540 402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17 970 728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2 342 813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2 341 813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2 067 148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14 084 641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8 352 577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8 315 404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5 639 706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5 639 706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1 543 274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1 543 274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1 021 796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746 219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5 492 415,3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4 718 235,3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4 471 432,3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553 996,3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3 917 436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754 180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754 180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1 179 998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1 179 998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64 564 225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64 564 225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64 564 225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64 239 506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375"/>
        <w:gridCol w:w="886"/>
        <w:gridCol w:w="194"/>
        <w:gridCol w:w="3565"/>
        <w:gridCol w:w="5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"/>
        </w:tc>
        <w:tc>
          <w:tcPr>
            <w:tcW w:w="5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-2 621 721,3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2 621 721,3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607 259,3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607 259,3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607 259,3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2 014 462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2 014 462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1"/>
        <w:gridCol w:w="922"/>
        <w:gridCol w:w="1944"/>
        <w:gridCol w:w="1945"/>
        <w:gridCol w:w="202"/>
        <w:gridCol w:w="2631"/>
        <w:gridCol w:w="32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"/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 мәслихатының 2016 жылғы 12 желтоқсандағы "Іле ауданының 2017-2019 жылдарға арналған бюджеті туралы" № 9-39 шешімімен бекітілген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ауданының 2018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189"/>
        <w:gridCol w:w="766"/>
        <w:gridCol w:w="168"/>
        <w:gridCol w:w="5241"/>
        <w:gridCol w:w="41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"/>
        </w:tc>
        <w:tc>
          <w:tcPr>
            <w:tcW w:w="4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88 554 245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71 011 037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2 415 400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68 060 637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67 886 137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17 403 208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17 403 208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17 403 208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21"/>
        <w:gridCol w:w="1098"/>
        <w:gridCol w:w="1098"/>
        <w:gridCol w:w="114"/>
        <w:gridCol w:w="5826"/>
        <w:gridCol w:w="28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"/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1"/>
          <w:p>
            <w:pPr>
              <w:spacing w:after="20"/>
              <w:ind w:left="20"/>
              <w:jc w:val="both"/>
            </w:pPr>
          </w:p>
          <w:bookmarkEnd w:id="6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88 972 174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483 404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63"/>
          <w:p>
            <w:pPr>
              <w:spacing w:after="20"/>
              <w:ind w:left="20"/>
              <w:jc w:val="both"/>
            </w:pPr>
          </w:p>
          <w:bookmarkEnd w:id="6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435 944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64"/>
          <w:p>
            <w:pPr>
              <w:spacing w:after="20"/>
              <w:ind w:left="20"/>
              <w:jc w:val="both"/>
            </w:pPr>
          </w:p>
          <w:bookmarkEnd w:id="6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5"/>
          <w:p>
            <w:pPr>
              <w:spacing w:after="20"/>
              <w:ind w:left="20"/>
              <w:jc w:val="both"/>
            </w:pPr>
          </w:p>
          <w:bookmarkEnd w:id="6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6"/>
          <w:p>
            <w:pPr>
              <w:spacing w:after="20"/>
              <w:ind w:left="20"/>
              <w:jc w:val="both"/>
            </w:pPr>
          </w:p>
          <w:bookmarkEnd w:id="6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67"/>
          <w:p>
            <w:pPr>
              <w:spacing w:after="20"/>
              <w:ind w:left="20"/>
              <w:jc w:val="both"/>
            </w:pPr>
          </w:p>
          <w:bookmarkEnd w:id="6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68"/>
          <w:p>
            <w:pPr>
              <w:spacing w:after="20"/>
              <w:ind w:left="20"/>
              <w:jc w:val="both"/>
            </w:pPr>
          </w:p>
          <w:bookmarkEnd w:id="6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69"/>
          <w:p>
            <w:pPr>
              <w:spacing w:after="20"/>
              <w:ind w:left="20"/>
              <w:jc w:val="both"/>
            </w:pPr>
          </w:p>
          <w:bookmarkEnd w:id="6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293 035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70"/>
          <w:p>
            <w:pPr>
              <w:spacing w:after="20"/>
              <w:ind w:left="20"/>
              <w:jc w:val="both"/>
            </w:pPr>
          </w:p>
          <w:bookmarkEnd w:id="7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293 035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71"/>
          <w:p>
            <w:pPr>
              <w:spacing w:after="20"/>
              <w:ind w:left="20"/>
              <w:jc w:val="both"/>
            </w:pPr>
          </w:p>
          <w:bookmarkEnd w:id="7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72"/>
          <w:p>
            <w:pPr>
              <w:spacing w:after="20"/>
              <w:ind w:left="20"/>
              <w:jc w:val="both"/>
            </w:pPr>
          </w:p>
          <w:bookmarkEnd w:id="7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73"/>
          <w:p>
            <w:pPr>
              <w:spacing w:after="20"/>
              <w:ind w:left="20"/>
              <w:jc w:val="both"/>
            </w:pPr>
          </w:p>
          <w:bookmarkEnd w:id="7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74"/>
          <w:p>
            <w:pPr>
              <w:spacing w:after="20"/>
              <w:ind w:left="20"/>
              <w:jc w:val="both"/>
            </w:pPr>
          </w:p>
          <w:bookmarkEnd w:id="7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75"/>
          <w:p>
            <w:pPr>
              <w:spacing w:after="20"/>
              <w:ind w:left="20"/>
              <w:jc w:val="both"/>
            </w:pPr>
          </w:p>
          <w:bookmarkEnd w:id="7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76"/>
          <w:p>
            <w:pPr>
              <w:spacing w:after="20"/>
              <w:ind w:left="20"/>
              <w:jc w:val="both"/>
            </w:pPr>
          </w:p>
          <w:bookmarkEnd w:id="7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77"/>
          <w:p>
            <w:pPr>
              <w:spacing w:after="20"/>
              <w:ind w:left="20"/>
              <w:jc w:val="both"/>
            </w:pPr>
          </w:p>
          <w:bookmarkEnd w:id="7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78"/>
          <w:p>
            <w:pPr>
              <w:spacing w:after="20"/>
              <w:ind w:left="20"/>
              <w:jc w:val="both"/>
            </w:pPr>
          </w:p>
          <w:bookmarkEnd w:id="7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80"/>
          <w:p>
            <w:pPr>
              <w:spacing w:after="20"/>
              <w:ind w:left="20"/>
              <w:jc w:val="both"/>
            </w:pPr>
          </w:p>
          <w:bookmarkEnd w:id="8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81"/>
          <w:p>
            <w:pPr>
              <w:spacing w:after="20"/>
              <w:ind w:left="20"/>
              <w:jc w:val="both"/>
            </w:pPr>
          </w:p>
          <w:bookmarkEnd w:id="8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82"/>
          <w:p>
            <w:pPr>
              <w:spacing w:after="20"/>
              <w:ind w:left="20"/>
              <w:jc w:val="both"/>
            </w:pPr>
          </w:p>
          <w:bookmarkEnd w:id="8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83"/>
          <w:p>
            <w:pPr>
              <w:spacing w:after="20"/>
              <w:ind w:left="20"/>
              <w:jc w:val="both"/>
            </w:pPr>
          </w:p>
          <w:bookmarkEnd w:id="8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84"/>
          <w:p>
            <w:pPr>
              <w:spacing w:after="20"/>
              <w:ind w:left="20"/>
              <w:jc w:val="both"/>
            </w:pPr>
          </w:p>
          <w:bookmarkEnd w:id="8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85"/>
          <w:p>
            <w:pPr>
              <w:spacing w:after="20"/>
              <w:ind w:left="20"/>
              <w:jc w:val="both"/>
            </w:pPr>
          </w:p>
          <w:bookmarkEnd w:id="8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87"/>
          <w:p>
            <w:pPr>
              <w:spacing w:after="20"/>
              <w:ind w:left="20"/>
              <w:jc w:val="both"/>
            </w:pPr>
          </w:p>
          <w:bookmarkEnd w:id="8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88"/>
          <w:p>
            <w:pPr>
              <w:spacing w:after="20"/>
              <w:ind w:left="20"/>
              <w:jc w:val="both"/>
            </w:pPr>
          </w:p>
          <w:bookmarkEnd w:id="8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89"/>
          <w:p>
            <w:pPr>
              <w:spacing w:after="20"/>
              <w:ind w:left="20"/>
              <w:jc w:val="both"/>
            </w:pPr>
          </w:p>
          <w:bookmarkEnd w:id="8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19 802 629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91"/>
          <w:p>
            <w:pPr>
              <w:spacing w:after="20"/>
              <w:ind w:left="20"/>
              <w:jc w:val="both"/>
            </w:pPr>
          </w:p>
          <w:bookmarkEnd w:id="9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2 499 758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92"/>
          <w:p>
            <w:pPr>
              <w:spacing w:after="20"/>
              <w:ind w:left="20"/>
              <w:jc w:val="both"/>
            </w:pPr>
          </w:p>
          <w:bookmarkEnd w:id="9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2 499 758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93"/>
          <w:p>
            <w:pPr>
              <w:spacing w:after="20"/>
              <w:ind w:left="20"/>
              <w:jc w:val="both"/>
            </w:pPr>
          </w:p>
          <w:bookmarkEnd w:id="9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254 370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94"/>
          <w:p>
            <w:pPr>
              <w:spacing w:after="20"/>
              <w:ind w:left="20"/>
              <w:jc w:val="both"/>
            </w:pPr>
          </w:p>
          <w:bookmarkEnd w:id="9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2 245 388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95"/>
          <w:p>
            <w:pPr>
              <w:spacing w:after="20"/>
              <w:ind w:left="20"/>
              <w:jc w:val="both"/>
            </w:pPr>
          </w:p>
          <w:bookmarkEnd w:id="9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16 093 791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96"/>
          <w:p>
            <w:pPr>
              <w:spacing w:after="20"/>
              <w:ind w:left="20"/>
              <w:jc w:val="both"/>
            </w:pPr>
          </w:p>
          <w:bookmarkEnd w:id="9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8 238 530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97"/>
          <w:p>
            <w:pPr>
              <w:spacing w:after="20"/>
              <w:ind w:left="20"/>
              <w:jc w:val="both"/>
            </w:pPr>
          </w:p>
          <w:bookmarkEnd w:id="9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8 198 244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98"/>
          <w:p>
            <w:pPr>
              <w:spacing w:after="20"/>
              <w:ind w:left="20"/>
              <w:jc w:val="both"/>
            </w:pPr>
          </w:p>
          <w:bookmarkEnd w:id="9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99"/>
          <w:p>
            <w:pPr>
              <w:spacing w:after="20"/>
              <w:ind w:left="20"/>
              <w:jc w:val="both"/>
            </w:pPr>
          </w:p>
          <w:bookmarkEnd w:id="9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00"/>
          <w:p>
            <w:pPr>
              <w:spacing w:after="20"/>
              <w:ind w:left="20"/>
              <w:jc w:val="both"/>
            </w:pPr>
          </w:p>
          <w:bookmarkEnd w:id="10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01"/>
          <w:p>
            <w:pPr>
              <w:spacing w:after="20"/>
              <w:ind w:left="20"/>
              <w:jc w:val="both"/>
            </w:pPr>
          </w:p>
          <w:bookmarkEnd w:id="10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7 757 213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02"/>
          <w:p>
            <w:pPr>
              <w:spacing w:after="20"/>
              <w:ind w:left="20"/>
              <w:jc w:val="both"/>
            </w:pPr>
          </w:p>
          <w:bookmarkEnd w:id="10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7 757 213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03"/>
          <w:p>
            <w:pPr>
              <w:spacing w:after="20"/>
              <w:ind w:left="20"/>
              <w:jc w:val="both"/>
            </w:pPr>
          </w:p>
          <w:bookmarkEnd w:id="10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1 209 080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04"/>
          <w:p>
            <w:pPr>
              <w:spacing w:after="20"/>
              <w:ind w:left="20"/>
              <w:jc w:val="both"/>
            </w:pPr>
          </w:p>
          <w:bookmarkEnd w:id="10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1 209 080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05"/>
          <w:p>
            <w:pPr>
              <w:spacing w:after="20"/>
              <w:ind w:left="20"/>
              <w:jc w:val="both"/>
            </w:pPr>
          </w:p>
          <w:bookmarkEnd w:id="10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06"/>
          <w:p>
            <w:pPr>
              <w:spacing w:after="20"/>
              <w:ind w:left="20"/>
              <w:jc w:val="both"/>
            </w:pPr>
          </w:p>
          <w:bookmarkEnd w:id="10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07"/>
          <w:p>
            <w:pPr>
              <w:spacing w:after="20"/>
              <w:ind w:left="20"/>
              <w:jc w:val="both"/>
            </w:pPr>
          </w:p>
          <w:bookmarkEnd w:id="10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415 857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08"/>
          <w:p>
            <w:pPr>
              <w:spacing w:after="20"/>
              <w:ind w:left="20"/>
              <w:jc w:val="both"/>
            </w:pPr>
          </w:p>
          <w:bookmarkEnd w:id="10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09"/>
          <w:p>
            <w:pPr>
              <w:spacing w:after="20"/>
              <w:ind w:left="20"/>
              <w:jc w:val="both"/>
            </w:pPr>
          </w:p>
          <w:bookmarkEnd w:id="10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10"/>
          <w:p>
            <w:pPr>
              <w:spacing w:after="20"/>
              <w:ind w:left="20"/>
              <w:jc w:val="both"/>
            </w:pPr>
          </w:p>
          <w:bookmarkEnd w:id="11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648 077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655 220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12"/>
          <w:p>
            <w:pPr>
              <w:spacing w:after="20"/>
              <w:ind w:left="20"/>
              <w:jc w:val="both"/>
            </w:pPr>
          </w:p>
          <w:bookmarkEnd w:id="11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13"/>
          <w:p>
            <w:pPr>
              <w:spacing w:after="20"/>
              <w:ind w:left="20"/>
              <w:jc w:val="both"/>
            </w:pPr>
          </w:p>
          <w:bookmarkEnd w:id="11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118 393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14"/>
          <w:p>
            <w:pPr>
              <w:spacing w:after="20"/>
              <w:ind w:left="20"/>
              <w:jc w:val="both"/>
            </w:pPr>
          </w:p>
          <w:bookmarkEnd w:id="11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15"/>
          <w:p>
            <w:pPr>
              <w:spacing w:after="20"/>
              <w:ind w:left="20"/>
              <w:jc w:val="both"/>
            </w:pPr>
          </w:p>
          <w:bookmarkEnd w:id="11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16"/>
          <w:p>
            <w:pPr>
              <w:spacing w:after="20"/>
              <w:ind w:left="20"/>
              <w:jc w:val="both"/>
            </w:pPr>
          </w:p>
          <w:bookmarkEnd w:id="11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17"/>
          <w:p>
            <w:pPr>
              <w:spacing w:after="20"/>
              <w:ind w:left="20"/>
              <w:jc w:val="both"/>
            </w:pPr>
          </w:p>
          <w:bookmarkEnd w:id="11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18"/>
          <w:p>
            <w:pPr>
              <w:spacing w:after="20"/>
              <w:ind w:left="20"/>
              <w:jc w:val="both"/>
            </w:pPr>
          </w:p>
          <w:bookmarkEnd w:id="11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19"/>
          <w:p>
            <w:pPr>
              <w:spacing w:after="20"/>
              <w:ind w:left="20"/>
              <w:jc w:val="both"/>
            </w:pPr>
          </w:p>
          <w:bookmarkEnd w:id="11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20"/>
          <w:p>
            <w:pPr>
              <w:spacing w:after="20"/>
              <w:ind w:left="20"/>
              <w:jc w:val="both"/>
            </w:pPr>
          </w:p>
          <w:bookmarkEnd w:id="12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21"/>
          <w:p>
            <w:pPr>
              <w:spacing w:after="20"/>
              <w:ind w:left="20"/>
              <w:jc w:val="both"/>
            </w:pPr>
          </w:p>
          <w:bookmarkEnd w:id="12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22"/>
          <w:p>
            <w:pPr>
              <w:spacing w:after="20"/>
              <w:ind w:left="20"/>
              <w:jc w:val="both"/>
            </w:pPr>
          </w:p>
          <w:bookmarkEnd w:id="12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23"/>
          <w:p>
            <w:pPr>
              <w:spacing w:after="20"/>
              <w:ind w:left="20"/>
              <w:jc w:val="both"/>
            </w:pPr>
          </w:p>
          <w:bookmarkEnd w:id="12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24"/>
          <w:p>
            <w:pPr>
              <w:spacing w:after="20"/>
              <w:ind w:left="20"/>
              <w:jc w:val="both"/>
            </w:pPr>
          </w:p>
          <w:bookmarkEnd w:id="12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25"/>
          <w:p>
            <w:pPr>
              <w:spacing w:after="20"/>
              <w:ind w:left="20"/>
              <w:jc w:val="both"/>
            </w:pPr>
          </w:p>
          <w:bookmarkEnd w:id="12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26"/>
          <w:p>
            <w:pPr>
              <w:spacing w:after="20"/>
              <w:ind w:left="20"/>
              <w:jc w:val="both"/>
            </w:pPr>
          </w:p>
          <w:bookmarkEnd w:id="12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27"/>
          <w:p>
            <w:pPr>
              <w:spacing w:after="20"/>
              <w:ind w:left="20"/>
              <w:jc w:val="both"/>
            </w:pPr>
          </w:p>
          <w:bookmarkEnd w:id="12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167 986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28"/>
          <w:p>
            <w:pPr>
              <w:spacing w:after="20"/>
              <w:ind w:left="20"/>
              <w:jc w:val="both"/>
            </w:pPr>
          </w:p>
          <w:bookmarkEnd w:id="12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29"/>
          <w:p>
            <w:pPr>
              <w:spacing w:after="20"/>
              <w:ind w:left="20"/>
              <w:jc w:val="both"/>
            </w:pPr>
          </w:p>
          <w:bookmarkEnd w:id="12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30"/>
          <w:p>
            <w:pPr>
              <w:spacing w:after="20"/>
              <w:ind w:left="20"/>
              <w:jc w:val="both"/>
            </w:pPr>
          </w:p>
          <w:bookmarkEnd w:id="13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31"/>
          <w:p>
            <w:pPr>
              <w:spacing w:after="20"/>
              <w:ind w:left="20"/>
              <w:jc w:val="both"/>
            </w:pPr>
          </w:p>
          <w:bookmarkEnd w:id="13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32"/>
          <w:p>
            <w:pPr>
              <w:spacing w:after="20"/>
              <w:ind w:left="20"/>
              <w:jc w:val="both"/>
            </w:pPr>
          </w:p>
          <w:bookmarkEnd w:id="13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33"/>
          <w:p>
            <w:pPr>
              <w:spacing w:after="20"/>
              <w:ind w:left="20"/>
              <w:jc w:val="both"/>
            </w:pPr>
          </w:p>
          <w:bookmarkEnd w:id="13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6 307 101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35"/>
          <w:p>
            <w:pPr>
              <w:spacing w:after="20"/>
              <w:ind w:left="20"/>
              <w:jc w:val="both"/>
            </w:pPr>
          </w:p>
          <w:bookmarkEnd w:id="13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5 558 268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36"/>
          <w:p>
            <w:pPr>
              <w:spacing w:after="20"/>
              <w:ind w:left="20"/>
              <w:jc w:val="both"/>
            </w:pPr>
          </w:p>
          <w:bookmarkEnd w:id="13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898 880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37"/>
          <w:p>
            <w:pPr>
              <w:spacing w:after="20"/>
              <w:ind w:left="20"/>
              <w:jc w:val="both"/>
            </w:pPr>
          </w:p>
          <w:bookmarkEnd w:id="13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898 880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38"/>
          <w:p>
            <w:pPr>
              <w:spacing w:after="20"/>
              <w:ind w:left="20"/>
              <w:jc w:val="both"/>
            </w:pPr>
          </w:p>
          <w:bookmarkEnd w:id="13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4 647 768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39"/>
          <w:p>
            <w:pPr>
              <w:spacing w:after="20"/>
              <w:ind w:left="20"/>
              <w:jc w:val="both"/>
            </w:pPr>
          </w:p>
          <w:bookmarkEnd w:id="13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4 647 768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40"/>
          <w:p>
            <w:pPr>
              <w:spacing w:after="20"/>
              <w:ind w:left="20"/>
              <w:jc w:val="both"/>
            </w:pPr>
          </w:p>
          <w:bookmarkEnd w:id="14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41"/>
          <w:p>
            <w:pPr>
              <w:spacing w:after="20"/>
              <w:ind w:left="20"/>
              <w:jc w:val="both"/>
            </w:pPr>
          </w:p>
          <w:bookmarkEnd w:id="14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42"/>
          <w:p>
            <w:pPr>
              <w:spacing w:after="20"/>
              <w:ind w:left="20"/>
              <w:jc w:val="both"/>
            </w:pPr>
          </w:p>
          <w:bookmarkEnd w:id="14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748 833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43"/>
          <w:p>
            <w:pPr>
              <w:spacing w:after="20"/>
              <w:ind w:left="20"/>
              <w:jc w:val="both"/>
            </w:pPr>
          </w:p>
          <w:bookmarkEnd w:id="14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748 833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44"/>
          <w:p>
            <w:pPr>
              <w:spacing w:after="20"/>
              <w:ind w:left="20"/>
              <w:jc w:val="both"/>
            </w:pPr>
          </w:p>
          <w:bookmarkEnd w:id="14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748 833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196 133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46"/>
          <w:p>
            <w:pPr>
              <w:spacing w:after="20"/>
              <w:ind w:left="20"/>
              <w:jc w:val="both"/>
            </w:pPr>
          </w:p>
          <w:bookmarkEnd w:id="14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47"/>
          <w:p>
            <w:pPr>
              <w:spacing w:after="20"/>
              <w:ind w:left="20"/>
              <w:jc w:val="both"/>
            </w:pPr>
          </w:p>
          <w:bookmarkEnd w:id="14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48"/>
          <w:p>
            <w:pPr>
              <w:spacing w:after="20"/>
              <w:ind w:left="20"/>
              <w:jc w:val="both"/>
            </w:pPr>
          </w:p>
          <w:bookmarkEnd w:id="14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49"/>
          <w:p>
            <w:pPr>
              <w:spacing w:after="20"/>
              <w:ind w:left="20"/>
              <w:jc w:val="both"/>
            </w:pPr>
          </w:p>
          <w:bookmarkEnd w:id="14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50"/>
          <w:p>
            <w:pPr>
              <w:spacing w:after="20"/>
              <w:ind w:left="20"/>
              <w:jc w:val="both"/>
            </w:pPr>
          </w:p>
          <w:bookmarkEnd w:id="15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51"/>
          <w:p>
            <w:pPr>
              <w:spacing w:after="20"/>
              <w:ind w:left="20"/>
              <w:jc w:val="both"/>
            </w:pPr>
          </w:p>
          <w:bookmarkEnd w:id="15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52"/>
          <w:p>
            <w:pPr>
              <w:spacing w:after="20"/>
              <w:ind w:left="20"/>
              <w:jc w:val="both"/>
            </w:pPr>
          </w:p>
          <w:bookmarkEnd w:id="15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53"/>
          <w:p>
            <w:pPr>
              <w:spacing w:after="20"/>
              <w:ind w:left="20"/>
              <w:jc w:val="both"/>
            </w:pPr>
          </w:p>
          <w:bookmarkEnd w:id="15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54"/>
          <w:p>
            <w:pPr>
              <w:spacing w:after="20"/>
              <w:ind w:left="20"/>
              <w:jc w:val="both"/>
            </w:pPr>
          </w:p>
          <w:bookmarkEnd w:id="15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55"/>
          <w:p>
            <w:pPr>
              <w:spacing w:after="20"/>
              <w:ind w:left="20"/>
              <w:jc w:val="both"/>
            </w:pPr>
          </w:p>
          <w:bookmarkEnd w:id="15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56"/>
          <w:p>
            <w:pPr>
              <w:spacing w:after="20"/>
              <w:ind w:left="20"/>
              <w:jc w:val="both"/>
            </w:pPr>
          </w:p>
          <w:bookmarkEnd w:id="15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57"/>
          <w:p>
            <w:pPr>
              <w:spacing w:after="20"/>
              <w:ind w:left="20"/>
              <w:jc w:val="both"/>
            </w:pPr>
          </w:p>
          <w:bookmarkEnd w:id="15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58"/>
          <w:p>
            <w:pPr>
              <w:spacing w:after="20"/>
              <w:ind w:left="20"/>
              <w:jc w:val="both"/>
            </w:pPr>
          </w:p>
          <w:bookmarkEnd w:id="15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59"/>
          <w:p>
            <w:pPr>
              <w:spacing w:after="20"/>
              <w:ind w:left="20"/>
              <w:jc w:val="both"/>
            </w:pPr>
          </w:p>
          <w:bookmarkEnd w:id="15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60"/>
          <w:p>
            <w:pPr>
              <w:spacing w:after="20"/>
              <w:ind w:left="20"/>
              <w:jc w:val="both"/>
            </w:pPr>
          </w:p>
          <w:bookmarkEnd w:id="16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61"/>
          <w:p>
            <w:pPr>
              <w:spacing w:after="20"/>
              <w:ind w:left="20"/>
              <w:jc w:val="both"/>
            </w:pPr>
          </w:p>
          <w:bookmarkEnd w:id="16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62"/>
          <w:p>
            <w:pPr>
              <w:spacing w:after="20"/>
              <w:ind w:left="20"/>
              <w:jc w:val="both"/>
            </w:pPr>
          </w:p>
          <w:bookmarkEnd w:id="16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63"/>
          <w:p>
            <w:pPr>
              <w:spacing w:after="20"/>
              <w:ind w:left="20"/>
              <w:jc w:val="both"/>
            </w:pPr>
          </w:p>
          <w:bookmarkEnd w:id="16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64"/>
          <w:p>
            <w:pPr>
              <w:spacing w:after="20"/>
              <w:ind w:left="20"/>
              <w:jc w:val="both"/>
            </w:pPr>
          </w:p>
          <w:bookmarkEnd w:id="16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163 085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66"/>
          <w:p>
            <w:pPr>
              <w:spacing w:after="20"/>
              <w:ind w:left="20"/>
              <w:jc w:val="both"/>
            </w:pPr>
          </w:p>
          <w:bookmarkEnd w:id="16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163 085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67"/>
          <w:p>
            <w:pPr>
              <w:spacing w:after="20"/>
              <w:ind w:left="20"/>
              <w:jc w:val="both"/>
            </w:pPr>
          </w:p>
          <w:bookmarkEnd w:id="16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163 085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68"/>
          <w:p>
            <w:pPr>
              <w:spacing w:after="20"/>
              <w:ind w:left="20"/>
              <w:jc w:val="both"/>
            </w:pPr>
          </w:p>
          <w:bookmarkEnd w:id="16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163 085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250 762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70"/>
          <w:p>
            <w:pPr>
              <w:spacing w:after="20"/>
              <w:ind w:left="20"/>
              <w:jc w:val="both"/>
            </w:pPr>
          </w:p>
          <w:bookmarkEnd w:id="17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213 294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71"/>
          <w:p>
            <w:pPr>
              <w:spacing w:after="20"/>
              <w:ind w:left="20"/>
              <w:jc w:val="both"/>
            </w:pPr>
          </w:p>
          <w:bookmarkEnd w:id="17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72"/>
          <w:p>
            <w:pPr>
              <w:spacing w:after="20"/>
              <w:ind w:left="20"/>
              <w:jc w:val="both"/>
            </w:pPr>
          </w:p>
          <w:bookmarkEnd w:id="17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73"/>
          <w:p>
            <w:pPr>
              <w:spacing w:after="20"/>
              <w:ind w:left="20"/>
              <w:jc w:val="both"/>
            </w:pPr>
          </w:p>
          <w:bookmarkEnd w:id="17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162 355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74"/>
          <w:p>
            <w:pPr>
              <w:spacing w:after="20"/>
              <w:ind w:left="20"/>
              <w:jc w:val="both"/>
            </w:pPr>
          </w:p>
          <w:bookmarkEnd w:id="17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75"/>
          <w:p>
            <w:pPr>
              <w:spacing w:after="20"/>
              <w:ind w:left="20"/>
              <w:jc w:val="both"/>
            </w:pPr>
          </w:p>
          <w:bookmarkEnd w:id="17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76"/>
          <w:p>
            <w:pPr>
              <w:spacing w:after="20"/>
              <w:ind w:left="20"/>
              <w:jc w:val="both"/>
            </w:pPr>
          </w:p>
          <w:bookmarkEnd w:id="17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77"/>
          <w:p>
            <w:pPr>
              <w:spacing w:after="20"/>
              <w:ind w:left="20"/>
              <w:jc w:val="both"/>
            </w:pPr>
          </w:p>
          <w:bookmarkEnd w:id="17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78"/>
          <w:p>
            <w:pPr>
              <w:spacing w:after="20"/>
              <w:ind w:left="20"/>
              <w:jc w:val="both"/>
            </w:pPr>
          </w:p>
          <w:bookmarkEnd w:id="17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79"/>
          <w:p>
            <w:pPr>
              <w:spacing w:after="20"/>
              <w:ind w:left="20"/>
              <w:jc w:val="both"/>
            </w:pPr>
          </w:p>
          <w:bookmarkEnd w:id="17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80"/>
          <w:p>
            <w:pPr>
              <w:spacing w:after="20"/>
              <w:ind w:left="20"/>
              <w:jc w:val="both"/>
            </w:pPr>
          </w:p>
          <w:bookmarkEnd w:id="18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81"/>
          <w:p>
            <w:pPr>
              <w:spacing w:after="20"/>
              <w:ind w:left="20"/>
              <w:jc w:val="both"/>
            </w:pPr>
          </w:p>
          <w:bookmarkEnd w:id="18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82"/>
          <w:p>
            <w:pPr>
              <w:spacing w:after="20"/>
              <w:ind w:left="20"/>
              <w:jc w:val="both"/>
            </w:pPr>
          </w:p>
          <w:bookmarkEnd w:id="18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83"/>
          <w:p>
            <w:pPr>
              <w:spacing w:after="20"/>
              <w:ind w:left="20"/>
              <w:jc w:val="both"/>
            </w:pPr>
          </w:p>
          <w:bookmarkEnd w:id="18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84"/>
          <w:p>
            <w:pPr>
              <w:spacing w:after="20"/>
              <w:ind w:left="20"/>
              <w:jc w:val="both"/>
            </w:pPr>
          </w:p>
          <w:bookmarkEnd w:id="18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85"/>
          <w:p>
            <w:pPr>
              <w:spacing w:after="20"/>
              <w:ind w:left="20"/>
              <w:jc w:val="both"/>
            </w:pPr>
          </w:p>
          <w:bookmarkEnd w:id="18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86"/>
          <w:p>
            <w:pPr>
              <w:spacing w:after="20"/>
              <w:ind w:left="20"/>
              <w:jc w:val="both"/>
            </w:pPr>
          </w:p>
          <w:bookmarkEnd w:id="18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88"/>
          <w:p>
            <w:pPr>
              <w:spacing w:after="20"/>
              <w:ind w:left="20"/>
              <w:jc w:val="both"/>
            </w:pPr>
          </w:p>
          <w:bookmarkEnd w:id="18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89"/>
          <w:p>
            <w:pPr>
              <w:spacing w:after="20"/>
              <w:ind w:left="20"/>
              <w:jc w:val="both"/>
            </w:pPr>
          </w:p>
          <w:bookmarkEnd w:id="18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90"/>
          <w:p>
            <w:pPr>
              <w:spacing w:after="20"/>
              <w:ind w:left="20"/>
              <w:jc w:val="both"/>
            </w:pPr>
          </w:p>
          <w:bookmarkEnd w:id="19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91"/>
          <w:p>
            <w:pPr>
              <w:spacing w:after="20"/>
              <w:ind w:left="20"/>
              <w:jc w:val="both"/>
            </w:pPr>
          </w:p>
          <w:bookmarkEnd w:id="19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92"/>
          <w:p>
            <w:pPr>
              <w:spacing w:after="20"/>
              <w:ind w:left="20"/>
              <w:jc w:val="both"/>
            </w:pPr>
          </w:p>
          <w:bookmarkEnd w:id="19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842 105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94"/>
          <w:p>
            <w:pPr>
              <w:spacing w:after="20"/>
              <w:ind w:left="20"/>
              <w:jc w:val="both"/>
            </w:pPr>
          </w:p>
          <w:bookmarkEnd w:id="19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833 554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95"/>
          <w:p>
            <w:pPr>
              <w:spacing w:after="20"/>
              <w:ind w:left="20"/>
              <w:jc w:val="both"/>
            </w:pPr>
          </w:p>
          <w:bookmarkEnd w:id="19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833 554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96"/>
          <w:p>
            <w:pPr>
              <w:spacing w:after="20"/>
              <w:ind w:left="20"/>
              <w:jc w:val="both"/>
            </w:pPr>
          </w:p>
          <w:bookmarkEnd w:id="19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405 554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97"/>
          <w:p>
            <w:pPr>
              <w:spacing w:after="20"/>
              <w:ind w:left="20"/>
              <w:jc w:val="both"/>
            </w:pPr>
          </w:p>
          <w:bookmarkEnd w:id="19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98"/>
          <w:p>
            <w:pPr>
              <w:spacing w:after="20"/>
              <w:ind w:left="20"/>
              <w:jc w:val="both"/>
            </w:pPr>
          </w:p>
          <w:bookmarkEnd w:id="19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99"/>
          <w:p>
            <w:pPr>
              <w:spacing w:after="20"/>
              <w:ind w:left="20"/>
              <w:jc w:val="both"/>
            </w:pPr>
          </w:p>
          <w:bookmarkEnd w:id="19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00"/>
          <w:p>
            <w:pPr>
              <w:spacing w:after="20"/>
              <w:ind w:left="20"/>
              <w:jc w:val="both"/>
            </w:pPr>
          </w:p>
          <w:bookmarkEnd w:id="20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217 146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02"/>
          <w:p>
            <w:pPr>
              <w:spacing w:after="20"/>
              <w:ind w:left="20"/>
              <w:jc w:val="both"/>
            </w:pPr>
          </w:p>
          <w:bookmarkEnd w:id="20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03"/>
          <w:p>
            <w:pPr>
              <w:spacing w:after="20"/>
              <w:ind w:left="20"/>
              <w:jc w:val="both"/>
            </w:pPr>
          </w:p>
          <w:bookmarkEnd w:id="20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04"/>
          <w:p>
            <w:pPr>
              <w:spacing w:after="20"/>
              <w:ind w:left="20"/>
              <w:jc w:val="both"/>
            </w:pPr>
          </w:p>
          <w:bookmarkEnd w:id="20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05"/>
          <w:p>
            <w:pPr>
              <w:spacing w:after="20"/>
              <w:ind w:left="20"/>
              <w:jc w:val="both"/>
            </w:pPr>
          </w:p>
          <w:bookmarkEnd w:id="20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06"/>
          <w:p>
            <w:pPr>
              <w:spacing w:after="20"/>
              <w:ind w:left="20"/>
              <w:jc w:val="both"/>
            </w:pPr>
          </w:p>
          <w:bookmarkEnd w:id="20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177 682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07"/>
          <w:p>
            <w:pPr>
              <w:spacing w:after="20"/>
              <w:ind w:left="20"/>
              <w:jc w:val="both"/>
            </w:pPr>
          </w:p>
          <w:bookmarkEnd w:id="20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177 682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08"/>
          <w:p>
            <w:pPr>
              <w:spacing w:after="20"/>
              <w:ind w:left="20"/>
              <w:jc w:val="both"/>
            </w:pPr>
          </w:p>
          <w:bookmarkEnd w:id="20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09"/>
          <w:p>
            <w:pPr>
              <w:spacing w:after="20"/>
              <w:ind w:left="20"/>
              <w:jc w:val="both"/>
            </w:pPr>
          </w:p>
          <w:bookmarkEnd w:id="20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11"/>
          <w:p>
            <w:pPr>
              <w:spacing w:after="20"/>
              <w:ind w:left="20"/>
              <w:jc w:val="both"/>
            </w:pPr>
          </w:p>
          <w:bookmarkEnd w:id="21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12"/>
          <w:p>
            <w:pPr>
              <w:spacing w:after="20"/>
              <w:ind w:left="20"/>
              <w:jc w:val="both"/>
            </w:pPr>
          </w:p>
          <w:bookmarkEnd w:id="21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13"/>
          <w:p>
            <w:pPr>
              <w:spacing w:after="20"/>
              <w:ind w:left="20"/>
              <w:jc w:val="both"/>
            </w:pPr>
          </w:p>
          <w:bookmarkEnd w:id="21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60 022 697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15"/>
          <w:p>
            <w:pPr>
              <w:spacing w:after="20"/>
              <w:ind w:left="20"/>
              <w:jc w:val="both"/>
            </w:pPr>
          </w:p>
          <w:bookmarkEnd w:id="21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60 022 697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16"/>
          <w:p>
            <w:pPr>
              <w:spacing w:after="20"/>
              <w:ind w:left="20"/>
              <w:jc w:val="both"/>
            </w:pPr>
          </w:p>
          <w:bookmarkEnd w:id="21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60 022 697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17"/>
          <w:p>
            <w:pPr>
              <w:spacing w:after="20"/>
              <w:ind w:left="20"/>
              <w:jc w:val="both"/>
            </w:pPr>
          </w:p>
          <w:bookmarkEnd w:id="21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59 742 506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18"/>
          <w:p>
            <w:pPr>
              <w:spacing w:after="20"/>
              <w:ind w:left="20"/>
              <w:jc w:val="both"/>
            </w:pPr>
          </w:p>
          <w:bookmarkEnd w:id="21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280 191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20"/>
          <w:p>
            <w:pPr>
              <w:spacing w:after="20"/>
              <w:ind w:left="20"/>
              <w:jc w:val="both"/>
            </w:pPr>
          </w:p>
          <w:bookmarkEnd w:id="22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21"/>
          <w:p>
            <w:pPr>
              <w:spacing w:after="20"/>
              <w:ind w:left="20"/>
              <w:jc w:val="both"/>
            </w:pPr>
          </w:p>
          <w:bookmarkEnd w:id="22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22"/>
          <w:p>
            <w:pPr>
              <w:spacing w:after="20"/>
              <w:ind w:left="20"/>
              <w:jc w:val="both"/>
            </w:pPr>
          </w:p>
          <w:bookmarkEnd w:id="22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737"/>
        <w:gridCol w:w="1119"/>
        <w:gridCol w:w="1737"/>
        <w:gridCol w:w="2676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3"/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5"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6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8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0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409"/>
        <w:gridCol w:w="908"/>
        <w:gridCol w:w="1409"/>
        <w:gridCol w:w="3652"/>
        <w:gridCol w:w="4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0"/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-479 657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479 657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2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501 638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501 638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501 638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501 638</w:t>
            </w:r>
          </w:p>
        </w:tc>
      </w:tr>
    </w:tbl>
    <w:bookmarkStart w:name="z51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1"/>
        <w:gridCol w:w="922"/>
        <w:gridCol w:w="1944"/>
        <w:gridCol w:w="1945"/>
        <w:gridCol w:w="202"/>
        <w:gridCol w:w="2631"/>
        <w:gridCol w:w="32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4"/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35"/>
          <w:p>
            <w:pPr>
              <w:spacing w:after="20"/>
              <w:ind w:left="20"/>
              <w:jc w:val="both"/>
            </w:pPr>
          </w:p>
          <w:bookmarkEnd w:id="2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37"/>
          <w:p>
            <w:pPr>
              <w:spacing w:after="20"/>
              <w:ind w:left="20"/>
              <w:jc w:val="both"/>
            </w:pPr>
          </w:p>
          <w:bookmarkEnd w:id="23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38"/>
          <w:p>
            <w:pPr>
              <w:spacing w:after="20"/>
              <w:ind w:left="20"/>
              <w:jc w:val="both"/>
            </w:pPr>
          </w:p>
          <w:bookmarkEnd w:id="23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39"/>
          <w:p>
            <w:pPr>
              <w:spacing w:after="20"/>
              <w:ind w:left="20"/>
              <w:jc w:val="both"/>
            </w:pPr>
          </w:p>
          <w:bookmarkEnd w:id="23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 мәслихатының 2016 жылғы 12 желтоқсандағы "Іле ауданының 2017-2019 жылдарға арналған бюджеті туралы" № 9-39 шешімімен бекітілген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ауданының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189"/>
        <w:gridCol w:w="766"/>
        <w:gridCol w:w="168"/>
        <w:gridCol w:w="5241"/>
        <w:gridCol w:w="41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0"/>
        </w:tc>
        <w:tc>
          <w:tcPr>
            <w:tcW w:w="4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95 441 714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75 907 210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2 472 800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72 844 410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72 658 910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3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4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19 404 504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19 404 504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19 404 504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21"/>
        <w:gridCol w:w="1098"/>
        <w:gridCol w:w="1098"/>
        <w:gridCol w:w="114"/>
        <w:gridCol w:w="5826"/>
        <w:gridCol w:w="28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5"/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46"/>
          <w:p>
            <w:pPr>
              <w:spacing w:after="20"/>
              <w:ind w:left="20"/>
              <w:jc w:val="both"/>
            </w:pPr>
          </w:p>
          <w:bookmarkEnd w:id="24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95 902 552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495 959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48"/>
          <w:p>
            <w:pPr>
              <w:spacing w:after="20"/>
              <w:ind w:left="20"/>
              <w:jc w:val="both"/>
            </w:pPr>
          </w:p>
          <w:bookmarkEnd w:id="24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446 885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49"/>
          <w:p>
            <w:pPr>
              <w:spacing w:after="20"/>
              <w:ind w:left="20"/>
              <w:jc w:val="both"/>
            </w:pPr>
          </w:p>
          <w:bookmarkEnd w:id="24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50"/>
          <w:p>
            <w:pPr>
              <w:spacing w:after="20"/>
              <w:ind w:left="20"/>
              <w:jc w:val="both"/>
            </w:pPr>
          </w:p>
          <w:bookmarkEnd w:id="25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51"/>
          <w:p>
            <w:pPr>
              <w:spacing w:after="20"/>
              <w:ind w:left="20"/>
              <w:jc w:val="both"/>
            </w:pPr>
          </w:p>
          <w:bookmarkEnd w:id="25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130 263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52"/>
          <w:p>
            <w:pPr>
              <w:spacing w:after="20"/>
              <w:ind w:left="20"/>
              <w:jc w:val="both"/>
            </w:pPr>
          </w:p>
          <w:bookmarkEnd w:id="25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53"/>
          <w:p>
            <w:pPr>
              <w:spacing w:after="20"/>
              <w:ind w:left="20"/>
              <w:jc w:val="both"/>
            </w:pPr>
          </w:p>
          <w:bookmarkEnd w:id="25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54"/>
          <w:p>
            <w:pPr>
              <w:spacing w:after="20"/>
              <w:ind w:left="20"/>
              <w:jc w:val="both"/>
            </w:pPr>
          </w:p>
          <w:bookmarkEnd w:id="25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299 141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55"/>
          <w:p>
            <w:pPr>
              <w:spacing w:after="20"/>
              <w:ind w:left="20"/>
              <w:jc w:val="both"/>
            </w:pPr>
          </w:p>
          <w:bookmarkEnd w:id="25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299 141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56"/>
          <w:p>
            <w:pPr>
              <w:spacing w:after="20"/>
              <w:ind w:left="20"/>
              <w:jc w:val="both"/>
            </w:pPr>
          </w:p>
          <w:bookmarkEnd w:id="25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57"/>
          <w:p>
            <w:pPr>
              <w:spacing w:after="20"/>
              <w:ind w:left="20"/>
              <w:jc w:val="both"/>
            </w:pPr>
          </w:p>
          <w:bookmarkEnd w:id="25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58"/>
          <w:p>
            <w:pPr>
              <w:spacing w:after="20"/>
              <w:ind w:left="20"/>
              <w:jc w:val="both"/>
            </w:pPr>
          </w:p>
          <w:bookmarkEnd w:id="25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59"/>
          <w:p>
            <w:pPr>
              <w:spacing w:after="20"/>
              <w:ind w:left="20"/>
              <w:jc w:val="both"/>
            </w:pPr>
          </w:p>
          <w:bookmarkEnd w:id="25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60"/>
          <w:p>
            <w:pPr>
              <w:spacing w:after="20"/>
              <w:ind w:left="20"/>
              <w:jc w:val="both"/>
            </w:pPr>
          </w:p>
          <w:bookmarkEnd w:id="26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61"/>
          <w:p>
            <w:pPr>
              <w:spacing w:after="20"/>
              <w:ind w:left="20"/>
              <w:jc w:val="both"/>
            </w:pPr>
          </w:p>
          <w:bookmarkEnd w:id="26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62"/>
          <w:p>
            <w:pPr>
              <w:spacing w:after="20"/>
              <w:ind w:left="20"/>
              <w:jc w:val="both"/>
            </w:pPr>
          </w:p>
          <w:bookmarkEnd w:id="26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63"/>
          <w:p>
            <w:pPr>
              <w:spacing w:after="20"/>
              <w:ind w:left="20"/>
              <w:jc w:val="both"/>
            </w:pPr>
          </w:p>
          <w:bookmarkEnd w:id="26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65"/>
          <w:p>
            <w:pPr>
              <w:spacing w:after="20"/>
              <w:ind w:left="20"/>
              <w:jc w:val="both"/>
            </w:pPr>
          </w:p>
          <w:bookmarkEnd w:id="26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66"/>
          <w:p>
            <w:pPr>
              <w:spacing w:after="20"/>
              <w:ind w:left="20"/>
              <w:jc w:val="both"/>
            </w:pPr>
          </w:p>
          <w:bookmarkEnd w:id="26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67"/>
          <w:p>
            <w:pPr>
              <w:spacing w:after="20"/>
              <w:ind w:left="20"/>
              <w:jc w:val="both"/>
            </w:pPr>
          </w:p>
          <w:bookmarkEnd w:id="26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68"/>
          <w:p>
            <w:pPr>
              <w:spacing w:after="20"/>
              <w:ind w:left="20"/>
              <w:jc w:val="both"/>
            </w:pPr>
          </w:p>
          <w:bookmarkEnd w:id="26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69"/>
          <w:p>
            <w:pPr>
              <w:spacing w:after="20"/>
              <w:ind w:left="20"/>
              <w:jc w:val="both"/>
            </w:pPr>
          </w:p>
          <w:bookmarkEnd w:id="26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70"/>
          <w:p>
            <w:pPr>
              <w:spacing w:after="20"/>
              <w:ind w:left="20"/>
              <w:jc w:val="both"/>
            </w:pPr>
          </w:p>
          <w:bookmarkEnd w:id="27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72"/>
          <w:p>
            <w:pPr>
              <w:spacing w:after="20"/>
              <w:ind w:left="20"/>
              <w:jc w:val="both"/>
            </w:pPr>
          </w:p>
          <w:bookmarkEnd w:id="27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73"/>
          <w:p>
            <w:pPr>
              <w:spacing w:after="20"/>
              <w:ind w:left="20"/>
              <w:jc w:val="both"/>
            </w:pPr>
          </w:p>
          <w:bookmarkEnd w:id="27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74"/>
          <w:p>
            <w:pPr>
              <w:spacing w:after="20"/>
              <w:ind w:left="20"/>
              <w:jc w:val="both"/>
            </w:pPr>
          </w:p>
          <w:bookmarkEnd w:id="27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21 338 264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76"/>
          <w:p>
            <w:pPr>
              <w:spacing w:after="20"/>
              <w:ind w:left="20"/>
              <w:jc w:val="both"/>
            </w:pPr>
          </w:p>
          <w:bookmarkEnd w:id="27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2 678 927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77"/>
          <w:p>
            <w:pPr>
              <w:spacing w:after="20"/>
              <w:ind w:left="20"/>
              <w:jc w:val="both"/>
            </w:pPr>
          </w:p>
          <w:bookmarkEnd w:id="27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2 678 927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78"/>
          <w:p>
            <w:pPr>
              <w:spacing w:after="20"/>
              <w:ind w:left="20"/>
              <w:jc w:val="both"/>
            </w:pPr>
          </w:p>
          <w:bookmarkEnd w:id="27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276 362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79"/>
          <w:p>
            <w:pPr>
              <w:spacing w:after="20"/>
              <w:ind w:left="20"/>
              <w:jc w:val="both"/>
            </w:pPr>
          </w:p>
          <w:bookmarkEnd w:id="27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2 402 565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80"/>
          <w:p>
            <w:pPr>
              <w:spacing w:after="20"/>
              <w:ind w:left="20"/>
              <w:jc w:val="both"/>
            </w:pPr>
          </w:p>
          <w:bookmarkEnd w:id="28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17 366 494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81"/>
          <w:p>
            <w:pPr>
              <w:spacing w:after="20"/>
              <w:ind w:left="20"/>
              <w:jc w:val="both"/>
            </w:pPr>
          </w:p>
          <w:bookmarkEnd w:id="28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8 966 231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82"/>
          <w:p>
            <w:pPr>
              <w:spacing w:after="20"/>
              <w:ind w:left="20"/>
              <w:jc w:val="both"/>
            </w:pPr>
          </w:p>
          <w:bookmarkEnd w:id="28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8 922 747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83"/>
          <w:p>
            <w:pPr>
              <w:spacing w:after="20"/>
              <w:ind w:left="20"/>
              <w:jc w:val="both"/>
            </w:pPr>
          </w:p>
          <w:bookmarkEnd w:id="28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84"/>
          <w:p>
            <w:pPr>
              <w:spacing w:after="20"/>
              <w:ind w:left="20"/>
              <w:jc w:val="both"/>
            </w:pPr>
          </w:p>
          <w:bookmarkEnd w:id="28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85"/>
          <w:p>
            <w:pPr>
              <w:spacing w:after="20"/>
              <w:ind w:left="20"/>
              <w:jc w:val="both"/>
            </w:pPr>
          </w:p>
          <w:bookmarkEnd w:id="28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86"/>
          <w:p>
            <w:pPr>
              <w:spacing w:after="20"/>
              <w:ind w:left="20"/>
              <w:jc w:val="both"/>
            </w:pPr>
          </w:p>
          <w:bookmarkEnd w:id="28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8 300 218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87"/>
          <w:p>
            <w:pPr>
              <w:spacing w:after="20"/>
              <w:ind w:left="20"/>
              <w:jc w:val="both"/>
            </w:pPr>
          </w:p>
          <w:bookmarkEnd w:id="28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8 300 218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88"/>
          <w:p>
            <w:pPr>
              <w:spacing w:after="20"/>
              <w:ind w:left="20"/>
              <w:jc w:val="both"/>
            </w:pPr>
          </w:p>
          <w:bookmarkEnd w:id="28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1 292 843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89"/>
          <w:p>
            <w:pPr>
              <w:spacing w:after="20"/>
              <w:ind w:left="20"/>
              <w:jc w:val="both"/>
            </w:pPr>
          </w:p>
          <w:bookmarkEnd w:id="28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1 292 843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90"/>
          <w:p>
            <w:pPr>
              <w:spacing w:after="20"/>
              <w:ind w:left="20"/>
              <w:jc w:val="both"/>
            </w:pPr>
          </w:p>
          <w:bookmarkEnd w:id="29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91"/>
          <w:p>
            <w:pPr>
              <w:spacing w:after="20"/>
              <w:ind w:left="20"/>
              <w:jc w:val="both"/>
            </w:pPr>
          </w:p>
          <w:bookmarkEnd w:id="29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92"/>
          <w:p>
            <w:pPr>
              <w:spacing w:after="20"/>
              <w:ind w:left="20"/>
              <w:jc w:val="both"/>
            </w:pPr>
          </w:p>
          <w:bookmarkEnd w:id="29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444 967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93"/>
          <w:p>
            <w:pPr>
              <w:spacing w:after="20"/>
              <w:ind w:left="20"/>
              <w:jc w:val="both"/>
            </w:pPr>
          </w:p>
          <w:bookmarkEnd w:id="29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94"/>
          <w:p>
            <w:pPr>
              <w:spacing w:after="20"/>
              <w:ind w:left="20"/>
              <w:jc w:val="both"/>
            </w:pPr>
          </w:p>
          <w:bookmarkEnd w:id="29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95"/>
          <w:p>
            <w:pPr>
              <w:spacing w:after="20"/>
              <w:ind w:left="20"/>
              <w:jc w:val="both"/>
            </w:pPr>
          </w:p>
          <w:bookmarkEnd w:id="29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693 442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689 977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97"/>
          <w:p>
            <w:pPr>
              <w:spacing w:after="20"/>
              <w:ind w:left="20"/>
              <w:jc w:val="both"/>
            </w:pPr>
          </w:p>
          <w:bookmarkEnd w:id="29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98"/>
          <w:p>
            <w:pPr>
              <w:spacing w:after="20"/>
              <w:ind w:left="20"/>
              <w:jc w:val="both"/>
            </w:pPr>
          </w:p>
          <w:bookmarkEnd w:id="29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126 698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99"/>
          <w:p>
            <w:pPr>
              <w:spacing w:after="20"/>
              <w:ind w:left="20"/>
              <w:jc w:val="both"/>
            </w:pPr>
          </w:p>
          <w:bookmarkEnd w:id="29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00"/>
          <w:p>
            <w:pPr>
              <w:spacing w:after="20"/>
              <w:ind w:left="20"/>
              <w:jc w:val="both"/>
            </w:pPr>
          </w:p>
          <w:bookmarkEnd w:id="30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01"/>
          <w:p>
            <w:pPr>
              <w:spacing w:after="20"/>
              <w:ind w:left="20"/>
              <w:jc w:val="both"/>
            </w:pPr>
          </w:p>
          <w:bookmarkEnd w:id="30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02"/>
          <w:p>
            <w:pPr>
              <w:spacing w:after="20"/>
              <w:ind w:left="20"/>
              <w:jc w:val="both"/>
            </w:pPr>
          </w:p>
          <w:bookmarkEnd w:id="30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03"/>
          <w:p>
            <w:pPr>
              <w:spacing w:after="20"/>
              <w:ind w:left="20"/>
              <w:jc w:val="both"/>
            </w:pPr>
          </w:p>
          <w:bookmarkEnd w:id="30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04"/>
          <w:p>
            <w:pPr>
              <w:spacing w:after="20"/>
              <w:ind w:left="20"/>
              <w:jc w:val="both"/>
            </w:pPr>
          </w:p>
          <w:bookmarkEnd w:id="30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512 325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05"/>
          <w:p>
            <w:pPr>
              <w:spacing w:after="20"/>
              <w:ind w:left="20"/>
              <w:jc w:val="both"/>
            </w:pPr>
          </w:p>
          <w:bookmarkEnd w:id="30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512 325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06"/>
          <w:p>
            <w:pPr>
              <w:spacing w:after="20"/>
              <w:ind w:left="20"/>
              <w:jc w:val="both"/>
            </w:pPr>
          </w:p>
          <w:bookmarkEnd w:id="30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07"/>
          <w:p>
            <w:pPr>
              <w:spacing w:after="20"/>
              <w:ind w:left="20"/>
              <w:jc w:val="both"/>
            </w:pPr>
          </w:p>
          <w:bookmarkEnd w:id="30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08"/>
          <w:p>
            <w:pPr>
              <w:spacing w:after="20"/>
              <w:ind w:left="20"/>
              <w:jc w:val="both"/>
            </w:pPr>
          </w:p>
          <w:bookmarkEnd w:id="30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09"/>
          <w:p>
            <w:pPr>
              <w:spacing w:after="20"/>
              <w:ind w:left="20"/>
              <w:jc w:val="both"/>
            </w:pPr>
          </w:p>
          <w:bookmarkEnd w:id="30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10"/>
          <w:p>
            <w:pPr>
              <w:spacing w:after="20"/>
              <w:ind w:left="20"/>
              <w:jc w:val="both"/>
            </w:pPr>
          </w:p>
          <w:bookmarkEnd w:id="31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11"/>
          <w:p>
            <w:pPr>
              <w:spacing w:after="20"/>
              <w:ind w:left="20"/>
              <w:jc w:val="both"/>
            </w:pPr>
          </w:p>
          <w:bookmarkEnd w:id="31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12"/>
          <w:p>
            <w:pPr>
              <w:spacing w:after="20"/>
              <w:ind w:left="20"/>
              <w:jc w:val="both"/>
            </w:pPr>
          </w:p>
          <w:bookmarkEnd w:id="31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179 745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13"/>
          <w:p>
            <w:pPr>
              <w:spacing w:after="20"/>
              <w:ind w:left="20"/>
              <w:jc w:val="both"/>
            </w:pPr>
          </w:p>
          <w:bookmarkEnd w:id="31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14"/>
          <w:p>
            <w:pPr>
              <w:spacing w:after="20"/>
              <w:ind w:left="20"/>
              <w:jc w:val="both"/>
            </w:pPr>
          </w:p>
          <w:bookmarkEnd w:id="31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15"/>
          <w:p>
            <w:pPr>
              <w:spacing w:after="20"/>
              <w:ind w:left="20"/>
              <w:jc w:val="both"/>
            </w:pPr>
          </w:p>
          <w:bookmarkEnd w:id="31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16"/>
          <w:p>
            <w:pPr>
              <w:spacing w:after="20"/>
              <w:ind w:left="20"/>
              <w:jc w:val="both"/>
            </w:pPr>
          </w:p>
          <w:bookmarkEnd w:id="31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17"/>
          <w:p>
            <w:pPr>
              <w:spacing w:after="20"/>
              <w:ind w:left="20"/>
              <w:jc w:val="both"/>
            </w:pPr>
          </w:p>
          <w:bookmarkEnd w:id="31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18"/>
          <w:p>
            <w:pPr>
              <w:spacing w:after="20"/>
              <w:ind w:left="20"/>
              <w:jc w:val="both"/>
            </w:pPr>
          </w:p>
          <w:bookmarkEnd w:id="31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6 748 061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20"/>
          <w:p>
            <w:pPr>
              <w:spacing w:after="20"/>
              <w:ind w:left="20"/>
              <w:jc w:val="both"/>
            </w:pPr>
          </w:p>
          <w:bookmarkEnd w:id="32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5 946 809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21"/>
          <w:p>
            <w:pPr>
              <w:spacing w:after="20"/>
              <w:ind w:left="20"/>
              <w:jc w:val="both"/>
            </w:pPr>
          </w:p>
          <w:bookmarkEnd w:id="32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961 802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22"/>
          <w:p>
            <w:pPr>
              <w:spacing w:after="20"/>
              <w:ind w:left="20"/>
              <w:jc w:val="both"/>
            </w:pPr>
          </w:p>
          <w:bookmarkEnd w:id="32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961 802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23"/>
          <w:p>
            <w:pPr>
              <w:spacing w:after="20"/>
              <w:ind w:left="20"/>
              <w:jc w:val="both"/>
            </w:pPr>
          </w:p>
          <w:bookmarkEnd w:id="32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4 973 111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24"/>
          <w:p>
            <w:pPr>
              <w:spacing w:after="20"/>
              <w:ind w:left="20"/>
              <w:jc w:val="both"/>
            </w:pPr>
          </w:p>
          <w:bookmarkEnd w:id="32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4 973 111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25"/>
          <w:p>
            <w:pPr>
              <w:spacing w:after="20"/>
              <w:ind w:left="20"/>
              <w:jc w:val="both"/>
            </w:pPr>
          </w:p>
          <w:bookmarkEnd w:id="32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26"/>
          <w:p>
            <w:pPr>
              <w:spacing w:after="20"/>
              <w:ind w:left="20"/>
              <w:jc w:val="both"/>
            </w:pPr>
          </w:p>
          <w:bookmarkEnd w:id="32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27"/>
          <w:p>
            <w:pPr>
              <w:spacing w:after="20"/>
              <w:ind w:left="20"/>
              <w:jc w:val="both"/>
            </w:pPr>
          </w:p>
          <w:bookmarkEnd w:id="32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801 252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28"/>
          <w:p>
            <w:pPr>
              <w:spacing w:after="20"/>
              <w:ind w:left="20"/>
              <w:jc w:val="both"/>
            </w:pPr>
          </w:p>
          <w:bookmarkEnd w:id="32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801 252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29"/>
          <w:p>
            <w:pPr>
              <w:spacing w:after="20"/>
              <w:ind w:left="20"/>
              <w:jc w:val="both"/>
            </w:pPr>
          </w:p>
          <w:bookmarkEnd w:id="32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801 252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208 238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31"/>
          <w:p>
            <w:pPr>
              <w:spacing w:after="20"/>
              <w:ind w:left="20"/>
              <w:jc w:val="both"/>
            </w:pPr>
          </w:p>
          <w:bookmarkEnd w:id="33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32"/>
          <w:p>
            <w:pPr>
              <w:spacing w:after="20"/>
              <w:ind w:left="20"/>
              <w:jc w:val="both"/>
            </w:pPr>
          </w:p>
          <w:bookmarkEnd w:id="33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33"/>
          <w:p>
            <w:pPr>
              <w:spacing w:after="20"/>
              <w:ind w:left="20"/>
              <w:jc w:val="both"/>
            </w:pPr>
          </w:p>
          <w:bookmarkEnd w:id="33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34"/>
          <w:p>
            <w:pPr>
              <w:spacing w:after="20"/>
              <w:ind w:left="20"/>
              <w:jc w:val="both"/>
            </w:pPr>
          </w:p>
          <w:bookmarkEnd w:id="33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35"/>
          <w:p>
            <w:pPr>
              <w:spacing w:after="20"/>
              <w:ind w:left="20"/>
              <w:jc w:val="both"/>
            </w:pPr>
          </w:p>
          <w:bookmarkEnd w:id="33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36"/>
          <w:p>
            <w:pPr>
              <w:spacing w:after="20"/>
              <w:ind w:left="20"/>
              <w:jc w:val="both"/>
            </w:pPr>
          </w:p>
          <w:bookmarkEnd w:id="33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37"/>
          <w:p>
            <w:pPr>
              <w:spacing w:after="20"/>
              <w:ind w:left="20"/>
              <w:jc w:val="both"/>
            </w:pPr>
          </w:p>
          <w:bookmarkEnd w:id="33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38"/>
          <w:p>
            <w:pPr>
              <w:spacing w:after="20"/>
              <w:ind w:left="20"/>
              <w:jc w:val="both"/>
            </w:pPr>
          </w:p>
          <w:bookmarkEnd w:id="33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39"/>
          <w:p>
            <w:pPr>
              <w:spacing w:after="20"/>
              <w:ind w:left="20"/>
              <w:jc w:val="both"/>
            </w:pPr>
          </w:p>
          <w:bookmarkEnd w:id="33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40"/>
          <w:p>
            <w:pPr>
              <w:spacing w:after="20"/>
              <w:ind w:left="20"/>
              <w:jc w:val="both"/>
            </w:pPr>
          </w:p>
          <w:bookmarkEnd w:id="34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41"/>
          <w:p>
            <w:pPr>
              <w:spacing w:after="20"/>
              <w:ind w:left="20"/>
              <w:jc w:val="both"/>
            </w:pPr>
          </w:p>
          <w:bookmarkEnd w:id="34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42"/>
          <w:p>
            <w:pPr>
              <w:spacing w:after="20"/>
              <w:ind w:left="20"/>
              <w:jc w:val="both"/>
            </w:pPr>
          </w:p>
          <w:bookmarkEnd w:id="34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43"/>
          <w:p>
            <w:pPr>
              <w:spacing w:after="20"/>
              <w:ind w:left="20"/>
              <w:jc w:val="both"/>
            </w:pPr>
          </w:p>
          <w:bookmarkEnd w:id="34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44"/>
          <w:p>
            <w:pPr>
              <w:spacing w:after="20"/>
              <w:ind w:left="20"/>
              <w:jc w:val="both"/>
            </w:pPr>
          </w:p>
          <w:bookmarkEnd w:id="34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45"/>
          <w:p>
            <w:pPr>
              <w:spacing w:after="20"/>
              <w:ind w:left="20"/>
              <w:jc w:val="both"/>
            </w:pPr>
          </w:p>
          <w:bookmarkEnd w:id="34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46"/>
          <w:p>
            <w:pPr>
              <w:spacing w:after="20"/>
              <w:ind w:left="20"/>
              <w:jc w:val="both"/>
            </w:pPr>
          </w:p>
          <w:bookmarkEnd w:id="34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47"/>
          <w:p>
            <w:pPr>
              <w:spacing w:after="20"/>
              <w:ind w:left="20"/>
              <w:jc w:val="both"/>
            </w:pPr>
          </w:p>
          <w:bookmarkEnd w:id="34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48"/>
          <w:p>
            <w:pPr>
              <w:spacing w:after="20"/>
              <w:ind w:left="20"/>
              <w:jc w:val="both"/>
            </w:pPr>
          </w:p>
          <w:bookmarkEnd w:id="34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49"/>
          <w:p>
            <w:pPr>
              <w:spacing w:after="20"/>
              <w:ind w:left="20"/>
              <w:jc w:val="both"/>
            </w:pPr>
          </w:p>
          <w:bookmarkEnd w:id="34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5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174 501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51"/>
          <w:p>
            <w:pPr>
              <w:spacing w:after="20"/>
              <w:ind w:left="20"/>
              <w:jc w:val="both"/>
            </w:pPr>
          </w:p>
          <w:bookmarkEnd w:id="35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174 501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52"/>
          <w:p>
            <w:pPr>
              <w:spacing w:after="20"/>
              <w:ind w:left="20"/>
              <w:jc w:val="both"/>
            </w:pPr>
          </w:p>
          <w:bookmarkEnd w:id="35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174 501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53"/>
          <w:p>
            <w:pPr>
              <w:spacing w:after="20"/>
              <w:ind w:left="20"/>
              <w:jc w:val="both"/>
            </w:pPr>
          </w:p>
          <w:bookmarkEnd w:id="35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174 501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266 242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55"/>
          <w:p>
            <w:pPr>
              <w:spacing w:after="20"/>
              <w:ind w:left="20"/>
              <w:jc w:val="both"/>
            </w:pPr>
          </w:p>
          <w:bookmarkEnd w:id="35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226 432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56"/>
          <w:p>
            <w:pPr>
              <w:spacing w:after="20"/>
              <w:ind w:left="20"/>
              <w:jc w:val="both"/>
            </w:pPr>
          </w:p>
          <w:bookmarkEnd w:id="35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57"/>
          <w:p>
            <w:pPr>
              <w:spacing w:after="20"/>
              <w:ind w:left="20"/>
              <w:jc w:val="both"/>
            </w:pPr>
          </w:p>
          <w:bookmarkEnd w:id="35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58"/>
          <w:p>
            <w:pPr>
              <w:spacing w:after="20"/>
              <w:ind w:left="20"/>
              <w:jc w:val="both"/>
            </w:pPr>
          </w:p>
          <w:bookmarkEnd w:id="35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172 842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59"/>
          <w:p>
            <w:pPr>
              <w:spacing w:after="20"/>
              <w:ind w:left="20"/>
              <w:jc w:val="both"/>
            </w:pPr>
          </w:p>
          <w:bookmarkEnd w:id="35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60"/>
          <w:p>
            <w:pPr>
              <w:spacing w:after="20"/>
              <w:ind w:left="20"/>
              <w:jc w:val="both"/>
            </w:pPr>
          </w:p>
          <w:bookmarkEnd w:id="36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61"/>
          <w:p>
            <w:pPr>
              <w:spacing w:after="20"/>
              <w:ind w:left="20"/>
              <w:jc w:val="both"/>
            </w:pPr>
          </w:p>
          <w:bookmarkEnd w:id="36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62"/>
          <w:p>
            <w:pPr>
              <w:spacing w:after="20"/>
              <w:ind w:left="20"/>
              <w:jc w:val="both"/>
            </w:pPr>
          </w:p>
          <w:bookmarkEnd w:id="36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63"/>
          <w:p>
            <w:pPr>
              <w:spacing w:after="20"/>
              <w:ind w:left="20"/>
              <w:jc w:val="both"/>
            </w:pPr>
          </w:p>
          <w:bookmarkEnd w:id="36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64"/>
          <w:p>
            <w:pPr>
              <w:spacing w:after="20"/>
              <w:ind w:left="20"/>
              <w:jc w:val="both"/>
            </w:pPr>
          </w:p>
          <w:bookmarkEnd w:id="36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65"/>
          <w:p>
            <w:pPr>
              <w:spacing w:after="20"/>
              <w:ind w:left="20"/>
              <w:jc w:val="both"/>
            </w:pPr>
          </w:p>
          <w:bookmarkEnd w:id="36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128 411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66"/>
          <w:p>
            <w:pPr>
              <w:spacing w:after="20"/>
              <w:ind w:left="20"/>
              <w:jc w:val="both"/>
            </w:pPr>
          </w:p>
          <w:bookmarkEnd w:id="36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67"/>
          <w:p>
            <w:pPr>
              <w:spacing w:after="20"/>
              <w:ind w:left="20"/>
              <w:jc w:val="both"/>
            </w:pPr>
          </w:p>
          <w:bookmarkEnd w:id="36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68"/>
          <w:p>
            <w:pPr>
              <w:spacing w:after="20"/>
              <w:ind w:left="20"/>
              <w:jc w:val="both"/>
            </w:pPr>
          </w:p>
          <w:bookmarkEnd w:id="36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69"/>
          <w:p>
            <w:pPr>
              <w:spacing w:after="20"/>
              <w:ind w:left="20"/>
              <w:jc w:val="both"/>
            </w:pPr>
          </w:p>
          <w:bookmarkEnd w:id="36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70"/>
          <w:p>
            <w:pPr>
              <w:spacing w:after="20"/>
              <w:ind w:left="20"/>
              <w:jc w:val="both"/>
            </w:pPr>
          </w:p>
          <w:bookmarkEnd w:id="37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71"/>
          <w:p>
            <w:pPr>
              <w:spacing w:after="20"/>
              <w:ind w:left="20"/>
              <w:jc w:val="both"/>
            </w:pPr>
          </w:p>
          <w:bookmarkEnd w:id="37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73"/>
          <w:p>
            <w:pPr>
              <w:spacing w:after="20"/>
              <w:ind w:left="20"/>
              <w:jc w:val="both"/>
            </w:pPr>
          </w:p>
          <w:bookmarkEnd w:id="37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74"/>
          <w:p>
            <w:pPr>
              <w:spacing w:after="20"/>
              <w:ind w:left="20"/>
              <w:jc w:val="both"/>
            </w:pPr>
          </w:p>
          <w:bookmarkEnd w:id="37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75"/>
          <w:p>
            <w:pPr>
              <w:spacing w:after="20"/>
              <w:ind w:left="20"/>
              <w:jc w:val="both"/>
            </w:pPr>
          </w:p>
          <w:bookmarkEnd w:id="37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76"/>
          <w:p>
            <w:pPr>
              <w:spacing w:after="20"/>
              <w:ind w:left="20"/>
              <w:jc w:val="both"/>
            </w:pPr>
          </w:p>
          <w:bookmarkEnd w:id="37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77"/>
          <w:p>
            <w:pPr>
              <w:spacing w:after="20"/>
              <w:ind w:left="20"/>
              <w:jc w:val="both"/>
            </w:pPr>
          </w:p>
          <w:bookmarkEnd w:id="37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874 250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79"/>
          <w:p>
            <w:pPr>
              <w:spacing w:after="20"/>
              <w:ind w:left="20"/>
              <w:jc w:val="both"/>
            </w:pPr>
          </w:p>
          <w:bookmarkEnd w:id="37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865 426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80"/>
          <w:p>
            <w:pPr>
              <w:spacing w:after="20"/>
              <w:ind w:left="20"/>
              <w:jc w:val="both"/>
            </w:pPr>
          </w:p>
          <w:bookmarkEnd w:id="38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865 426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81"/>
          <w:p>
            <w:pPr>
              <w:spacing w:after="20"/>
              <w:ind w:left="20"/>
              <w:jc w:val="both"/>
            </w:pPr>
          </w:p>
          <w:bookmarkEnd w:id="38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407 466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82"/>
          <w:p>
            <w:pPr>
              <w:spacing w:after="20"/>
              <w:ind w:left="20"/>
              <w:jc w:val="both"/>
            </w:pPr>
          </w:p>
          <w:bookmarkEnd w:id="38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83"/>
          <w:p>
            <w:pPr>
              <w:spacing w:after="20"/>
              <w:ind w:left="20"/>
              <w:jc w:val="both"/>
            </w:pPr>
          </w:p>
          <w:bookmarkEnd w:id="38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84"/>
          <w:p>
            <w:pPr>
              <w:spacing w:after="20"/>
              <w:ind w:left="20"/>
              <w:jc w:val="both"/>
            </w:pPr>
          </w:p>
          <w:bookmarkEnd w:id="38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85"/>
          <w:p>
            <w:pPr>
              <w:spacing w:after="20"/>
              <w:ind w:left="20"/>
              <w:jc w:val="both"/>
            </w:pPr>
          </w:p>
          <w:bookmarkEnd w:id="38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231 749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87"/>
          <w:p>
            <w:pPr>
              <w:spacing w:after="20"/>
              <w:ind w:left="20"/>
              <w:jc w:val="both"/>
            </w:pPr>
          </w:p>
          <w:bookmarkEnd w:id="38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88"/>
          <w:p>
            <w:pPr>
              <w:spacing w:after="20"/>
              <w:ind w:left="20"/>
              <w:jc w:val="both"/>
            </w:pPr>
          </w:p>
          <w:bookmarkEnd w:id="38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89"/>
          <w:p>
            <w:pPr>
              <w:spacing w:after="20"/>
              <w:ind w:left="20"/>
              <w:jc w:val="both"/>
            </w:pPr>
          </w:p>
          <w:bookmarkEnd w:id="38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90"/>
          <w:p>
            <w:pPr>
              <w:spacing w:after="20"/>
              <w:ind w:left="20"/>
              <w:jc w:val="both"/>
            </w:pPr>
          </w:p>
          <w:bookmarkEnd w:id="39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91"/>
          <w:p>
            <w:pPr>
              <w:spacing w:after="20"/>
              <w:ind w:left="20"/>
              <w:jc w:val="both"/>
            </w:pPr>
          </w:p>
          <w:bookmarkEnd w:id="39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190 116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92"/>
          <w:p>
            <w:pPr>
              <w:spacing w:after="20"/>
              <w:ind w:left="20"/>
              <w:jc w:val="both"/>
            </w:pPr>
          </w:p>
          <w:bookmarkEnd w:id="39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190 116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93"/>
          <w:p>
            <w:pPr>
              <w:spacing w:after="20"/>
              <w:ind w:left="20"/>
              <w:jc w:val="both"/>
            </w:pPr>
          </w:p>
          <w:bookmarkEnd w:id="39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94"/>
          <w:p>
            <w:pPr>
              <w:spacing w:after="20"/>
              <w:ind w:left="20"/>
              <w:jc w:val="both"/>
            </w:pPr>
          </w:p>
          <w:bookmarkEnd w:id="39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9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96"/>
          <w:p>
            <w:pPr>
              <w:spacing w:after="20"/>
              <w:ind w:left="20"/>
              <w:jc w:val="both"/>
            </w:pPr>
          </w:p>
          <w:bookmarkEnd w:id="39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97"/>
          <w:p>
            <w:pPr>
              <w:spacing w:after="20"/>
              <w:ind w:left="20"/>
              <w:jc w:val="both"/>
            </w:pPr>
          </w:p>
          <w:bookmarkEnd w:id="39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98"/>
          <w:p>
            <w:pPr>
              <w:spacing w:after="20"/>
              <w:ind w:left="20"/>
              <w:jc w:val="both"/>
            </w:pPr>
          </w:p>
          <w:bookmarkEnd w:id="39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64 842 310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00"/>
          <w:p>
            <w:pPr>
              <w:spacing w:after="20"/>
              <w:ind w:left="20"/>
              <w:jc w:val="both"/>
            </w:pPr>
          </w:p>
          <w:bookmarkEnd w:id="40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64 842 310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01"/>
          <w:p>
            <w:pPr>
              <w:spacing w:after="20"/>
              <w:ind w:left="20"/>
              <w:jc w:val="both"/>
            </w:pPr>
          </w:p>
          <w:bookmarkEnd w:id="40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64 842 310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02"/>
          <w:p>
            <w:pPr>
              <w:spacing w:after="20"/>
              <w:ind w:left="20"/>
              <w:jc w:val="both"/>
            </w:pPr>
          </w:p>
          <w:bookmarkEnd w:id="40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64 542 506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03"/>
          <w:p>
            <w:pPr>
              <w:spacing w:after="20"/>
              <w:ind w:left="20"/>
              <w:jc w:val="both"/>
            </w:pPr>
          </w:p>
          <w:bookmarkEnd w:id="40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299 804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05"/>
          <w:p>
            <w:pPr>
              <w:spacing w:after="20"/>
              <w:ind w:left="20"/>
              <w:jc w:val="both"/>
            </w:pPr>
          </w:p>
          <w:bookmarkEnd w:id="40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06"/>
          <w:p>
            <w:pPr>
              <w:spacing w:after="20"/>
              <w:ind w:left="20"/>
              <w:jc w:val="both"/>
            </w:pPr>
          </w:p>
          <w:bookmarkEnd w:id="40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07"/>
          <w:p>
            <w:pPr>
              <w:spacing w:after="20"/>
              <w:ind w:left="20"/>
              <w:jc w:val="both"/>
            </w:pPr>
          </w:p>
          <w:bookmarkEnd w:id="40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737"/>
        <w:gridCol w:w="1119"/>
        <w:gridCol w:w="1737"/>
        <w:gridCol w:w="2676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8"/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0"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1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13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409"/>
        <w:gridCol w:w="908"/>
        <w:gridCol w:w="1409"/>
        <w:gridCol w:w="3652"/>
        <w:gridCol w:w="4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4"/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-522 567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522 567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6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1"/>
        <w:gridCol w:w="922"/>
        <w:gridCol w:w="1944"/>
        <w:gridCol w:w="1945"/>
        <w:gridCol w:w="202"/>
        <w:gridCol w:w="2631"/>
        <w:gridCol w:w="32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7"/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18"/>
          <w:p>
            <w:pPr>
              <w:spacing w:after="20"/>
              <w:ind w:left="20"/>
              <w:jc w:val="both"/>
            </w:pPr>
          </w:p>
          <w:bookmarkEnd w:id="41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1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20"/>
          <w:p>
            <w:pPr>
              <w:spacing w:after="20"/>
              <w:ind w:left="20"/>
              <w:jc w:val="both"/>
            </w:pPr>
          </w:p>
          <w:bookmarkEnd w:id="42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21"/>
          <w:p>
            <w:pPr>
              <w:spacing w:after="20"/>
              <w:ind w:left="20"/>
              <w:jc w:val="both"/>
            </w:pPr>
          </w:p>
          <w:bookmarkEnd w:id="42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22"/>
          <w:p>
            <w:pPr>
              <w:spacing w:after="20"/>
              <w:ind w:left="20"/>
              <w:jc w:val="both"/>
            </w:pPr>
          </w:p>
          <w:bookmarkEnd w:id="42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 мәслихатының 2016 жылғы 12 желтоқсандағы "Іле ауданының 2017-2019 жылдарға арналған бюджеті туралы" № 9-39 шешімімен бекітілген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Алматы облысы Іле аудандық мәслихатының 02.11.2017 </w:t>
      </w:r>
      <w:r>
        <w:rPr>
          <w:rFonts w:ascii="Times New Roman"/>
          <w:b w:val="false"/>
          <w:i w:val="false"/>
          <w:color w:val="ff0000"/>
          <w:sz w:val="28"/>
        </w:rPr>
        <w:t>№ 17-81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жылы жергілікті өзін-өзі басқару органдарына берілетін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4305"/>
        <w:gridCol w:w="5781"/>
      </w:tblGrid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280 287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"Ащыбұлақ ауылдық округі әкімінің аппараты" мемлекеттік мекемесі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38 849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"Байсерке ауылдық округі әкімінің аппараты" мемлекеттік мекемесі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29 980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"Боралдай кенттік округі әкімінің аппараты" мемлекеттік мекемесі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"Жетіген ауылдық округі әкімінің аппараты" мемлекеттік мекемесі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18 752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"КазЦик ауылдық округі әкімінің аппараты" мемлекеттік мекемесі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23 847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"Қараой ауылдық округі әкімінің аппараты" мемлекеттік мекемесі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"Күрті ауылдық округі әкімінің аппараты" мемлекеттік мекемесі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18 439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"Междуречинск ауылдық округі әкімінің аппараты" мемлекеттік мекемесі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41 511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"Чапаев ауылдық округі әкімінің аппараты" мемлекеттік мекемесі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17 693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"Энергетический кенттік округі әкімінің аппараты" мемлекеттік мекемесі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 мәслихатының 2016 жылғы 12 желтоқсандағы "Іле ауданының 2017-2019 жылдарға арналған бюджеті туралы" № 9-39 шешімімен бекітілген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бюджетті атқару процесінде секвестрлеуге жатпайтын аудандық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0"/>
        <w:gridCol w:w="1250"/>
        <w:gridCol w:w="2635"/>
        <w:gridCol w:w="2635"/>
        <w:gridCol w:w="275"/>
        <w:gridCol w:w="35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3"/>
        </w:tc>
      </w:tr>
      <w:tr>
        <w:trPr>
          <w:trHeight w:val="30" w:hRule="atLeast"/>
        </w:trPr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