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e07e" w14:textId="6fce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2016 жылғы 6 қыркүйектегі № 9-46 шешімі. Алматы облысы Әділет департаментінде 2016 жылы 29 қыркүйекте № 3975 болып тіркелді. Күші жойылды - Алматы облысы Сарқан аудандық мәслихатының 2020 жылғы 28 ақпандағы № 76-303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Сарқан аудандық мәслихатының 28.02.2020 </w:t>
      </w:r>
      <w:r>
        <w:rPr>
          <w:rFonts w:ascii="Times New Roman"/>
          <w:b w:val="false"/>
          <w:i w:val="false"/>
          <w:color w:val="000000"/>
          <w:sz w:val="28"/>
        </w:rPr>
        <w:t>№ 76-303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Сарқан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 xml:space="preserve">2. Сарқан аудандық мәслихатының аппарат басшысы Разбеков Бейсенбай Мерекебаевичке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3. Осы шешімнің орындалуын бақылау аудандық мәслихаттың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9 сессисының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Игіман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Абдрахманов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