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0539" w14:textId="a300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106 қаулысы. Жамбыл облысы Әділет департаментінде 2016 жылғы 27 сәуірде № 3041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"Тұрғын үй көмегін тағайындау" мемлекеттік көрсетілетін қызмет регламентін бекіту туралы" Жамбыл облысы әкімдігінің 2015 жылғы 3 маусымдағы </w:t>
      </w:r>
      <w:r>
        <w:rPr>
          <w:rFonts w:ascii="Times New Roman"/>
          <w:b w:val="false"/>
          <w:i w:val="false"/>
          <w:color w:val="000000"/>
          <w:sz w:val="28"/>
        </w:rPr>
        <w:t>№ 123</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2693</w:t>
      </w:r>
      <w:r>
        <w:rPr>
          <w:rFonts w:ascii="Times New Roman"/>
          <w:b w:val="false"/>
          <w:i w:val="false"/>
          <w:color w:val="000000"/>
          <w:sz w:val="28"/>
        </w:rPr>
        <w:t xml:space="preserve"> болып тіркелген, "Ақ жол" газетінде 2015 жылғы 23 шілдеде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әкімінің орынбасары Е.Манжуовқа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2016 жылғы "31" наурыздағы</w:t>
            </w:r>
            <w:r>
              <w:br/>
            </w:r>
            <w:r>
              <w:rPr>
                <w:rFonts w:ascii="Times New Roman"/>
                <w:b w:val="false"/>
                <w:i w:val="false"/>
                <w:color w:val="000000"/>
                <w:sz w:val="20"/>
              </w:rPr>
              <w:t>№ 106 қаулысымен бекітілген</w:t>
            </w:r>
          </w:p>
        </w:tc>
      </w:tr>
    </w:tbl>
    <w:bookmarkStart w:name="z18" w:id="1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"Тұрғын үй көмегін тағайындау" мемлекеттік көрсетілетін қызмет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w:t>
      </w:r>
      <w:r>
        <w:rPr>
          <w:rFonts w:ascii="Times New Roman"/>
          <w:b w:val="false"/>
          <w:i w:val="false"/>
          <w:color w:val="000000"/>
          <w:sz w:val="28"/>
        </w:rPr>
        <w:t xml:space="preserve">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"Тұрғын үй көмегін тағайындау"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11015</w:t>
      </w:r>
      <w:r>
        <w:rPr>
          <w:rFonts w:ascii="Times New Roman"/>
          <w:b w:val="false"/>
          <w:i w:val="false"/>
          <w:color w:val="000000"/>
          <w:sz w:val="28"/>
        </w:rPr>
        <w:t xml:space="preserve"> болып тіркелген) (бұдан әрі - стандарт) сәйкес, Тараз қаласының және аудандардың әлеуметтік көмек көрсетуді жүзеге асыратын жергілікті бюджеттен қаржыландырылатын атқарушы органдарымен (бұдан әрі - көрсетілетін қызметті беруші) көрсетіледі.</w:t>
      </w:r>
    </w:p>
    <w:bookmarkEnd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 Мемлекеттік корпорациясы</w:t>
      </w:r>
      <w:r>
        <w:rPr>
          <w:rFonts w:ascii="Times New Roman"/>
          <w:b w:val="false"/>
          <w:i w:val="false"/>
          <w:color w:val="000000"/>
          <w:sz w:val="28"/>
        </w:rPr>
        <w:t>"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www.egov.kz "электрондық үкімет" </w:t>
      </w:r>
      <w:r>
        <w:rPr>
          <w:rFonts w:ascii="Times New Roman"/>
          <w:b w:val="false"/>
          <w:i w:val="false"/>
          <w:color w:val="000000"/>
          <w:sz w:val="28"/>
        </w:rPr>
        <w:t>веб-порталы</w:t>
      </w:r>
      <w:r>
        <w:rPr>
          <w:rFonts w:ascii="Times New Roman"/>
          <w:b w:val="false"/>
          <w:i w:val="false"/>
          <w:color w:val="000000"/>
          <w:sz w:val="28"/>
        </w:rPr>
        <w:t xml:space="preserve"> (бұдан әрі- портал)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әкімдігінің 11.09.2017 </w:t>
      </w:r>
      <w:r>
        <w:rPr>
          <w:rFonts w:ascii="Times New Roman"/>
          <w:b w:val="false"/>
          <w:i w:val="false"/>
          <w:color w:val="000000"/>
          <w:sz w:val="28"/>
        </w:rPr>
        <w:t>№ 194</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Start w:name="z25"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тұрғын үй көмегін тағайындау туралы хабарлама (бұдан әрі- хабарлама)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Жамбыл облысы әкімдігінің 11.09.2017 </w:t>
      </w:r>
      <w:r>
        <w:rPr>
          <w:rFonts w:ascii="Times New Roman"/>
          <w:b w:val="false"/>
          <w:i w:val="false"/>
          <w:color w:val="000000"/>
          <w:sz w:val="28"/>
        </w:rPr>
        <w:t>№ 194</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28" w:id="15"/>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көрсетілетін қызметті алушы (не нотариалды куәландырылған сенімхат бойынша оның өкілі)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мемлекеттік қызметті көрсету үшін қажетті құжаттарды ұсынуы негіз болып табылады.</w:t>
      </w:r>
    </w:p>
    <w:bookmarkEnd w:id="15"/>
    <w:bookmarkStart w:name="z29"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Мемлекеттік корпорация арқылы:</w:t>
      </w:r>
    </w:p>
    <w:bookmarkEnd w:id="16"/>
    <w:bookmarkStart w:name="z30" w:id="17"/>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қызметті берушінің басшысына жібереді – 20 (жиырма) минуттан аспайды;</w:t>
      </w:r>
    </w:p>
    <w:bookmarkEnd w:id="17"/>
    <w:bookmarkStart w:name="z31" w:id="18"/>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орындаушысына жібереді – 5 (бес) минуттан аспайды;</w:t>
      </w:r>
    </w:p>
    <w:bookmarkEnd w:id="18"/>
    <w:bookmarkStart w:name="z32" w:id="19"/>
    <w:p>
      <w:pPr>
        <w:spacing w:after="0"/>
        <w:ind w:left="0"/>
        <w:jc w:val="both"/>
      </w:pPr>
      <w:r>
        <w:rPr>
          <w:rFonts w:ascii="Times New Roman"/>
          <w:b w:val="false"/>
          <w:i w:val="false"/>
          <w:color w:val="000000"/>
          <w:sz w:val="28"/>
        </w:rPr>
        <w:t>
      3) көрсетілетін қызметті берушінің жауапты орындаушысы хабарлама жобасын дайындайды және көрсетілетін қызметті берушінің басшысына қол қоюға 7 (жеті) күнтізбелік күні ішінде электрондық түрде жібереді;</w:t>
      </w:r>
    </w:p>
    <w:bookmarkEnd w:id="19"/>
    <w:bookmarkStart w:name="z33" w:id="20"/>
    <w:p>
      <w:pPr>
        <w:spacing w:after="0"/>
        <w:ind w:left="0"/>
        <w:jc w:val="both"/>
      </w:pPr>
      <w:r>
        <w:rPr>
          <w:rFonts w:ascii="Times New Roman"/>
          <w:b w:val="false"/>
          <w:i w:val="false"/>
          <w:color w:val="000000"/>
          <w:sz w:val="28"/>
        </w:rPr>
        <w:t>
      4) көрсетілетін қызметті берушінің басшысы хабарламаға қол қояды және көрсетілетін қызметті берушінің жауапты орындаушысына электрондық түрінде жібереді – 5 (бес) минуттан аспайды;</w:t>
      </w:r>
    </w:p>
    <w:bookmarkEnd w:id="20"/>
    <w:bookmarkStart w:name="z34" w:id="21"/>
    <w:p>
      <w:pPr>
        <w:spacing w:after="0"/>
        <w:ind w:left="0"/>
        <w:jc w:val="both"/>
      </w:pPr>
      <w:r>
        <w:rPr>
          <w:rFonts w:ascii="Times New Roman"/>
          <w:b w:val="false"/>
          <w:i w:val="false"/>
          <w:color w:val="000000"/>
          <w:sz w:val="28"/>
        </w:rPr>
        <w:t>
      5) көрсетілетін қызметті берушінің жауапты орындаушысы қол қойылған хабарламаны Мемлекеттік корпорацияның инспекторына 1 (бір) күнтізбелік күні ішінде электрондық түрде жібереді;</w:t>
      </w:r>
    </w:p>
    <w:bookmarkEnd w:id="21"/>
    <w:bookmarkStart w:name="z35" w:id="22"/>
    <w:p>
      <w:pPr>
        <w:spacing w:after="0"/>
        <w:ind w:left="0"/>
        <w:jc w:val="both"/>
      </w:pPr>
      <w:r>
        <w:rPr>
          <w:rFonts w:ascii="Times New Roman"/>
          <w:b w:val="false"/>
          <w:i w:val="false"/>
          <w:color w:val="000000"/>
          <w:sz w:val="28"/>
        </w:rPr>
        <w:t>
      6) Мемлекеттік корпорациясының инспекторы көрсетілетін қызметті алушыға электрондық түрде тұрғын үй көмегін тағайындау туралы хабарламаны ұсынады - 5 (бес) минуттан аспайды.</w:t>
      </w:r>
    </w:p>
    <w:bookmarkEnd w:id="22"/>
    <w:bookmarkStart w:name="z36" w:id="2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 Мемлекеттік корпорация арқылы:</w:t>
      </w:r>
    </w:p>
    <w:bookmarkEnd w:id="23"/>
    <w:bookmarkStart w:name="z37"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жіберу;</w:t>
      </w:r>
    </w:p>
    <w:bookmarkEnd w:id="24"/>
    <w:bookmarkStart w:name="z38" w:id="25"/>
    <w:p>
      <w:pPr>
        <w:spacing w:after="0"/>
        <w:ind w:left="0"/>
        <w:jc w:val="both"/>
      </w:pPr>
      <w:r>
        <w:rPr>
          <w:rFonts w:ascii="Times New Roman"/>
          <w:b w:val="false"/>
          <w:i w:val="false"/>
          <w:color w:val="000000"/>
          <w:sz w:val="28"/>
        </w:rPr>
        <w:t>
      2) бұрыштаманы дайындау және көрсетілетін қызметті берушінің жауапты орындаушысына жіберу;</w:t>
      </w:r>
    </w:p>
    <w:bookmarkEnd w:id="25"/>
    <w:bookmarkStart w:name="z39" w:id="26"/>
    <w:p>
      <w:pPr>
        <w:spacing w:after="0"/>
        <w:ind w:left="0"/>
        <w:jc w:val="both"/>
      </w:pPr>
      <w:r>
        <w:rPr>
          <w:rFonts w:ascii="Times New Roman"/>
          <w:b w:val="false"/>
          <w:i w:val="false"/>
          <w:color w:val="000000"/>
          <w:sz w:val="28"/>
        </w:rPr>
        <w:t>
      3) хабарлама жобасын дайындау және көрсетілетін қызметті берушінің басшысына қол қоюға жіберу электрондық түрінде;</w:t>
      </w:r>
    </w:p>
    <w:bookmarkEnd w:id="26"/>
    <w:bookmarkStart w:name="z40" w:id="27"/>
    <w:p>
      <w:pPr>
        <w:spacing w:after="0"/>
        <w:ind w:left="0"/>
        <w:jc w:val="both"/>
      </w:pPr>
      <w:r>
        <w:rPr>
          <w:rFonts w:ascii="Times New Roman"/>
          <w:b w:val="false"/>
          <w:i w:val="false"/>
          <w:color w:val="000000"/>
          <w:sz w:val="28"/>
        </w:rPr>
        <w:t>
      4) хабарламаға көрсетілетін қызметті берушінің басшысымен қол қою электрондық түрінде;</w:t>
      </w:r>
    </w:p>
    <w:bookmarkEnd w:id="27"/>
    <w:bookmarkStart w:name="z41" w:id="28"/>
    <w:p>
      <w:pPr>
        <w:spacing w:after="0"/>
        <w:ind w:left="0"/>
        <w:jc w:val="both"/>
      </w:pPr>
      <w:r>
        <w:rPr>
          <w:rFonts w:ascii="Times New Roman"/>
          <w:b w:val="false"/>
          <w:i w:val="false"/>
          <w:color w:val="000000"/>
          <w:sz w:val="28"/>
        </w:rPr>
        <w:t>
      5) хабарламаны Мемлекеттік корпорацияның инспекторына жіберу;</w:t>
      </w:r>
    </w:p>
    <w:bookmarkEnd w:id="28"/>
    <w:bookmarkStart w:name="z42" w:id="29"/>
    <w:p>
      <w:pPr>
        <w:spacing w:after="0"/>
        <w:ind w:left="0"/>
        <w:jc w:val="both"/>
      </w:pPr>
      <w:r>
        <w:rPr>
          <w:rFonts w:ascii="Times New Roman"/>
          <w:b w:val="false"/>
          <w:i w:val="false"/>
          <w:color w:val="000000"/>
          <w:sz w:val="28"/>
        </w:rPr>
        <w:t>
      6) көрсетілетін қызметті алушыға электрондық түрде тұрғын үй көмегін тағайындау туралы хабарламаны ұсыну.</w:t>
      </w:r>
    </w:p>
    <w:bookmarkEnd w:id="29"/>
    <w:bookmarkStart w:name="z43" w:id="3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0"/>
    <w:bookmarkStart w:name="z44"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31"/>
    <w:bookmarkStart w:name="z45" w:id="32"/>
    <w:p>
      <w:pPr>
        <w:spacing w:after="0"/>
        <w:ind w:left="0"/>
        <w:jc w:val="both"/>
      </w:pPr>
      <w:r>
        <w:rPr>
          <w:rFonts w:ascii="Times New Roman"/>
          <w:b w:val="false"/>
          <w:i w:val="false"/>
          <w:color w:val="000000"/>
          <w:sz w:val="28"/>
        </w:rPr>
        <w:t>
      1) көрсетілетін қызметті берушінің қызметкері;</w:t>
      </w:r>
    </w:p>
    <w:bookmarkEnd w:id="32"/>
    <w:bookmarkStart w:name="z46"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7" w:id="34"/>
    <w:p>
      <w:pPr>
        <w:spacing w:after="0"/>
        <w:ind w:left="0"/>
        <w:jc w:val="both"/>
      </w:pPr>
      <w:r>
        <w:rPr>
          <w:rFonts w:ascii="Times New Roman"/>
          <w:b w:val="false"/>
          <w:i w:val="false"/>
          <w:color w:val="000000"/>
          <w:sz w:val="28"/>
        </w:rPr>
        <w:t>
      3) жауапты орындаушы.</w:t>
      </w:r>
    </w:p>
    <w:bookmarkEnd w:id="3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 көрсетілетін қызметті беруші арқылы:</w:t>
      </w:r>
    </w:p>
    <w:bookmarkStart w:name="z49" w:id="35"/>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қызметті берушінің басшысына жібереді – 20 (жиырма) минуттан аспайды;</w:t>
      </w:r>
    </w:p>
    <w:bookmarkEnd w:id="35"/>
    <w:bookmarkStart w:name="z50" w:id="36"/>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орындаушысына жібереді – 5 (бес) минуттан аспайды;</w:t>
      </w:r>
    </w:p>
    <w:bookmarkEnd w:id="36"/>
    <w:bookmarkStart w:name="z51" w:id="37"/>
    <w:p>
      <w:pPr>
        <w:spacing w:after="0"/>
        <w:ind w:left="0"/>
        <w:jc w:val="both"/>
      </w:pPr>
      <w:r>
        <w:rPr>
          <w:rFonts w:ascii="Times New Roman"/>
          <w:b w:val="false"/>
          <w:i w:val="false"/>
          <w:color w:val="000000"/>
          <w:sz w:val="28"/>
        </w:rPr>
        <w:t>
      3) көрсетілетін қызметті берушінің жауапты орындаушысы хабарлама жобасын дайындайды және көрсетілетін қызметті берушінің басшысына қол қоюға 7 (жеті) күнтізбелік күні ішінде электрондық түрде жібереді;</w:t>
      </w:r>
    </w:p>
    <w:bookmarkEnd w:id="37"/>
    <w:bookmarkStart w:name="z52" w:id="38"/>
    <w:p>
      <w:pPr>
        <w:spacing w:after="0"/>
        <w:ind w:left="0"/>
        <w:jc w:val="both"/>
      </w:pPr>
      <w:r>
        <w:rPr>
          <w:rFonts w:ascii="Times New Roman"/>
          <w:b w:val="false"/>
          <w:i w:val="false"/>
          <w:color w:val="000000"/>
          <w:sz w:val="28"/>
        </w:rPr>
        <w:t>
      4) көрсетілетін қызметті берушінің басшысы хабарламаға қол қояды және көрсетілетін қызметті берушінің жауапты орындаушысына электрондық түрінде жібереді – 5 (бес) минуттан аспайды;</w:t>
      </w:r>
    </w:p>
    <w:bookmarkEnd w:id="38"/>
    <w:bookmarkStart w:name="z53" w:id="39"/>
    <w:p>
      <w:pPr>
        <w:spacing w:after="0"/>
        <w:ind w:left="0"/>
        <w:jc w:val="both"/>
      </w:pPr>
      <w:r>
        <w:rPr>
          <w:rFonts w:ascii="Times New Roman"/>
          <w:b w:val="false"/>
          <w:i w:val="false"/>
          <w:color w:val="000000"/>
          <w:sz w:val="28"/>
        </w:rPr>
        <w:t>
      5) көрсетілетін қызметті берушінің жауапты орындаушысы қол қойылған хабарламаны Мемлекеттік корпорацияның инспекторына 1 (бір) күнтізбелік күні ішінде электрондық түрде жібереді;</w:t>
      </w:r>
    </w:p>
    <w:bookmarkEnd w:id="39"/>
    <w:bookmarkStart w:name="z54" w:id="40"/>
    <w:p>
      <w:pPr>
        <w:spacing w:after="0"/>
        <w:ind w:left="0"/>
        <w:jc w:val="both"/>
      </w:pPr>
      <w:r>
        <w:rPr>
          <w:rFonts w:ascii="Times New Roman"/>
          <w:b w:val="false"/>
          <w:i w:val="false"/>
          <w:color w:val="000000"/>
          <w:sz w:val="28"/>
        </w:rPr>
        <w:t>
      6) Мемлекеттік корпорациясының инспекторы көрсетілетін қызметті алушыға электрондық түрде тұрғын үй көмегін тағайындау туралы хабарламаны ұсынады - 5 (бес) минуттан аспайды.</w:t>
      </w:r>
    </w:p>
    <w:bookmarkEnd w:id="40"/>
    <w:bookmarkStart w:name="z55" w:id="4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56" w:id="42"/>
    <w:p>
      <w:pPr>
        <w:spacing w:after="0"/>
        <w:ind w:left="0"/>
        <w:jc w:val="both"/>
      </w:pPr>
      <w:r>
        <w:rPr>
          <w:rFonts w:ascii="Times New Roman"/>
          <w:b w:val="false"/>
          <w:i w:val="false"/>
          <w:color w:val="000000"/>
          <w:sz w:val="28"/>
        </w:rPr>
        <w:t>
      9. Мемлекеттік корпорацияна және (немесе) өзге де көрсетілетін қызметті берушілерге жүгіну тәртібін, көрсетілетін қызметті алушының өтінішін өңдеу ұзақтығы:</w:t>
      </w:r>
    </w:p>
    <w:bookmarkEnd w:id="42"/>
    <w:bookmarkStart w:name="z57" w:id="43"/>
    <w:p>
      <w:pPr>
        <w:spacing w:after="0"/>
        <w:ind w:left="0"/>
        <w:jc w:val="both"/>
      </w:pPr>
      <w:r>
        <w:rPr>
          <w:rFonts w:ascii="Times New Roman"/>
          <w:b w:val="false"/>
          <w:i w:val="false"/>
          <w:color w:val="000000"/>
          <w:sz w:val="28"/>
        </w:rPr>
        <w:t>
      1) Мемлекеттік корпорацияның инспекторы құжаттарды қабылдайды және тиісті құжаттарды қабылдағаны туралы қолхат береді – 20 (жиырма) минуттан аспайды;</w:t>
      </w:r>
    </w:p>
    <w:bookmarkEnd w:id="43"/>
    <w:bookmarkStart w:name="z59" w:id="44"/>
    <w:p>
      <w:pPr>
        <w:spacing w:after="0"/>
        <w:ind w:left="0"/>
        <w:jc w:val="both"/>
      </w:pPr>
      <w:r>
        <w:rPr>
          <w:rFonts w:ascii="Times New Roman"/>
          <w:b w:val="false"/>
          <w:i w:val="false"/>
          <w:color w:val="000000"/>
          <w:sz w:val="28"/>
        </w:rPr>
        <w:t xml:space="preserve">
      2)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минуттан аспайды; </w:t>
      </w:r>
    </w:p>
    <w:bookmarkEnd w:id="44"/>
    <w:p>
      <w:pPr>
        <w:spacing w:after="0"/>
        <w:ind w:left="0"/>
        <w:jc w:val="both"/>
      </w:pPr>
      <w:r>
        <w:rPr>
          <w:rFonts w:ascii="Times New Roman"/>
          <w:b w:val="false"/>
          <w:i w:val="false"/>
          <w:color w:val="000000"/>
          <w:sz w:val="28"/>
        </w:rPr>
        <w:t xml:space="preserve">
      3) Мемлекеттік корпорацияның инспекторы реестрді жасайды және құжаттарды көрсетілетін қызметті берушіге 1 (бір) күнтізбелік күні ішінде электрондық түрде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Жамбыл облысы әкімдігінің 05.09.2016 </w:t>
      </w:r>
      <w:r>
        <w:rPr>
          <w:rFonts w:ascii="Times New Roman"/>
          <w:b w:val="false"/>
          <w:i w:val="false"/>
          <w:color w:val="000000"/>
          <w:sz w:val="28"/>
        </w:rPr>
        <w:t>№ 271</w:t>
      </w:r>
      <w:r>
        <w:rPr>
          <w:rFonts w:ascii="Times New Roman"/>
          <w:b w:val="false"/>
          <w:i w:val="false"/>
          <w:color w:val="ff0000"/>
          <w:sz w:val="28"/>
        </w:rPr>
        <w:t xml:space="preserve">; 11.09.2017 </w:t>
      </w:r>
      <w:r>
        <w:rPr>
          <w:rFonts w:ascii="Times New Roman"/>
          <w:b w:val="false"/>
          <w:i w:val="false"/>
          <w:color w:val="000000"/>
          <w:sz w:val="28"/>
        </w:rPr>
        <w:t>№ 194</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Мемлекеттік қызмет көрсетудің нәтижесін Мемлекеттік корпорация арқылы алу процесін сипаттау, оның ұзақтығы:</w:t>
      </w:r>
    </w:p>
    <w:bookmarkEnd w:id="45"/>
    <w:p>
      <w:pPr>
        <w:spacing w:after="0"/>
        <w:ind w:left="0"/>
        <w:jc w:val="both"/>
      </w:pPr>
      <w:r>
        <w:rPr>
          <w:rFonts w:ascii="Times New Roman"/>
          <w:b w:val="false"/>
          <w:i w:val="false"/>
          <w:color w:val="000000"/>
          <w:sz w:val="28"/>
        </w:rPr>
        <w:t xml:space="preserve">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 </w:t>
      </w:r>
    </w:p>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содан кейін оларды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көрсетілетін қызметті берушіге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Жамбыл облысы әкімдігінің 05.09.2016 </w:t>
      </w:r>
      <w:r>
        <w:rPr>
          <w:rFonts w:ascii="Times New Roman"/>
          <w:b w:val="false"/>
          <w:i w:val="false"/>
          <w:color w:val="000000"/>
          <w:sz w:val="28"/>
        </w:rPr>
        <w:t>№ 271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қызметті беруші мен көрсетілген қызметті алушының жүгіну және рәсімдерінің (іс-қимылдарының) реттілігі тәртібін сипаттау:</w:t>
      </w:r>
    </w:p>
    <w:bookmarkStart w:name="z64" w:id="46"/>
    <w:p>
      <w:pPr>
        <w:spacing w:after="0"/>
        <w:ind w:left="0"/>
        <w:jc w:val="both"/>
      </w:pPr>
      <w:r>
        <w:rPr>
          <w:rFonts w:ascii="Times New Roman"/>
          <w:b w:val="false"/>
          <w:i w:val="false"/>
          <w:color w:val="000000"/>
          <w:sz w:val="28"/>
        </w:rPr>
        <w:t>
      1) көрсетілетін қызметті алушы жеке сәйкестендіру нөмірі және пароль арқылы порталда тіркеуді жүзеге асырады (порталда тіркелмеген көрсетілетін қызметті алушылар үшін жүзеге асырылады);</w:t>
      </w:r>
    </w:p>
    <w:bookmarkEnd w:id="46"/>
    <w:bookmarkStart w:name="z65" w:id="47"/>
    <w:p>
      <w:pPr>
        <w:spacing w:after="0"/>
        <w:ind w:left="0"/>
        <w:jc w:val="both"/>
      </w:pPr>
      <w:r>
        <w:rPr>
          <w:rFonts w:ascii="Times New Roman"/>
          <w:b w:val="false"/>
          <w:i w:val="false"/>
          <w:color w:val="000000"/>
          <w:sz w:val="28"/>
        </w:rPr>
        <w:t>
      2) 1 процесс – көрсетілетін қызметті алушының мемлекеттік қызметті алу үшін жеке сәйкестендіру нөмірі мен парольді енгізу үдерісі (авторизациялау үдерісі);</w:t>
      </w:r>
    </w:p>
    <w:bookmarkEnd w:id="47"/>
    <w:bookmarkStart w:name="z66" w:id="48"/>
    <w:p>
      <w:pPr>
        <w:spacing w:after="0"/>
        <w:ind w:left="0"/>
        <w:jc w:val="both"/>
      </w:pPr>
      <w:r>
        <w:rPr>
          <w:rFonts w:ascii="Times New Roman"/>
          <w:b w:val="false"/>
          <w:i w:val="false"/>
          <w:color w:val="000000"/>
          <w:sz w:val="28"/>
        </w:rPr>
        <w:t>
      3) 1 шарт – жеке сәйкестендіру нөмірі мен пароль арқылы порталда тіркелген көрсетілетін қызметті алушы жайлы мәлеметтердің түпнұсқалығын тексеру;</w:t>
      </w:r>
    </w:p>
    <w:bookmarkEnd w:id="48"/>
    <w:bookmarkStart w:name="z67" w:id="49"/>
    <w:p>
      <w:pPr>
        <w:spacing w:after="0"/>
        <w:ind w:left="0"/>
        <w:jc w:val="both"/>
      </w:pPr>
      <w:r>
        <w:rPr>
          <w:rFonts w:ascii="Times New Roman"/>
          <w:b w:val="false"/>
          <w:i w:val="false"/>
          <w:color w:val="000000"/>
          <w:sz w:val="28"/>
        </w:rPr>
        <w:t>
      4) 2 процесс – көрсетілетін қызметті алушының мәліметтерінің сәйкессіздіктері болған жағдайда порталмен авторизациялаудан бас тарту туралы хабарламаны қалыптастыру;</w:t>
      </w:r>
    </w:p>
    <w:bookmarkEnd w:id="49"/>
    <w:bookmarkStart w:name="z68" w:id="50"/>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мемлекеттік қызмет көрсету үшін экранға тапсырыс үлгісін шығару және көрсетілетін қызметті алушының құрылымы мен нысандық талаптарын ескере отырып, үлгіні толтыруы (мәліметтерді енгізу);</w:t>
      </w:r>
    </w:p>
    <w:bookmarkEnd w:id="50"/>
    <w:bookmarkStart w:name="z69" w:id="51"/>
    <w:p>
      <w:pPr>
        <w:spacing w:after="0"/>
        <w:ind w:left="0"/>
        <w:jc w:val="both"/>
      </w:pPr>
      <w:r>
        <w:rPr>
          <w:rFonts w:ascii="Times New Roman"/>
          <w:b w:val="false"/>
          <w:i w:val="false"/>
          <w:color w:val="000000"/>
          <w:sz w:val="28"/>
        </w:rPr>
        <w:t>
      6) 4 процесс – мемлекеттік қызметті алу үшін үлгіні (енгізілген мәліметтерді) көрсетілетін қызметті алушының электрондық цифрлық қолтаңбасымен куәландыру;</w:t>
      </w:r>
    </w:p>
    <w:bookmarkEnd w:id="51"/>
    <w:bookmarkStart w:name="z70" w:id="52"/>
    <w:p>
      <w:pPr>
        <w:spacing w:after="0"/>
        <w:ind w:left="0"/>
        <w:jc w:val="both"/>
      </w:pPr>
      <w:r>
        <w:rPr>
          <w:rFonts w:ascii="Times New Roman"/>
          <w:b w:val="false"/>
          <w:i w:val="false"/>
          <w:color w:val="000000"/>
          <w:sz w:val="28"/>
        </w:rPr>
        <w:t>
      7) 2 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нөмірі мен электрондық цифрлық қолтаңбаның тіркеу куәлігінде көрсетілген жеке сәйкестендіру нөмірі арасында) тексеру;</w:t>
      </w:r>
    </w:p>
    <w:bookmarkEnd w:id="52"/>
    <w:bookmarkStart w:name="z71" w:id="53"/>
    <w:p>
      <w:pPr>
        <w:spacing w:after="0"/>
        <w:ind w:left="0"/>
        <w:jc w:val="both"/>
      </w:pPr>
      <w:r>
        <w:rPr>
          <w:rFonts w:ascii="Times New Roman"/>
          <w:b w:val="false"/>
          <w:i w:val="false"/>
          <w:color w:val="000000"/>
          <w:sz w:val="28"/>
        </w:rPr>
        <w:t>
      8) 5 процесс – көрсетілетін қызметті алушының электрондық цифрлық қолтаңбасының расталмауына байланысты тапсырыс берілген мемлекеттік қызметті көрсетуден бас тарту туралы хабарламаны қалыптастыру;</w:t>
      </w:r>
    </w:p>
    <w:bookmarkEnd w:id="53"/>
    <w:bookmarkStart w:name="z72" w:id="54"/>
    <w:p>
      <w:pPr>
        <w:spacing w:after="0"/>
        <w:ind w:left="0"/>
        <w:jc w:val="both"/>
      </w:pPr>
      <w:r>
        <w:rPr>
          <w:rFonts w:ascii="Times New Roman"/>
          <w:b w:val="false"/>
          <w:i w:val="false"/>
          <w:color w:val="000000"/>
          <w:sz w:val="28"/>
        </w:rPr>
        <w:t>
      9) 6 процесс – көрсетілетін қызметті алушының электрондық цифрлық қолтаңбасы арқылы мемлекеттік қызмет көрсету үшін тапсырысты куәландыруы және көрсетілетін қызметті берушімен өндеу үшін "электрондық үкімет" шлюзі арқылы аймақтық "электрондық үкімет" шлюзіндегі автоматтандырылған жұмыс орнына электрондық құжатты (тапсырысты) жіберу және көрсетілетін қызметті берушінің жауапты орындаушысымен мемлекеттік қызметті өндеу;</w:t>
      </w:r>
    </w:p>
    <w:bookmarkEnd w:id="54"/>
    <w:bookmarkStart w:name="z73" w:id="55"/>
    <w:p>
      <w:pPr>
        <w:spacing w:after="0"/>
        <w:ind w:left="0"/>
        <w:jc w:val="both"/>
      </w:pPr>
      <w:r>
        <w:rPr>
          <w:rFonts w:ascii="Times New Roman"/>
          <w:b w:val="false"/>
          <w:i w:val="false"/>
          <w:color w:val="000000"/>
          <w:sz w:val="28"/>
        </w:rPr>
        <w:t>
      10) 7 процесс – мемлекеттік қызметті көрсету нәтижесі көрсетілетін қызметті берушімен көрсетілетін қызметті алушының "жеке кабинетіне" көрсетілетін қызметті берушінің жауапты орындаушысының электрондық цифрлық қолтаңбасымен куәландырылған электрондық құжат нысаны жолданады.</w:t>
      </w:r>
    </w:p>
    <w:bookmarkEnd w:id="55"/>
    <w:bookmarkStart w:name="z74" w:id="56"/>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сипатталған.</w:t>
      </w:r>
    </w:p>
    <w:bookmarkEnd w:id="56"/>
    <w:bookmarkStart w:name="z75" w:id="5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7"/>
    <w:bookmarkStart w:name="z76" w:id="58"/>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8" w:id="59"/>
    <w:p>
      <w:pPr>
        <w:spacing w:after="0"/>
        <w:ind w:left="0"/>
        <w:jc w:val="left"/>
      </w:pPr>
      <w:r>
        <w:rPr>
          <w:rFonts w:ascii="Times New Roman"/>
          <w:b/>
          <w:i w:val="false"/>
          <w:color w:val="000000"/>
        </w:rPr>
        <w:t xml:space="preserve">  "Электрондық үкімет" порталы арқылы мемлекеттік қызмет көрсетуде функционалдық өзара іс-әрекет диаграммасы</w:t>
      </w:r>
    </w:p>
    <w:bookmarkEnd w:id="59"/>
    <w:bookmarkStart w:name="z79" w:id="60"/>
    <w:p>
      <w:pPr>
        <w:spacing w:after="0"/>
        <w:ind w:left="0"/>
        <w:jc w:val="left"/>
      </w:pPr>
    </w:p>
    <w:bookmarkEnd w:id="60"/>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p>
    <w:bookmarkStart w:name="z80" w:id="61"/>
    <w:p>
      <w:pPr>
        <w:spacing w:after="0"/>
        <w:ind w:left="0"/>
        <w:jc w:val="left"/>
      </w:pPr>
      <w:r>
        <w:rPr>
          <w:rFonts w:ascii="Times New Roman"/>
          <w:b/>
          <w:i w:val="false"/>
          <w:color w:val="000000"/>
        </w:rPr>
        <w:t xml:space="preserve"> Шартты белгілер:</w:t>
      </w:r>
    </w:p>
    <w:bookmarkEnd w:id="61"/>
    <w:bookmarkStart w:name="z8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3" w:id="63"/>
    <w:p>
      <w:pPr>
        <w:spacing w:after="0"/>
        <w:ind w:left="0"/>
        <w:jc w:val="left"/>
      </w:pPr>
      <w:r>
        <w:rPr>
          <w:rFonts w:ascii="Times New Roman"/>
          <w:b/>
          <w:i w:val="false"/>
          <w:color w:val="000000"/>
        </w:rPr>
        <w:t xml:space="preserve"> Мемлекеттік қызмет көрсетудің бизнес-процестерінің анықтамалығы "Тұрғын үй көмегін тағайындау" Мемлекеттік корпорация арқылы</w:t>
      </w:r>
    </w:p>
    <w:bookmarkEnd w:id="63"/>
    <w:bookmarkStart w:name="z8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6" w:id="65"/>
    <w:p>
      <w:pPr>
        <w:spacing w:after="0"/>
        <w:ind w:left="0"/>
        <w:jc w:val="left"/>
      </w:pPr>
      <w:r>
        <w:rPr>
          <w:rFonts w:ascii="Times New Roman"/>
          <w:b/>
          <w:i w:val="false"/>
          <w:color w:val="000000"/>
        </w:rPr>
        <w:t xml:space="preserve"> Мемлекеттік қызмет көрсетудің бизнес-процестерінің анықтамалығы "Тұрғын үй көмегін тағайындау" портал арқылы</w:t>
      </w:r>
    </w:p>
    <w:bookmarkEnd w:id="65"/>
    <w:bookmarkStart w:name="z8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7"/>
    <w:p>
      <w:pPr>
        <w:spacing w:after="0"/>
        <w:ind w:left="0"/>
        <w:jc w:val="left"/>
      </w:pPr>
      <w:r>
        <w:rPr>
          <w:rFonts w:ascii="Times New Roman"/>
          <w:b/>
          <w:i w:val="false"/>
          <w:color w:val="000000"/>
        </w:rPr>
        <w:t xml:space="preserve"> Шартты белгілер:</w:t>
      </w:r>
    </w:p>
    <w:bookmarkEnd w:id="67"/>
    <w:bookmarkStart w:name="z8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