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a5da82" w14:textId="aa5da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әкімдігінің 2016 жылғы 18 сәуірдегі № 126 қаулысы. Жамбыл облысы Әділет департаментінде 2016 жылғы 20 мамырда № 3084 болып тіркелді. Күші жойылды - Жамбыл облысы әкімдігінің 2020 жылғы 12 қазандағы № 226 қаулысымен</w:t>
      </w:r>
    </w:p>
    <w:p>
      <w:pPr>
        <w:spacing w:after="0"/>
        <w:ind w:left="0"/>
        <w:jc w:val="both"/>
      </w:pPr>
      <w:bookmarkStart w:name="z4" w:id="0"/>
      <w:r>
        <w:rPr>
          <w:rFonts w:ascii="Times New Roman"/>
          <w:b w:val="false"/>
          <w:i w:val="false"/>
          <w:color w:val="ff0000"/>
          <w:sz w:val="28"/>
        </w:rPr>
        <w:t xml:space="preserve">
      Ескерту. Күші жойылды - Жамбыл облысы әкімдігінің 12.10.2020 № </w:t>
      </w:r>
      <w:r>
        <w:rPr>
          <w:rFonts w:ascii="Times New Roman"/>
          <w:b w:val="false"/>
          <w:i w:val="false"/>
          <w:color w:val="ff0000"/>
          <w:sz w:val="28"/>
        </w:rPr>
        <w:t>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6"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облысының әкімдігі ҚАУЛЫ ЕТЕДІ:</w:t>
      </w:r>
    </w:p>
    <w:bookmarkEnd w:id="1"/>
    <w:bookmarkStart w:name="z7" w:id="2"/>
    <w:p>
      <w:pPr>
        <w:spacing w:after="0"/>
        <w:ind w:left="0"/>
        <w:jc w:val="both"/>
      </w:pPr>
      <w:r>
        <w:rPr>
          <w:rFonts w:ascii="Times New Roman"/>
          <w:b w:val="false"/>
          <w:i w:val="false"/>
          <w:color w:val="000000"/>
          <w:sz w:val="28"/>
        </w:rPr>
        <w:t xml:space="preserve">
      1. Қоса беріліп отырған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 </w:t>
      </w:r>
    </w:p>
    <w:bookmarkEnd w:id="2"/>
    <w:bookmarkStart w:name="z8" w:id="3"/>
    <w:p>
      <w:pPr>
        <w:spacing w:after="0"/>
        <w:ind w:left="0"/>
        <w:jc w:val="both"/>
      </w:pPr>
      <w:r>
        <w:rPr>
          <w:rFonts w:ascii="Times New Roman"/>
          <w:b w:val="false"/>
          <w:i w:val="false"/>
          <w:color w:val="000000"/>
          <w:sz w:val="28"/>
        </w:rPr>
        <w:t>
      2. "Жамбыл облысы әкімдігінің ауыл шаруашылығы басқармасы" коммуналдық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қаулының әділет органдарында мемлекеттік тіркелуін;</w:t>
      </w:r>
    </w:p>
    <w:bookmarkEnd w:id="4"/>
    <w:bookmarkStart w:name="z10" w:id="5"/>
    <w:p>
      <w:pPr>
        <w:spacing w:after="0"/>
        <w:ind w:left="0"/>
        <w:jc w:val="both"/>
      </w:pPr>
      <w:r>
        <w:rPr>
          <w:rFonts w:ascii="Times New Roman"/>
          <w:b w:val="false"/>
          <w:i w:val="false"/>
          <w:color w:val="000000"/>
          <w:sz w:val="28"/>
        </w:rPr>
        <w:t>
      2) осы қаулыны мемлекеттік тіркеуден өткеннен кейін күнтізбелік он күн ішінде оны ресми жариялауға жіберуді;</w:t>
      </w:r>
    </w:p>
    <w:bookmarkEnd w:id="5"/>
    <w:bookmarkStart w:name="z11" w:id="6"/>
    <w:p>
      <w:pPr>
        <w:spacing w:after="0"/>
        <w:ind w:left="0"/>
        <w:jc w:val="both"/>
      </w:pPr>
      <w:r>
        <w:rPr>
          <w:rFonts w:ascii="Times New Roman"/>
          <w:b w:val="false"/>
          <w:i w:val="false"/>
          <w:color w:val="000000"/>
          <w:sz w:val="28"/>
        </w:rPr>
        <w:t>
      3) осы қаулының Жамбыл облысы әкімдігінің интернет-ресурсында орналастырылуын;</w:t>
      </w:r>
    </w:p>
    <w:bookmarkEnd w:id="6"/>
    <w:bookmarkStart w:name="z12" w:id="7"/>
    <w:p>
      <w:pPr>
        <w:spacing w:after="0"/>
        <w:ind w:left="0"/>
        <w:jc w:val="both"/>
      </w:pPr>
      <w:r>
        <w:rPr>
          <w:rFonts w:ascii="Times New Roman"/>
          <w:b w:val="false"/>
          <w:i w:val="false"/>
          <w:color w:val="000000"/>
          <w:sz w:val="28"/>
        </w:rPr>
        <w:t>
      4) осы қаулыдан туындайтын басқа да шаралардың қабылдануын қамтамасыз етсін.</w:t>
      </w:r>
    </w:p>
    <w:bookmarkEnd w:id="7"/>
    <w:bookmarkStart w:name="z13" w:id="8"/>
    <w:p>
      <w:pPr>
        <w:spacing w:after="0"/>
        <w:ind w:left="0"/>
        <w:jc w:val="both"/>
      </w:pPr>
      <w:r>
        <w:rPr>
          <w:rFonts w:ascii="Times New Roman"/>
          <w:b w:val="false"/>
          <w:i w:val="false"/>
          <w:color w:val="000000"/>
          <w:sz w:val="28"/>
        </w:rPr>
        <w:t xml:space="preserve">
      3. "Ауыл шаруашылығы дақылдарын қорғалған топырақта өңдеп өсiру шығындарының құнын субсидиялау" мемлекеттік көрсетілетін қызмет регламентін бекіту туралы" Жамбыл облысы әкімдігінің 2015 жылғы 17 тамыздағы </w:t>
      </w:r>
      <w:r>
        <w:rPr>
          <w:rFonts w:ascii="Times New Roman"/>
          <w:b w:val="false"/>
          <w:i w:val="false"/>
          <w:color w:val="000000"/>
          <w:sz w:val="28"/>
        </w:rPr>
        <w:t>№ 205</w:t>
      </w:r>
      <w:r>
        <w:rPr>
          <w:rFonts w:ascii="Times New Roman"/>
          <w:b w:val="false"/>
          <w:i w:val="false"/>
          <w:color w:val="000000"/>
          <w:sz w:val="28"/>
        </w:rPr>
        <w:t xml:space="preserve"> қаулысының (Нормативтік құқықтық актілердің мемлекеттік тіркеу тізілімінде № 2776 болып тіркелген, 2015 жылдың 27 қазанында "Ақ жол" газетінде жарияланған) күші жойылды деп танылсын.</w:t>
      </w:r>
    </w:p>
    <w:bookmarkEnd w:id="8"/>
    <w:bookmarkStart w:name="z14" w:id="9"/>
    <w:p>
      <w:pPr>
        <w:spacing w:after="0"/>
        <w:ind w:left="0"/>
        <w:jc w:val="both"/>
      </w:pPr>
      <w:r>
        <w:rPr>
          <w:rFonts w:ascii="Times New Roman"/>
          <w:b w:val="false"/>
          <w:i w:val="false"/>
          <w:color w:val="000000"/>
          <w:sz w:val="28"/>
        </w:rPr>
        <w:t>
      4. Осы қаулының орындалуын бақылау облыс әкімінің орынбасары А. Нұралиевке жүктелсін.</w:t>
      </w:r>
    </w:p>
    <w:bookmarkEnd w:id="9"/>
    <w:bookmarkStart w:name="z15" w:id="10"/>
    <w:p>
      <w:pPr>
        <w:spacing w:after="0"/>
        <w:ind w:left="0"/>
        <w:jc w:val="both"/>
      </w:pPr>
      <w:r>
        <w:rPr>
          <w:rFonts w:ascii="Times New Roman"/>
          <w:b w:val="false"/>
          <w:i w:val="false"/>
          <w:color w:val="000000"/>
          <w:sz w:val="28"/>
        </w:rPr>
        <w:t xml:space="preserve">
      5. Осы қаулы әділет органдарында мемлекеттік тіркелген күннен бастап </w:t>
      </w:r>
    </w:p>
    <w:bookmarkEnd w:id="10"/>
    <w:bookmarkStart w:name="z16" w:id="11"/>
    <w:p>
      <w:pPr>
        <w:spacing w:after="0"/>
        <w:ind w:left="0"/>
        <w:jc w:val="both"/>
      </w:pPr>
      <w:r>
        <w:rPr>
          <w:rFonts w:ascii="Times New Roman"/>
          <w:b w:val="false"/>
          <w:i w:val="false"/>
          <w:color w:val="000000"/>
          <w:sz w:val="28"/>
        </w:rPr>
        <w:t>
      күшіне енеді және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Көкрекбаев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Жамбыл облысы әкімдігінің</w:t>
            </w:r>
            <w:r>
              <w:br/>
            </w:r>
            <w:r>
              <w:rPr>
                <w:rFonts w:ascii="Times New Roman"/>
                <w:b w:val="false"/>
                <w:i w:val="false"/>
                <w:color w:val="000000"/>
                <w:sz w:val="20"/>
              </w:rPr>
              <w:t>2016 жылғы "18" 04</w:t>
            </w:r>
            <w:r>
              <w:br/>
            </w:r>
            <w:r>
              <w:rPr>
                <w:rFonts w:ascii="Times New Roman"/>
                <w:b w:val="false"/>
                <w:i w:val="false"/>
                <w:color w:val="000000"/>
                <w:sz w:val="20"/>
              </w:rPr>
              <w:t>№ 126 қаулысымен бекітілген</w:t>
            </w:r>
          </w:p>
        </w:tc>
      </w:tr>
    </w:tbl>
    <w:bookmarkStart w:name="z20" w:id="12"/>
    <w:p>
      <w:pPr>
        <w:spacing w:after="0"/>
        <w:ind w:left="0"/>
        <w:jc w:val="left"/>
      </w:pPr>
      <w:r>
        <w:rPr>
          <w:rFonts w:ascii="Times New Roman"/>
          <w:b/>
          <w:i w:val="false"/>
          <w:color w:val="000000"/>
        </w:rPr>
        <w:t xml:space="preserve">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регламенті</w:t>
      </w:r>
    </w:p>
    <w:bookmarkEnd w:id="12"/>
    <w:bookmarkStart w:name="z21" w:id="13"/>
    <w:p>
      <w:pPr>
        <w:spacing w:after="0"/>
        <w:ind w:left="0"/>
        <w:jc w:val="left"/>
      </w:pPr>
      <w:r>
        <w:rPr>
          <w:rFonts w:ascii="Times New Roman"/>
          <w:b/>
          <w:i w:val="false"/>
          <w:color w:val="000000"/>
        </w:rPr>
        <w:t xml:space="preserve"> 1. Жалпы ережелер</w:t>
      </w:r>
    </w:p>
    <w:bookmarkEnd w:id="13"/>
    <w:bookmarkStart w:name="z22" w:id="14"/>
    <w:p>
      <w:pPr>
        <w:spacing w:after="0"/>
        <w:ind w:left="0"/>
        <w:jc w:val="both"/>
      </w:pPr>
      <w:r>
        <w:rPr>
          <w:rFonts w:ascii="Times New Roman"/>
          <w:b w:val="false"/>
          <w:i w:val="false"/>
          <w:color w:val="000000"/>
          <w:sz w:val="28"/>
        </w:rPr>
        <w:t xml:space="preserve">
      1.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қызметі "Жамбыл облысы әкімдігінің ауыл шаруашылығы басқармасы" коммуналдық мемлекеттік мекемесімен (бұдан әрі – көрсетілетін қызметті беруші) және аудандар және (немесе) Тараз қаласы әкімдігінің ауыл шаруашылығы бөлімімен (бұдан әрі – Бөлім)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 бекіту туралы" Қазақстан Республикасы Ауыл шаруашылығы министрінің 2015 жылғы 28 сәуірдегі </w:t>
      </w:r>
      <w:r>
        <w:rPr>
          <w:rFonts w:ascii="Times New Roman"/>
          <w:b w:val="false"/>
          <w:i w:val="false"/>
          <w:color w:val="000000"/>
          <w:sz w:val="28"/>
        </w:rPr>
        <w:t>№ 4-1/379</w:t>
      </w:r>
      <w:r>
        <w:rPr>
          <w:rFonts w:ascii="Times New Roman"/>
          <w:b w:val="false"/>
          <w:i w:val="false"/>
          <w:color w:val="000000"/>
          <w:sz w:val="28"/>
        </w:rPr>
        <w:t xml:space="preserve"> бұйрығымен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мемлекеттік көрсетілетін қызмет стандартына (Нормативтік құқықтық актілердің мемлекеттік тіркеу тізілімінде № 11278 болып тіркелген) (бұдан әрі - стандарт) сәйкес көрсетіледі.</w:t>
      </w:r>
    </w:p>
    <w:bookmarkEnd w:id="14"/>
    <w:bookmarkStart w:name="z23" w:id="15"/>
    <w:p>
      <w:pPr>
        <w:spacing w:after="0"/>
        <w:ind w:left="0"/>
        <w:jc w:val="both"/>
      </w:pPr>
      <w:r>
        <w:rPr>
          <w:rFonts w:ascii="Times New Roman"/>
          <w:b w:val="false"/>
          <w:i w:val="false"/>
          <w:color w:val="000000"/>
          <w:sz w:val="28"/>
        </w:rPr>
        <w:t>
      Өтінімді қабылдау және мемлекеттік көрсетілетін қызмет нәтижесін беру:</w:t>
      </w:r>
    </w:p>
    <w:bookmarkEnd w:id="15"/>
    <w:bookmarkStart w:name="z24" w:id="16"/>
    <w:p>
      <w:pPr>
        <w:spacing w:after="0"/>
        <w:ind w:left="0"/>
        <w:jc w:val="both"/>
      </w:pPr>
      <w:r>
        <w:rPr>
          <w:rFonts w:ascii="Times New Roman"/>
          <w:b w:val="false"/>
          <w:i w:val="false"/>
          <w:color w:val="000000"/>
          <w:sz w:val="28"/>
        </w:rPr>
        <w:t>
      1) көрсетілетін қызметті берушінің және Бөлімнің кеңселері;</w:t>
      </w:r>
    </w:p>
    <w:bookmarkEnd w:id="16"/>
    <w:bookmarkStart w:name="z25" w:id="17"/>
    <w:p>
      <w:pPr>
        <w:spacing w:after="0"/>
        <w:ind w:left="0"/>
        <w:jc w:val="both"/>
      </w:pPr>
      <w:r>
        <w:rPr>
          <w:rFonts w:ascii="Times New Roman"/>
          <w:b w:val="false"/>
          <w:i w:val="false"/>
          <w:color w:val="000000"/>
          <w:sz w:val="28"/>
        </w:rPr>
        <w:t>
      2) "Азаматтарға арналған үкімет" мемлекеттік корпорация" коммерциялық емес акционерлік қоғамы (бұдан әрі – Мемлекеттік корпорация) арқылы жүзеге асырылады.</w:t>
      </w:r>
    </w:p>
    <w:bookmarkEnd w:id="17"/>
    <w:bookmarkStart w:name="z26" w:id="18"/>
    <w:p>
      <w:pPr>
        <w:spacing w:after="0"/>
        <w:ind w:left="0"/>
        <w:jc w:val="both"/>
      </w:pPr>
      <w:r>
        <w:rPr>
          <w:rFonts w:ascii="Times New Roman"/>
          <w:b w:val="false"/>
          <w:i w:val="false"/>
          <w:color w:val="000000"/>
          <w:sz w:val="28"/>
        </w:rPr>
        <w:t>
      2. Мемлекеттік қызметті көрсету нысаны: қағаз түрінде.</w:t>
      </w:r>
    </w:p>
    <w:bookmarkEnd w:id="18"/>
    <w:bookmarkStart w:name="z27" w:id="19"/>
    <w:p>
      <w:pPr>
        <w:spacing w:after="0"/>
        <w:ind w:left="0"/>
        <w:jc w:val="both"/>
      </w:pPr>
      <w:r>
        <w:rPr>
          <w:rFonts w:ascii="Times New Roman"/>
          <w:b w:val="false"/>
          <w:i w:val="false"/>
          <w:color w:val="000000"/>
          <w:sz w:val="28"/>
        </w:rPr>
        <w:t>
      3. Мемлекеттік қызмет көрсету нәтижесі - көрсетілетін қызметті алушылардың банктік шотартына тиесілі бюджеттік субсидияларды одан әрі аудару үшін аумақтық қазынашылық бөлімшесіне төлеуге төлем құжаттарын ұсыну.</w:t>
      </w:r>
    </w:p>
    <w:bookmarkEnd w:id="19"/>
    <w:bookmarkStart w:name="z28" w:id="20"/>
    <w:p>
      <w:pPr>
        <w:spacing w:after="0"/>
        <w:ind w:left="0"/>
        <w:jc w:val="both"/>
      </w:pPr>
      <w:r>
        <w:rPr>
          <w:rFonts w:ascii="Times New Roman"/>
          <w:b w:val="false"/>
          <w:i w:val="false"/>
          <w:color w:val="000000"/>
          <w:sz w:val="28"/>
        </w:rPr>
        <w:t>
      Мемлекеттік көрсетілетін қызметті көрсетудің нәтижесін ұсыну нысаны: қағаз түрінде.</w:t>
      </w:r>
    </w:p>
    <w:bookmarkEnd w:id="20"/>
    <w:bookmarkStart w:name="z29" w:id="21"/>
    <w:p>
      <w:pPr>
        <w:spacing w:after="0"/>
        <w:ind w:left="0"/>
        <w:jc w:val="both"/>
      </w:pPr>
      <w:r>
        <w:rPr>
          <w:rFonts w:ascii="Times New Roman"/>
          <w:b w:val="false"/>
          <w:i w:val="false"/>
          <w:color w:val="000000"/>
          <w:sz w:val="28"/>
        </w:rPr>
        <w:t>
      Мемлекеттік корпорация арқылы жүгінген кезде көрсетілетін қызметті алушыға стандарттың 1 және 2-қосымшаларына сәйкес нысандар бойынша қағаз тасығышта көрсетілген қызметті берушінің уәкілетті адамының қолы қойылған, субсидия тағайындау/тағайындамау туралы шешіммен хабарлама жолданады.</w:t>
      </w:r>
    </w:p>
    <w:bookmarkEnd w:id="21"/>
    <w:bookmarkStart w:name="z30" w:id="22"/>
    <w:p>
      <w:pPr>
        <w:spacing w:after="0"/>
        <w:ind w:left="0"/>
        <w:jc w:val="left"/>
      </w:pPr>
      <w:r>
        <w:rPr>
          <w:rFonts w:ascii="Times New Roman"/>
          <w:b/>
          <w:i w:val="false"/>
          <w:color w:val="000000"/>
        </w:rPr>
        <w:t xml:space="preserve"> 2. Мемлекеттік қызметтер көрсету процесінде көрсетілетін қызметті берушінің құрылымдық бөлімшелерінің (қызметкерлерінің) іс-қимылы тәртібін сипаттау</w:t>
      </w:r>
    </w:p>
    <w:bookmarkEnd w:id="22"/>
    <w:bookmarkStart w:name="z31" w:id="23"/>
    <w:p>
      <w:pPr>
        <w:spacing w:after="0"/>
        <w:ind w:left="0"/>
        <w:jc w:val="both"/>
      </w:pPr>
      <w:r>
        <w:rPr>
          <w:rFonts w:ascii="Times New Roman"/>
          <w:b w:val="false"/>
          <w:i w:val="false"/>
          <w:color w:val="000000"/>
          <w:sz w:val="28"/>
        </w:rPr>
        <w:t xml:space="preserve">
      4. Мемлекеттік қызметті көрсету бойынша іс-қимылды бастау үшін </w:t>
      </w:r>
      <w:r>
        <w:rPr>
          <w:rFonts w:ascii="Times New Roman"/>
          <w:b w:val="false"/>
          <w:i w:val="false"/>
          <w:color w:val="000000"/>
          <w:sz w:val="28"/>
        </w:rPr>
        <w:t>негіздеме – стандарттың 9-тармағында көрсетілген құжаттар тізбесі.</w:t>
      </w:r>
    </w:p>
    <w:bookmarkEnd w:id="23"/>
    <w:bookmarkStart w:name="z33" w:id="24"/>
    <w:p>
      <w:pPr>
        <w:spacing w:after="0"/>
        <w:ind w:left="0"/>
        <w:jc w:val="both"/>
      </w:pPr>
      <w:r>
        <w:rPr>
          <w:rFonts w:ascii="Times New Roman"/>
          <w:b w:val="false"/>
          <w:i w:val="false"/>
          <w:color w:val="000000"/>
          <w:sz w:val="28"/>
        </w:rPr>
        <w:t xml:space="preserve">
      5. Мемлекеттік қызмет көрсету процесінің құрамына кіретін әрбір </w:t>
      </w:r>
      <w:r>
        <w:rPr>
          <w:rFonts w:ascii="Times New Roman"/>
          <w:b w:val="false"/>
          <w:i w:val="false"/>
          <w:color w:val="000000"/>
          <w:sz w:val="28"/>
        </w:rPr>
        <w:t>рәсімнің (іс-қимылдың) мазмұны, оны орындаудың ұзақтығы:</w:t>
      </w:r>
    </w:p>
    <w:bookmarkEnd w:id="24"/>
    <w:bookmarkStart w:name="z35" w:id="25"/>
    <w:p>
      <w:pPr>
        <w:spacing w:after="0"/>
        <w:ind w:left="0"/>
        <w:jc w:val="both"/>
      </w:pPr>
      <w:r>
        <w:rPr>
          <w:rFonts w:ascii="Times New Roman"/>
          <w:b w:val="false"/>
          <w:i w:val="false"/>
          <w:color w:val="000000"/>
          <w:sz w:val="28"/>
        </w:rPr>
        <w:t>
      1) Бөлімнің жауапты орындаушысы көрсетілетін қызметті алушыдан өтінімді 15 (он бес) минут ішінде қабылдайды және тіркейді.</w:t>
      </w:r>
    </w:p>
    <w:bookmarkEnd w:id="25"/>
    <w:bookmarkStart w:name="z36" w:id="26"/>
    <w:p>
      <w:pPr>
        <w:spacing w:after="0"/>
        <w:ind w:left="0"/>
        <w:jc w:val="both"/>
      </w:pPr>
      <w:r>
        <w:rPr>
          <w:rFonts w:ascii="Times New Roman"/>
          <w:b w:val="false"/>
          <w:i w:val="false"/>
          <w:color w:val="000000"/>
          <w:sz w:val="28"/>
        </w:rPr>
        <w:t xml:space="preserve">
      Өтінімді қабылдап алғаннан кейін көрсетілетін қызметті алушының құжаттар топтамасының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 бекіту туралы" Қазақстан Республикасы Ауыл шаруашылығы министрінің міндетін атқарушының 2015 жылғы 27 ақпандағы </w:t>
      </w:r>
      <w:r>
        <w:rPr>
          <w:rFonts w:ascii="Times New Roman"/>
          <w:b w:val="false"/>
          <w:i w:val="false"/>
          <w:color w:val="000000"/>
          <w:sz w:val="28"/>
        </w:rPr>
        <w:t>№ 4-1/168</w:t>
      </w:r>
      <w:r>
        <w:rPr>
          <w:rFonts w:ascii="Times New Roman"/>
          <w:b w:val="false"/>
          <w:i w:val="false"/>
          <w:color w:val="000000"/>
          <w:sz w:val="28"/>
        </w:rPr>
        <w:t xml:space="preserve"> бұйрығымен (Нормативтік құқықтық актілердің мемлекеттік тіркеу тізілімінде № 11151 болып тіркелген) бекітілген Жеміс-жидек дақылдарының және жүзімнің көпжылдық көшеттерін отырғызу және өсіру (оның ішінде қалпына келтіру) шығындарының құнын субсидиялау қағидаларының (бұдан әрі – Қағидалар) талаптарына сәйкестігін 3 (үш) жұмыс күні ішінде қарастырады және Қағидалардың талаптарына сәйкес келетін өтінімді ведомствоаралық комиссияға (бұдан әрі – Комиссия) енгізеді.</w:t>
      </w:r>
    </w:p>
    <w:bookmarkEnd w:id="26"/>
    <w:bookmarkStart w:name="z37" w:id="27"/>
    <w:p>
      <w:pPr>
        <w:spacing w:after="0"/>
        <w:ind w:left="0"/>
        <w:jc w:val="both"/>
      </w:pPr>
      <w:r>
        <w:rPr>
          <w:rFonts w:ascii="Times New Roman"/>
          <w:b w:val="false"/>
          <w:i w:val="false"/>
          <w:color w:val="000000"/>
          <w:sz w:val="28"/>
        </w:rPr>
        <w:t>
      Қағидалардың талаптарына сәйкес келмейтін өтінім ұсынылған жағдайда, 2 (екі) жұмыс күні ішінде қайта пысықтауға қайтарылады;</w:t>
      </w:r>
    </w:p>
    <w:bookmarkEnd w:id="27"/>
    <w:bookmarkStart w:name="z38" w:id="28"/>
    <w:p>
      <w:pPr>
        <w:spacing w:after="0"/>
        <w:ind w:left="0"/>
        <w:jc w:val="both"/>
      </w:pPr>
      <w:r>
        <w:rPr>
          <w:rFonts w:ascii="Times New Roman"/>
          <w:b w:val="false"/>
          <w:i w:val="false"/>
          <w:color w:val="000000"/>
          <w:sz w:val="28"/>
        </w:rPr>
        <w:t>
      2) Комиссия Бөлімнің жауапты орындаушысымен өтінім енгізілген күннен бастап 4 (төрт) жұмыс күні ішінде жергілікті жерге барып зерттеп-қарау актісін жасайды.</w:t>
      </w:r>
    </w:p>
    <w:bookmarkEnd w:id="28"/>
    <w:bookmarkStart w:name="z39" w:id="29"/>
    <w:p>
      <w:pPr>
        <w:spacing w:after="0"/>
        <w:ind w:left="0"/>
        <w:jc w:val="both"/>
      </w:pPr>
      <w:r>
        <w:rPr>
          <w:rFonts w:ascii="Times New Roman"/>
          <w:b w:val="false"/>
          <w:i w:val="false"/>
          <w:color w:val="000000"/>
          <w:sz w:val="28"/>
        </w:rPr>
        <w:t>
      Зерттеп-қарау актісі жасалғаннан кейін 1 (бір) жұмыс күні ішінде субсидияны беру немесе оны беруден бас тарту туралы хаттамалық шешім қабылдайды және Бөлімнің жауапты орындаушысына ұсынады;</w:t>
      </w:r>
    </w:p>
    <w:bookmarkEnd w:id="29"/>
    <w:bookmarkStart w:name="z40" w:id="30"/>
    <w:p>
      <w:pPr>
        <w:spacing w:after="0"/>
        <w:ind w:left="0"/>
        <w:jc w:val="both"/>
      </w:pPr>
      <w:r>
        <w:rPr>
          <w:rFonts w:ascii="Times New Roman"/>
          <w:b w:val="false"/>
          <w:i w:val="false"/>
          <w:color w:val="000000"/>
          <w:sz w:val="28"/>
        </w:rPr>
        <w:t>
      3) Бөлімнің жауапты орындаушысы Комиссиямен субсидияны беру туралы шешім қабылданған жағдайда өтінімді зерттеп-қарау актісінің көшірмесімен және Комиссияның хаттамалық шешімінің көшірмесімен бірге көрсетілетін қызметті берушінің жауапты орындаушысына 1 (бір) жұмыс күні ішінде жолдайды.</w:t>
      </w:r>
    </w:p>
    <w:bookmarkEnd w:id="30"/>
    <w:bookmarkStart w:name="z41" w:id="31"/>
    <w:p>
      <w:pPr>
        <w:spacing w:after="0"/>
        <w:ind w:left="0"/>
        <w:jc w:val="both"/>
      </w:pPr>
      <w:r>
        <w:rPr>
          <w:rFonts w:ascii="Times New Roman"/>
          <w:b w:val="false"/>
          <w:i w:val="false"/>
          <w:color w:val="000000"/>
          <w:sz w:val="28"/>
        </w:rPr>
        <w:t>
      Субсидияны беруден бас тартқан жағдайда бас тарту себебін көрсете отырып бас тарту туралы жазбаша түрде көрсетілетін қызметті алушыны хабардар етеді;</w:t>
      </w:r>
    </w:p>
    <w:bookmarkEnd w:id="31"/>
    <w:bookmarkStart w:name="z42" w:id="32"/>
    <w:p>
      <w:pPr>
        <w:spacing w:after="0"/>
        <w:ind w:left="0"/>
        <w:jc w:val="both"/>
      </w:pPr>
      <w:r>
        <w:rPr>
          <w:rFonts w:ascii="Times New Roman"/>
          <w:b w:val="false"/>
          <w:i w:val="false"/>
          <w:color w:val="000000"/>
          <w:sz w:val="28"/>
        </w:rPr>
        <w:t>
      4) көрсетілетін қызметті берушінің жауапты орындаушысы зерттеп-қарау актісінің көшірмесімен және Комиссияның хаттамалық шешімінің көшірмесімен бірге өтінімді Бөлімнің жауапты орындаушысынан алғаннан кейін, 4 (төрт) сағат ішінде ақы төлем құжаттарын қалыптастырады және көрсетілетін қызметті берушінің басшысына бекітуге ұсынады;</w:t>
      </w:r>
    </w:p>
    <w:bookmarkEnd w:id="32"/>
    <w:bookmarkStart w:name="z43" w:id="33"/>
    <w:p>
      <w:pPr>
        <w:spacing w:after="0"/>
        <w:ind w:left="0"/>
        <w:jc w:val="both"/>
      </w:pPr>
      <w:r>
        <w:rPr>
          <w:rFonts w:ascii="Times New Roman"/>
          <w:b w:val="false"/>
          <w:i w:val="false"/>
          <w:color w:val="000000"/>
          <w:sz w:val="28"/>
        </w:rPr>
        <w:t>
      5) көрсетілетін қызметті берушінің басшысы ұсынылған ақы төлем құжаттарын 4 (төрт) сағат ішінде бекітеді және көрсетілетін қызметті берушінің есеп бөліміне ұсынады;</w:t>
      </w:r>
    </w:p>
    <w:bookmarkEnd w:id="33"/>
    <w:bookmarkStart w:name="z44" w:id="34"/>
    <w:p>
      <w:pPr>
        <w:spacing w:after="0"/>
        <w:ind w:left="0"/>
        <w:jc w:val="both"/>
      </w:pPr>
      <w:r>
        <w:rPr>
          <w:rFonts w:ascii="Times New Roman"/>
          <w:b w:val="false"/>
          <w:i w:val="false"/>
          <w:color w:val="000000"/>
          <w:sz w:val="28"/>
        </w:rPr>
        <w:t>
      6) көрсетілетін қызметті берушінің есеп бөлімі бекітілген ақы төлем құжаттарын аумақтық қазынашылық бөлімшесіне 1 (бір) жұмыс күні ішінде жолдайды.</w:t>
      </w:r>
    </w:p>
    <w:bookmarkEnd w:id="34"/>
    <w:bookmarkStart w:name="z45" w:id="35"/>
    <w:p>
      <w:pPr>
        <w:spacing w:after="0"/>
        <w:ind w:left="0"/>
        <w:jc w:val="both"/>
      </w:pPr>
      <w:r>
        <w:rPr>
          <w:rFonts w:ascii="Times New Roman"/>
          <w:b w:val="false"/>
          <w:i w:val="false"/>
          <w:color w:val="000000"/>
          <w:sz w:val="28"/>
        </w:rPr>
        <w:t>
      6. Келесі рәсімді (іс-қимылды) орындауды бастауға негіз болатын мемлекеттік қызмет көрсету рәсімінің (іс-қимылдың) нәтижесі:</w:t>
      </w:r>
    </w:p>
    <w:bookmarkEnd w:id="35"/>
    <w:bookmarkStart w:name="z46" w:id="36"/>
    <w:p>
      <w:pPr>
        <w:spacing w:after="0"/>
        <w:ind w:left="0"/>
        <w:jc w:val="both"/>
      </w:pPr>
      <w:r>
        <w:rPr>
          <w:rFonts w:ascii="Times New Roman"/>
          <w:b w:val="false"/>
          <w:i w:val="false"/>
          <w:color w:val="000000"/>
          <w:sz w:val="28"/>
        </w:rPr>
        <w:t>
      1) көрсетілетін қызметті алушыдан өтінімді қабылдау, тіркеу және оны Қағидалар талаптарына сәйкестігіне қарастыру, Комиссияға енгізу;</w:t>
      </w:r>
    </w:p>
    <w:bookmarkEnd w:id="36"/>
    <w:bookmarkStart w:name="z47" w:id="37"/>
    <w:p>
      <w:pPr>
        <w:spacing w:after="0"/>
        <w:ind w:left="0"/>
        <w:jc w:val="both"/>
      </w:pPr>
      <w:r>
        <w:rPr>
          <w:rFonts w:ascii="Times New Roman"/>
          <w:b w:val="false"/>
          <w:i w:val="false"/>
          <w:color w:val="000000"/>
          <w:sz w:val="28"/>
        </w:rPr>
        <w:t>
      2) зерттеп-қарау актісін жасау, хаттамалық шешім қабылдау және құжаттарды Бөлімнің жауапты орындаушысына ұсыну;</w:t>
      </w:r>
    </w:p>
    <w:bookmarkEnd w:id="37"/>
    <w:bookmarkStart w:name="z48" w:id="38"/>
    <w:p>
      <w:pPr>
        <w:spacing w:after="0"/>
        <w:ind w:left="0"/>
        <w:jc w:val="both"/>
      </w:pPr>
      <w:r>
        <w:rPr>
          <w:rFonts w:ascii="Times New Roman"/>
          <w:b w:val="false"/>
          <w:i w:val="false"/>
          <w:color w:val="000000"/>
          <w:sz w:val="28"/>
        </w:rPr>
        <w:t>
      3) өтінімді зерттеп-қарау актісінің көшірмесімен және Комиссияның хаттамалық шешімінің көшірмесімен бірге көрсетілетін қызметті берушінің жауапты орындаушысына жолдау;</w:t>
      </w:r>
    </w:p>
    <w:bookmarkEnd w:id="38"/>
    <w:bookmarkStart w:name="z49" w:id="39"/>
    <w:p>
      <w:pPr>
        <w:spacing w:after="0"/>
        <w:ind w:left="0"/>
        <w:jc w:val="both"/>
      </w:pPr>
      <w:r>
        <w:rPr>
          <w:rFonts w:ascii="Times New Roman"/>
          <w:b w:val="false"/>
          <w:i w:val="false"/>
          <w:color w:val="000000"/>
          <w:sz w:val="28"/>
        </w:rPr>
        <w:t>
      4) ақы төлем құжаттарын қалыптастыру және көрсетілетін қызметті берушінің басшысына бекітуге ұсыну;</w:t>
      </w:r>
    </w:p>
    <w:bookmarkEnd w:id="39"/>
    <w:bookmarkStart w:name="z50" w:id="40"/>
    <w:p>
      <w:pPr>
        <w:spacing w:after="0"/>
        <w:ind w:left="0"/>
        <w:jc w:val="both"/>
      </w:pPr>
      <w:r>
        <w:rPr>
          <w:rFonts w:ascii="Times New Roman"/>
          <w:b w:val="false"/>
          <w:i w:val="false"/>
          <w:color w:val="000000"/>
          <w:sz w:val="28"/>
        </w:rPr>
        <w:t>
      5) ақы төлем құжаттарын бекіту және көрсетілетін қызметті берушінің есеп бөліміне ұсыну;</w:t>
      </w:r>
    </w:p>
    <w:bookmarkEnd w:id="40"/>
    <w:bookmarkStart w:name="z51" w:id="41"/>
    <w:p>
      <w:pPr>
        <w:spacing w:after="0"/>
        <w:ind w:left="0"/>
        <w:jc w:val="both"/>
      </w:pPr>
      <w:r>
        <w:rPr>
          <w:rFonts w:ascii="Times New Roman"/>
          <w:b w:val="false"/>
          <w:i w:val="false"/>
          <w:color w:val="000000"/>
          <w:sz w:val="28"/>
        </w:rPr>
        <w:t>
      6) бекітілген ақы төлем құжаттарын аумақтық қазынашылық бөлімшесіне жолдау.</w:t>
      </w:r>
    </w:p>
    <w:bookmarkEnd w:id="41"/>
    <w:bookmarkStart w:name="z52" w:id="42"/>
    <w:p>
      <w:pPr>
        <w:spacing w:after="0"/>
        <w:ind w:left="0"/>
        <w:jc w:val="left"/>
      </w:pPr>
      <w:r>
        <w:rPr>
          <w:rFonts w:ascii="Times New Roman"/>
          <w:b/>
          <w:i w:val="false"/>
          <w:color w:val="000000"/>
        </w:rPr>
        <w:t xml:space="preserve"> 3. Мемлекеттік қызметтерді көрсету процесінде көрсетілетін қызметті берушінің құрылымдық бөлімшелерінің (қызметкерлерінің) өзара іс-қимылы тәртібін сипаттау</w:t>
      </w:r>
    </w:p>
    <w:bookmarkEnd w:id="42"/>
    <w:bookmarkStart w:name="z53" w:id="43"/>
    <w:p>
      <w:pPr>
        <w:spacing w:after="0"/>
        <w:ind w:left="0"/>
        <w:jc w:val="both"/>
      </w:pPr>
      <w:r>
        <w:rPr>
          <w:rFonts w:ascii="Times New Roman"/>
          <w:b w:val="false"/>
          <w:i w:val="false"/>
          <w:color w:val="000000"/>
          <w:sz w:val="28"/>
        </w:rPr>
        <w:t xml:space="preserve">
      7. Мемлекеттік қызмет көрсету үдерісіне қатысатын көрсетілетін </w:t>
      </w:r>
      <w:r>
        <w:rPr>
          <w:rFonts w:ascii="Times New Roman"/>
          <w:b w:val="false"/>
          <w:i w:val="false"/>
          <w:color w:val="000000"/>
          <w:sz w:val="28"/>
        </w:rPr>
        <w:t>қызметті берушінің құрылымдық бөлімшелер (қызметкерлер) тізбесі:</w:t>
      </w:r>
    </w:p>
    <w:bookmarkEnd w:id="43"/>
    <w:bookmarkStart w:name="z55" w:id="44"/>
    <w:p>
      <w:pPr>
        <w:spacing w:after="0"/>
        <w:ind w:left="0"/>
        <w:jc w:val="both"/>
      </w:pPr>
      <w:r>
        <w:rPr>
          <w:rFonts w:ascii="Times New Roman"/>
          <w:b w:val="false"/>
          <w:i w:val="false"/>
          <w:color w:val="000000"/>
          <w:sz w:val="28"/>
        </w:rPr>
        <w:t>
      Бөлімнің жауапты орындаушысы;</w:t>
      </w:r>
    </w:p>
    <w:bookmarkEnd w:id="44"/>
    <w:bookmarkStart w:name="z56" w:id="45"/>
    <w:p>
      <w:pPr>
        <w:spacing w:after="0"/>
        <w:ind w:left="0"/>
        <w:jc w:val="both"/>
      </w:pPr>
      <w:r>
        <w:rPr>
          <w:rFonts w:ascii="Times New Roman"/>
          <w:b w:val="false"/>
          <w:i w:val="false"/>
          <w:color w:val="000000"/>
          <w:sz w:val="28"/>
        </w:rPr>
        <w:t>
      Комиссия;</w:t>
      </w:r>
    </w:p>
    <w:bookmarkEnd w:id="45"/>
    <w:bookmarkStart w:name="z57" w:id="46"/>
    <w:p>
      <w:pPr>
        <w:spacing w:after="0"/>
        <w:ind w:left="0"/>
        <w:jc w:val="both"/>
      </w:pPr>
      <w:r>
        <w:rPr>
          <w:rFonts w:ascii="Times New Roman"/>
          <w:b w:val="false"/>
          <w:i w:val="false"/>
          <w:color w:val="000000"/>
          <w:sz w:val="28"/>
        </w:rPr>
        <w:t>
      көрсетілетін қызметті берушінің жауапты орындаушысы;</w:t>
      </w:r>
    </w:p>
    <w:bookmarkEnd w:id="46"/>
    <w:bookmarkStart w:name="z58" w:id="47"/>
    <w:p>
      <w:pPr>
        <w:spacing w:after="0"/>
        <w:ind w:left="0"/>
        <w:jc w:val="both"/>
      </w:pPr>
      <w:r>
        <w:rPr>
          <w:rFonts w:ascii="Times New Roman"/>
          <w:b w:val="false"/>
          <w:i w:val="false"/>
          <w:color w:val="000000"/>
          <w:sz w:val="28"/>
        </w:rPr>
        <w:t>
      көрсетілетін қызметті берушінің басшысы;</w:t>
      </w:r>
    </w:p>
    <w:bookmarkEnd w:id="47"/>
    <w:bookmarkStart w:name="z59" w:id="48"/>
    <w:p>
      <w:pPr>
        <w:spacing w:after="0"/>
        <w:ind w:left="0"/>
        <w:jc w:val="both"/>
      </w:pPr>
      <w:r>
        <w:rPr>
          <w:rFonts w:ascii="Times New Roman"/>
          <w:b w:val="false"/>
          <w:i w:val="false"/>
          <w:color w:val="000000"/>
          <w:sz w:val="28"/>
        </w:rPr>
        <w:t>
      көрсетілетін қызметті берушінің есеп бөлімі.</w:t>
      </w:r>
    </w:p>
    <w:bookmarkEnd w:id="48"/>
    <w:bookmarkStart w:name="z60" w:id="49"/>
    <w:p>
      <w:pPr>
        <w:spacing w:after="0"/>
        <w:ind w:left="0"/>
        <w:jc w:val="both"/>
      </w:pPr>
      <w:r>
        <w:rPr>
          <w:rFonts w:ascii="Times New Roman"/>
          <w:b w:val="false"/>
          <w:i w:val="false"/>
          <w:color w:val="000000"/>
          <w:sz w:val="28"/>
        </w:rPr>
        <w:t>
      8. Құрылымдық бөлімшелер (қызметкерлер) арасында рәсімдердің (іс-</w:t>
      </w:r>
      <w:r>
        <w:rPr>
          <w:rFonts w:ascii="Times New Roman"/>
          <w:b w:val="false"/>
          <w:i w:val="false"/>
          <w:color w:val="000000"/>
          <w:sz w:val="28"/>
        </w:rPr>
        <w:t>қимылдың) кезектілігін сипаттау және әрбір рәсімнің (іс-қимылдың) орындалу ұзақтығын көрсету:</w:t>
      </w:r>
    </w:p>
    <w:bookmarkEnd w:id="49"/>
    <w:bookmarkStart w:name="z62" w:id="50"/>
    <w:p>
      <w:pPr>
        <w:spacing w:after="0"/>
        <w:ind w:left="0"/>
        <w:jc w:val="both"/>
      </w:pPr>
      <w:r>
        <w:rPr>
          <w:rFonts w:ascii="Times New Roman"/>
          <w:b w:val="false"/>
          <w:i w:val="false"/>
          <w:color w:val="000000"/>
          <w:sz w:val="28"/>
        </w:rPr>
        <w:t>
      1) Бөлімнің жауапты орындаушысы көрсетілетін қызметті алушыдан өтінімді 15 (он бес) минут ішінде қабылдайды және тіркейді.</w:t>
      </w:r>
    </w:p>
    <w:bookmarkEnd w:id="50"/>
    <w:bookmarkStart w:name="z63" w:id="51"/>
    <w:p>
      <w:pPr>
        <w:spacing w:after="0"/>
        <w:ind w:left="0"/>
        <w:jc w:val="both"/>
      </w:pPr>
      <w:r>
        <w:rPr>
          <w:rFonts w:ascii="Times New Roman"/>
          <w:b w:val="false"/>
          <w:i w:val="false"/>
          <w:color w:val="000000"/>
          <w:sz w:val="28"/>
        </w:rPr>
        <w:t>
      Өтінімді қабылдап алғаннан кейін көрсетілетін қызметті алушының құжаттар топтамасының Қағидалардың талаптарына сәйкестігін 3 (үш) жұмыс күні ішінде қарастырады және Қағидалардың талаптарына сәйкес келетін өтінімді Комиссияға енгізеді.</w:t>
      </w:r>
    </w:p>
    <w:bookmarkEnd w:id="51"/>
    <w:bookmarkStart w:name="z64" w:id="52"/>
    <w:p>
      <w:pPr>
        <w:spacing w:after="0"/>
        <w:ind w:left="0"/>
        <w:jc w:val="both"/>
      </w:pPr>
      <w:r>
        <w:rPr>
          <w:rFonts w:ascii="Times New Roman"/>
          <w:b w:val="false"/>
          <w:i w:val="false"/>
          <w:color w:val="000000"/>
          <w:sz w:val="28"/>
        </w:rPr>
        <w:t>
      Қағидалардың талаптарына сәйкес келмейтін өтінім ұсынылған жағдайда, 2 (екі) жұмыс күні ішінде қайта пысықтауға қайтарылады;</w:t>
      </w:r>
    </w:p>
    <w:bookmarkEnd w:id="52"/>
    <w:bookmarkStart w:name="z65" w:id="53"/>
    <w:p>
      <w:pPr>
        <w:spacing w:after="0"/>
        <w:ind w:left="0"/>
        <w:jc w:val="both"/>
      </w:pPr>
      <w:r>
        <w:rPr>
          <w:rFonts w:ascii="Times New Roman"/>
          <w:b w:val="false"/>
          <w:i w:val="false"/>
          <w:color w:val="000000"/>
          <w:sz w:val="28"/>
        </w:rPr>
        <w:t xml:space="preserve">
      2) Комиссия Бөлімнің жауапты орындаушысымен өтінім енгізілген күннен бастап 4 (төрт) жұмыс күні ішінде жергілікті жерге барып зерттеп-қарау актісін жасайды. </w:t>
      </w:r>
    </w:p>
    <w:bookmarkEnd w:id="53"/>
    <w:bookmarkStart w:name="z66" w:id="54"/>
    <w:p>
      <w:pPr>
        <w:spacing w:after="0"/>
        <w:ind w:left="0"/>
        <w:jc w:val="both"/>
      </w:pPr>
      <w:r>
        <w:rPr>
          <w:rFonts w:ascii="Times New Roman"/>
          <w:b w:val="false"/>
          <w:i w:val="false"/>
          <w:color w:val="000000"/>
          <w:sz w:val="28"/>
        </w:rPr>
        <w:t>
      Зерттеп-қарау актісі жасалғаннан кейін 1 (бір) жұмыс күні ішінде субсидияны беру немесе оны беруден бас тарту туралы хаттамалық шешім қабылдайды және Бөлімнің жауапты орындаушысына ұсынады;</w:t>
      </w:r>
    </w:p>
    <w:bookmarkEnd w:id="54"/>
    <w:bookmarkStart w:name="z67" w:id="55"/>
    <w:p>
      <w:pPr>
        <w:spacing w:after="0"/>
        <w:ind w:left="0"/>
        <w:jc w:val="both"/>
      </w:pPr>
      <w:r>
        <w:rPr>
          <w:rFonts w:ascii="Times New Roman"/>
          <w:b w:val="false"/>
          <w:i w:val="false"/>
          <w:color w:val="000000"/>
          <w:sz w:val="28"/>
        </w:rPr>
        <w:t>
      3) Бөлімнің жауапты орындаушысы Комиссиямен субсидияны беру туралы шешім қабылданған жағдайда өтінімді зерттеп-қарау актісінің көшірмесімен және Комиссияның хаттамалық шешімінің көшірмесімен бірге көрсетілетін қызметті берушінің жауапты орындаушысына 1 (бір) жұмыс күні ішінде жолдайды.</w:t>
      </w:r>
    </w:p>
    <w:bookmarkEnd w:id="55"/>
    <w:bookmarkStart w:name="z68" w:id="56"/>
    <w:p>
      <w:pPr>
        <w:spacing w:after="0"/>
        <w:ind w:left="0"/>
        <w:jc w:val="both"/>
      </w:pPr>
      <w:r>
        <w:rPr>
          <w:rFonts w:ascii="Times New Roman"/>
          <w:b w:val="false"/>
          <w:i w:val="false"/>
          <w:color w:val="000000"/>
          <w:sz w:val="28"/>
        </w:rPr>
        <w:t>
      Субсидияны беруден бас тартқан жағдайда бас тарту себебін көрсете отырып бас тарту туралы жазбаша түрде көрсетілетін қызметті алушыны хабардар етеді;</w:t>
      </w:r>
    </w:p>
    <w:bookmarkEnd w:id="56"/>
    <w:bookmarkStart w:name="z69" w:id="57"/>
    <w:p>
      <w:pPr>
        <w:spacing w:after="0"/>
        <w:ind w:left="0"/>
        <w:jc w:val="both"/>
      </w:pPr>
      <w:r>
        <w:rPr>
          <w:rFonts w:ascii="Times New Roman"/>
          <w:b w:val="false"/>
          <w:i w:val="false"/>
          <w:color w:val="000000"/>
          <w:sz w:val="28"/>
        </w:rPr>
        <w:t>
      4) көрсетілетін қызметті берушінің жауапты орындаушысы зерттеп-қарау актісінің көшірмесімен және Комиссияның хаттамалық шешімінің көшірмесімен бірге өтінімді Бөлімнің жауапты орындаушысынан алғаннан кейін, 4 (төрт) сағат ішінде ақы төлем құжаттарын қалыптастырады және көрсетілетін қызметті берушінің басшысына бекітуге ұсынады;</w:t>
      </w:r>
    </w:p>
    <w:bookmarkEnd w:id="57"/>
    <w:bookmarkStart w:name="z70" w:id="58"/>
    <w:p>
      <w:pPr>
        <w:spacing w:after="0"/>
        <w:ind w:left="0"/>
        <w:jc w:val="both"/>
      </w:pPr>
      <w:r>
        <w:rPr>
          <w:rFonts w:ascii="Times New Roman"/>
          <w:b w:val="false"/>
          <w:i w:val="false"/>
          <w:color w:val="000000"/>
          <w:sz w:val="28"/>
        </w:rPr>
        <w:t>
      5) көрсетілетін қызметті берушінің басшысы ұсынылған ақы төлем құжаттарын 4 (төрт) сағат ішінде бекітеді және көрсетілетін қызметті берушінің есеп бөліміне ұсынады;</w:t>
      </w:r>
    </w:p>
    <w:bookmarkEnd w:id="58"/>
    <w:bookmarkStart w:name="z71" w:id="59"/>
    <w:p>
      <w:pPr>
        <w:spacing w:after="0"/>
        <w:ind w:left="0"/>
        <w:jc w:val="both"/>
      </w:pPr>
      <w:r>
        <w:rPr>
          <w:rFonts w:ascii="Times New Roman"/>
          <w:b w:val="false"/>
          <w:i w:val="false"/>
          <w:color w:val="000000"/>
          <w:sz w:val="28"/>
        </w:rPr>
        <w:t>
      6) көрсетілетін қызметті берушінің есеп бөлімі бекітілген ақы төлем құжаттарын аумақтық қазынашылық бөлімшесіне 1 (бір) жұмыс күні ішінде жолдайды.</w:t>
      </w:r>
    </w:p>
    <w:bookmarkEnd w:id="59"/>
    <w:bookmarkStart w:name="z72" w:id="60"/>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60"/>
    <w:bookmarkStart w:name="z73" w:id="61"/>
    <w:p>
      <w:pPr>
        <w:spacing w:after="0"/>
        <w:ind w:left="0"/>
        <w:jc w:val="both"/>
      </w:pPr>
      <w:r>
        <w:rPr>
          <w:rFonts w:ascii="Times New Roman"/>
          <w:b w:val="false"/>
          <w:i w:val="false"/>
          <w:color w:val="000000"/>
          <w:sz w:val="28"/>
        </w:rPr>
        <w:t>
      9. Мемлекеттік корпорацияға және (немесе) өзге көрсетілетін қызметті берушіге жүгіну тәртібінің сипаттамасы, көрсетілетін қызметті алушының сұрау салуын өңдеудің ұзақтығы:</w:t>
      </w:r>
    </w:p>
    <w:bookmarkEnd w:id="61"/>
    <w:bookmarkStart w:name="z74" w:id="62"/>
    <w:p>
      <w:pPr>
        <w:spacing w:after="0"/>
        <w:ind w:left="0"/>
        <w:jc w:val="both"/>
      </w:pPr>
      <w:r>
        <w:rPr>
          <w:rFonts w:ascii="Times New Roman"/>
          <w:b w:val="false"/>
          <w:i w:val="false"/>
          <w:color w:val="000000"/>
          <w:sz w:val="28"/>
        </w:rPr>
        <w:t>
      Мемлекеттік корпорация:</w:t>
      </w:r>
    </w:p>
    <w:bookmarkEnd w:id="62"/>
    <w:bookmarkStart w:name="z75" w:id="63"/>
    <w:p>
      <w:pPr>
        <w:spacing w:after="0"/>
        <w:ind w:left="0"/>
        <w:jc w:val="both"/>
      </w:pPr>
      <w:r>
        <w:rPr>
          <w:rFonts w:ascii="Times New Roman"/>
          <w:b w:val="false"/>
          <w:i w:val="false"/>
          <w:color w:val="000000"/>
          <w:sz w:val="28"/>
        </w:rPr>
        <w:t>
      көрсетілетін қызметті алушыдан өтінімді 20 (жиырма) минут ішінде қабылдайды және тиісті құжаттардың қабылданғаны туралы қолғат береді;</w:t>
      </w:r>
    </w:p>
    <w:bookmarkEnd w:id="63"/>
    <w:bookmarkStart w:name="z76" w:id="64"/>
    <w:p>
      <w:pPr>
        <w:spacing w:after="0"/>
        <w:ind w:left="0"/>
        <w:jc w:val="both"/>
      </w:pPr>
      <w:r>
        <w:rPr>
          <w:rFonts w:ascii="Times New Roman"/>
          <w:b w:val="false"/>
          <w:i w:val="false"/>
          <w:color w:val="000000"/>
          <w:sz w:val="28"/>
        </w:rPr>
        <w:t>
      көрсетілетін қызметті алушы стандарттың 9-тармағында көрсетілген тізбеге сәйкес құжаттар топтамасын толық ұсынбаған жағдайда, өтінішті қабылдаудан бас тартады және стандарттың 5-қосымшасына сәйкес нысан бойынша құжаттарды қабылдаудан бас тарту туралы қолхат береді;</w:t>
      </w:r>
    </w:p>
    <w:bookmarkEnd w:id="64"/>
    <w:bookmarkStart w:name="z77" w:id="65"/>
    <w:p>
      <w:pPr>
        <w:spacing w:after="0"/>
        <w:ind w:left="0"/>
        <w:jc w:val="both"/>
      </w:pPr>
      <w:r>
        <w:rPr>
          <w:rFonts w:ascii="Times New Roman"/>
          <w:b w:val="false"/>
          <w:i w:val="false"/>
          <w:color w:val="000000"/>
          <w:sz w:val="28"/>
        </w:rPr>
        <w:t>
      өтінімді қабылдап алғаннан кейін оны 1 (бір) жұмыс күні ішінде көрсетілетін қызметті берушіге ұсынады.</w:t>
      </w:r>
    </w:p>
    <w:bookmarkEnd w:id="65"/>
    <w:bookmarkStart w:name="z78" w:id="66"/>
    <w:p>
      <w:pPr>
        <w:spacing w:after="0"/>
        <w:ind w:left="0"/>
        <w:jc w:val="both"/>
      </w:pPr>
      <w:r>
        <w:rPr>
          <w:rFonts w:ascii="Times New Roman"/>
          <w:b w:val="false"/>
          <w:i w:val="false"/>
          <w:color w:val="000000"/>
          <w:sz w:val="28"/>
        </w:rPr>
        <w:t>
      10. Мемлекеттік қызмет көрсетудің нәтижесін Мемлекеттік корпорация арқылы алу процесінің сипаттамасы, оның ұзақтығы:</w:t>
      </w:r>
    </w:p>
    <w:bookmarkEnd w:id="66"/>
    <w:bookmarkStart w:name="z79" w:id="67"/>
    <w:p>
      <w:pPr>
        <w:spacing w:after="0"/>
        <w:ind w:left="0"/>
        <w:jc w:val="both"/>
      </w:pPr>
      <w:r>
        <w:rPr>
          <w:rFonts w:ascii="Times New Roman"/>
          <w:b w:val="false"/>
          <w:i w:val="false"/>
          <w:color w:val="000000"/>
          <w:sz w:val="28"/>
        </w:rPr>
        <w:t>
      көрсетілетін қызметті беруші көрсетілетін қызметті алушының өтінімін қағидалардың 4-тармағында көрсетілген шарттарына сәйкестігіне тексерген соң, стандарттың 1 және 2-қосымшаларына сәйкес нысандар бойынша қағаз тасығышта көрсетілген қызметті берушінің уәкілетті адамының қолы қойылған, субсидия тағайындау/тағайындамау туралы шешіммен хабарламаны мемлекеттік корпорацияға жолдайды.</w:t>
      </w:r>
    </w:p>
    <w:bookmarkEnd w:id="67"/>
    <w:bookmarkStart w:name="z80" w:id="68"/>
    <w:p>
      <w:pPr>
        <w:spacing w:after="0"/>
        <w:ind w:left="0"/>
        <w:jc w:val="both"/>
      </w:pPr>
      <w:r>
        <w:rPr>
          <w:rFonts w:ascii="Times New Roman"/>
          <w:b w:val="false"/>
          <w:i w:val="false"/>
          <w:color w:val="000000"/>
          <w:sz w:val="28"/>
        </w:rPr>
        <w:t>
      Мемлекеттік корпорацияда дайын құжаттарды көрсетілетін қызметті алушыға беруді жеке басты куәландыратын құжатты көрсеткен жағдайда, қолхат негізінде оның жұмыскері жүзеге асырады.</w:t>
      </w:r>
    </w:p>
    <w:bookmarkEnd w:id="68"/>
    <w:bookmarkStart w:name="z81" w:id="69"/>
    <w:p>
      <w:pPr>
        <w:spacing w:after="0"/>
        <w:ind w:left="0"/>
        <w:jc w:val="both"/>
      </w:pPr>
      <w:r>
        <w:rPr>
          <w:rFonts w:ascii="Times New Roman"/>
          <w:b w:val="false"/>
          <w:i w:val="false"/>
          <w:color w:val="000000"/>
          <w:sz w:val="28"/>
        </w:rPr>
        <w:t>
      Мемлекеттік корпорация нәтиженің бір ай сақталуын қамтамасыз етеді, одан кейін оларды көрсетілетін қызметті берушіге сақтауға береді. Көрсетілетін қызметті алушы бір ай өткеннен кейін жүгінген кезде, Мемлекеттік корпорацияның сұрауы бойынша көрсетілетін қызметті беруші 1 (бір) жұмыс күні ішінде дайын құжаттарды Мемлекеттік корпорацияға көрсетілетін қызметті алушыға беру үшін жолдайды.</w:t>
      </w:r>
    </w:p>
    <w:bookmarkEnd w:id="69"/>
    <w:bookmarkStart w:name="z82" w:id="70"/>
    <w:p>
      <w:pPr>
        <w:spacing w:after="0"/>
        <w:ind w:left="0"/>
        <w:jc w:val="both"/>
      </w:pP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Мемлекеттік корпорациямен өзара іс-қимыл тәртібінің сипаттамасы осы регламенттің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p>
    <w:bookmarkEnd w:id="70"/>
    <w:bookmarkStart w:name="z83" w:id="71"/>
    <w:p>
      <w:pPr>
        <w:spacing w:after="0"/>
        <w:ind w:left="0"/>
        <w:jc w:val="both"/>
      </w:pPr>
      <w:r>
        <w:rPr>
          <w:rFonts w:ascii="Times New Roman"/>
          <w:b w:val="false"/>
          <w:i w:val="false"/>
          <w:color w:val="000000"/>
          <w:sz w:val="28"/>
        </w:rPr>
        <w:t>
      Мемлекеттік қызмет көрсетудің бизнес-процестерінің анықтамалығы көрсетілетін қызметті Жамбыл облысы әкімдігінің (http://zhambyl.gov.kz) интернет-ресурстарында және көрсетілетін қызметті берушінің ресми сайтында (http://ush.zhambyl.kz) орналастырылады.</w:t>
      </w:r>
    </w:p>
    <w:bookmarkEnd w:id="7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w:t>
            </w:r>
            <w:r>
              <w:br/>
            </w:r>
            <w:r>
              <w:rPr>
                <w:rFonts w:ascii="Times New Roman"/>
                <w:b w:val="false"/>
                <w:i w:val="false"/>
                <w:color w:val="000000"/>
                <w:sz w:val="20"/>
              </w:rPr>
              <w:t>өсіру (оның ішінде қалпына</w:t>
            </w:r>
            <w:r>
              <w:br/>
            </w:r>
            <w:r>
              <w:rPr>
                <w:rFonts w:ascii="Times New Roman"/>
                <w:b w:val="false"/>
                <w:i w:val="false"/>
                <w:color w:val="000000"/>
                <w:sz w:val="20"/>
              </w:rPr>
              <w:t>келтіру)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1-қосымша</w:t>
            </w:r>
          </w:p>
        </w:tc>
      </w:tr>
    </w:tbl>
    <w:bookmarkStart w:name="z85" w:id="72"/>
    <w:p>
      <w:pPr>
        <w:spacing w:after="0"/>
        <w:ind w:left="0"/>
        <w:jc w:val="left"/>
      </w:pPr>
      <w:r>
        <w:rPr>
          <w:rFonts w:ascii="Times New Roman"/>
          <w:b/>
          <w:i w:val="false"/>
          <w:color w:val="000000"/>
        </w:rPr>
        <w:t xml:space="preserve"> Көрсетілетін қызметті беруші арқылы мемлекеттік көрсетілетін қызмет бизнес-процестерінің анықтамалығы</w:t>
      </w:r>
    </w:p>
    <w:bookmarkEnd w:id="72"/>
    <w:p>
      <w:pPr>
        <w:spacing w:after="0"/>
        <w:ind w:left="0"/>
        <w:jc w:val="left"/>
      </w:pPr>
      <w:r>
        <w:br/>
      </w:r>
    </w:p>
    <w:p>
      <w:pPr>
        <w:spacing w:after="0"/>
        <w:ind w:left="0"/>
        <w:jc w:val="both"/>
      </w:pPr>
      <w:r>
        <w:drawing>
          <wp:inline distT="0" distB="0" distL="0" distR="0">
            <wp:extent cx="7810500" cy="387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7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"Жеміс-жидек дақылдарының</w:t>
            </w:r>
            <w:r>
              <w:br/>
            </w:r>
            <w:r>
              <w:rPr>
                <w:rFonts w:ascii="Times New Roman"/>
                <w:b w:val="false"/>
                <w:i w:val="false"/>
                <w:color w:val="000000"/>
                <w:sz w:val="20"/>
              </w:rPr>
              <w:t>және жүзімнің көпжылдық</w:t>
            </w:r>
            <w:r>
              <w:br/>
            </w:r>
            <w:r>
              <w:rPr>
                <w:rFonts w:ascii="Times New Roman"/>
                <w:b w:val="false"/>
                <w:i w:val="false"/>
                <w:color w:val="000000"/>
                <w:sz w:val="20"/>
              </w:rPr>
              <w:t>көшеттерін отырғызу және</w:t>
            </w:r>
            <w:r>
              <w:br/>
            </w:r>
            <w:r>
              <w:rPr>
                <w:rFonts w:ascii="Times New Roman"/>
                <w:b w:val="false"/>
                <w:i w:val="false"/>
                <w:color w:val="000000"/>
                <w:sz w:val="20"/>
              </w:rPr>
              <w:t>өсіру (оның ішінде қалпына</w:t>
            </w:r>
            <w:r>
              <w:br/>
            </w:r>
            <w:r>
              <w:rPr>
                <w:rFonts w:ascii="Times New Roman"/>
                <w:b w:val="false"/>
                <w:i w:val="false"/>
                <w:color w:val="000000"/>
                <w:sz w:val="20"/>
              </w:rPr>
              <w:t>келтіру) шығындарының</w:t>
            </w:r>
            <w:r>
              <w:br/>
            </w:r>
            <w:r>
              <w:rPr>
                <w:rFonts w:ascii="Times New Roman"/>
                <w:b w:val="false"/>
                <w:i w:val="false"/>
                <w:color w:val="000000"/>
                <w:sz w:val="20"/>
              </w:rPr>
              <w:t>құнын субсидиялау"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регламентіне</w:t>
            </w:r>
            <w:r>
              <w:br/>
            </w:r>
            <w:r>
              <w:rPr>
                <w:rFonts w:ascii="Times New Roman"/>
                <w:b w:val="false"/>
                <w:i w:val="false"/>
                <w:color w:val="000000"/>
                <w:sz w:val="20"/>
              </w:rPr>
              <w:t>2-қосымша</w:t>
            </w:r>
          </w:p>
        </w:tc>
      </w:tr>
    </w:tbl>
    <w:bookmarkStart w:name="z88" w:id="73"/>
    <w:p>
      <w:pPr>
        <w:spacing w:after="0"/>
        <w:ind w:left="0"/>
        <w:jc w:val="left"/>
      </w:pPr>
      <w:r>
        <w:rPr>
          <w:rFonts w:ascii="Times New Roman"/>
          <w:b/>
          <w:i w:val="false"/>
          <w:color w:val="000000"/>
        </w:rPr>
        <w:t xml:space="preserve"> Мемлекеттік корпорация арқылы мемлекеттік көрсетілетін қызмет бизнес-процестерінің анықтамалығы</w:t>
      </w:r>
    </w:p>
    <w:bookmarkEnd w:id="73"/>
    <w:bookmarkStart w:name="z89"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6375400" cy="671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375400" cy="671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90" w:id="75"/>
    <w:p>
      <w:pPr>
        <w:spacing w:after="0"/>
        <w:ind w:left="0"/>
        <w:jc w:val="left"/>
      </w:pPr>
      <w:r>
        <w:rPr>
          <w:rFonts w:ascii="Times New Roman"/>
          <w:b/>
          <w:i w:val="false"/>
          <w:color w:val="000000"/>
        </w:rPr>
        <w:t xml:space="preserve"> Шартты белгілер:</w:t>
      </w:r>
    </w:p>
    <w:bookmarkEnd w:id="75"/>
    <w:bookmarkStart w:name="z91" w:id="76"/>
    <w:p>
      <w:pPr>
        <w:spacing w:after="0"/>
        <w:ind w:left="0"/>
        <w:jc w:val="both"/>
      </w:pPr>
      <w:r>
        <w:rPr>
          <w:rFonts w:ascii="Times New Roman"/>
          <w:b w:val="false"/>
          <w:i w:val="false"/>
          <w:color w:val="000000"/>
          <w:sz w:val="28"/>
        </w:rPr>
        <w:t xml:space="preserve">
      </w:t>
      </w:r>
    </w:p>
    <w:bookmarkEnd w:id="76"/>
    <w:p>
      <w:pPr>
        <w:spacing w:after="0"/>
        <w:ind w:left="0"/>
        <w:jc w:val="both"/>
      </w:pPr>
      <w:r>
        <w:drawing>
          <wp:inline distT="0" distB="0" distL="0" distR="0">
            <wp:extent cx="6019800" cy="255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019800" cy="2552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header.xml" Type="http://schemas.openxmlformats.org/officeDocument/2006/relationships/header" Id="rId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