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65af" w14:textId="dfb6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Байзақ аудандық мәслихатының 2015 жылғы 25 желтоқсандағы №48-3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2016 жылғы 16 наурыздағы № 52-7 шешімі. Жамбыл облысы Әділет департаментінде 2016 жылғы 25 наурызда № 3001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2014 жылғы 11 желтоқсандағы №33-3 шешіміне өзгерістер мен толықтыру енгізу туралы" Жамбыл облыстық мәслихатының 2016 жылғы 24 ақпандағы </w:t>
      </w:r>
      <w:r>
        <w:rPr>
          <w:rFonts w:ascii="Times New Roman"/>
          <w:b w:val="false"/>
          <w:i w:val="false"/>
          <w:color w:val="000000"/>
          <w:sz w:val="28"/>
        </w:rPr>
        <w:t>№46-5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№2952</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Байзақ аудандық мәслихатының 2015 жылғы 25 желтоқсандағы </w:t>
      </w:r>
      <w:r>
        <w:rPr>
          <w:rFonts w:ascii="Times New Roman"/>
          <w:b w:val="false"/>
          <w:i w:val="false"/>
          <w:color w:val="000000"/>
          <w:sz w:val="28"/>
        </w:rPr>
        <w:t>№48-3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№2880</w:t>
      </w:r>
      <w:r>
        <w:rPr>
          <w:rFonts w:ascii="Times New Roman"/>
          <w:b w:val="false"/>
          <w:i w:val="false"/>
          <w:color w:val="000000"/>
          <w:sz w:val="28"/>
        </w:rPr>
        <w:t xml:space="preserve"> болып тіркелген, 2016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"8 853 263" сандары "8 116 862"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"8 853 263" сандары "8 709 013"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"0" саны "4 100"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"-41 833" сандары "-629 884"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"41 833" сандары "629 884"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хатшысының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№52-7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48-3 шешіміне 1 қосымша </w:t>
            </w:r>
          </w:p>
        </w:tc>
      </w:tr>
    </w:tbl>
    <w:bookmarkStart w:name="z2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8116862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679810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7409802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7409802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7409802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50"/>
        <w:gridCol w:w="1150"/>
        <w:gridCol w:w="6686"/>
        <w:gridCol w:w="2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8709013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6613456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580901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93414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181"/>
        <w:gridCol w:w="2181"/>
        <w:gridCol w:w="3152"/>
        <w:gridCol w:w="3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4415"/>
        <w:gridCol w:w="58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- 629884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2"/>
        <w:gridCol w:w="1902"/>
        <w:gridCol w:w="2307"/>
        <w:gridCol w:w="5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559790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52-7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6 қосымша</w:t>
            </w:r>
          </w:p>
        </w:tc>
      </w:tr>
    </w:tbl>
    <w:bookmarkStart w:name="z282" w:id="1"/>
    <w:p>
      <w:pPr>
        <w:spacing w:after="0"/>
        <w:ind w:left="0"/>
        <w:jc w:val="left"/>
      </w:pPr>
      <w:r>
        <w:rPr>
          <w:rFonts w:ascii="Times New Roman"/>
          <w:b/>
          <w:i w:val="false"/>
          <w:color w:val="000000"/>
        </w:rPr>
        <w:t xml:space="preserve"> 2016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960"/>
        <w:gridCol w:w="2438"/>
        <w:gridCol w:w="2003"/>
        <w:gridCol w:w="1220"/>
        <w:gridCol w:w="1836"/>
        <w:gridCol w:w="1917"/>
        <w:gridCol w:w="1511"/>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15606</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21224</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5292</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10427</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18348</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18836</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25795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358172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11091</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