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e185" w14:textId="308e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 аппаратының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2016 жылғы 21 желтоқсандағы № 10-16 шешімі. Жамбыл облысы Әділет департаментінде 2017 жылғы 25 қаңтарда № 3290 болып тіркелді. Күші жойылды - Жамбыл облысы Байзақ аудандық мәслихатының 2020 жылғы 24 маусымдағы № 67-10 шешімімен</w:t>
      </w:r>
    </w:p>
    <w:p>
      <w:pPr>
        <w:spacing w:after="0"/>
        <w:ind w:left="0"/>
        <w:jc w:val="both"/>
      </w:pPr>
      <w:bookmarkStart w:name="z56" w:id="0"/>
      <w:r>
        <w:rPr>
          <w:rFonts w:ascii="Times New Roman"/>
          <w:b w:val="false"/>
          <w:i w:val="false"/>
          <w:color w:val="ff0000"/>
          <w:sz w:val="28"/>
        </w:rPr>
        <w:t xml:space="preserve">
      Ескерту. Күші жойылды - Жамбыл облысы Байзақ аудандық мәслихатының 24.06.2020 </w:t>
      </w:r>
      <w:r>
        <w:rPr>
          <w:rFonts w:ascii="Times New Roman"/>
          <w:b w:val="false"/>
          <w:i w:val="false"/>
          <w:color w:val="ff0000"/>
          <w:sz w:val="28"/>
        </w:rPr>
        <w:t>№ 67-10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8"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жылы 23 қарашадағы Қазақстан Республикасы Заңының </w:t>
      </w:r>
      <w:r>
        <w:rPr>
          <w:rFonts w:ascii="Times New Roman"/>
          <w:b w:val="false"/>
          <w:i w:val="false"/>
          <w:color w:val="000000"/>
          <w:sz w:val="28"/>
        </w:rPr>
        <w:t>30 – бабының</w:t>
      </w:r>
      <w:r>
        <w:rPr>
          <w:rFonts w:ascii="Times New Roman"/>
          <w:b w:val="false"/>
          <w:i w:val="false"/>
          <w:color w:val="000000"/>
          <w:sz w:val="28"/>
        </w:rPr>
        <w:t xml:space="preserve"> 4 - тармағына сәйкес, Байзақ аудандық мәслихаты </w:t>
      </w:r>
      <w:r>
        <w:rPr>
          <w:rFonts w:ascii="Times New Roman"/>
          <w:b/>
          <w:i w:val="false"/>
          <w:color w:val="000000"/>
          <w:sz w:val="28"/>
        </w:rPr>
        <w:t>ШЕШІМ ҚАБЫЛДАДЫ:</w:t>
      </w:r>
    </w:p>
    <w:bookmarkEnd w:id="1"/>
    <w:bookmarkStart w:name="z59" w:id="2"/>
    <w:p>
      <w:pPr>
        <w:spacing w:after="0"/>
        <w:ind w:left="0"/>
        <w:jc w:val="both"/>
      </w:pPr>
      <w:r>
        <w:rPr>
          <w:rFonts w:ascii="Times New Roman"/>
          <w:b w:val="false"/>
          <w:i w:val="false"/>
          <w:color w:val="000000"/>
          <w:sz w:val="28"/>
        </w:rPr>
        <w:t>
      1. Қоса беріліп отырған:</w:t>
      </w:r>
    </w:p>
    <w:bookmarkEnd w:id="2"/>
    <w:bookmarkStart w:name="z60" w:id="3"/>
    <w:p>
      <w:pPr>
        <w:spacing w:after="0"/>
        <w:ind w:left="0"/>
        <w:jc w:val="both"/>
      </w:pPr>
      <w:r>
        <w:rPr>
          <w:rFonts w:ascii="Times New Roman"/>
          <w:b w:val="false"/>
          <w:i w:val="false"/>
          <w:color w:val="000000"/>
          <w:sz w:val="28"/>
        </w:rPr>
        <w:t xml:space="preserve">
      1) Байзақ аудандық мәслихаты аппаратының қызметтік куәлікті беру </w:t>
      </w:r>
      <w:r>
        <w:rPr>
          <w:rFonts w:ascii="Times New Roman"/>
          <w:b w:val="false"/>
          <w:i w:val="false"/>
          <w:color w:val="000000"/>
          <w:sz w:val="28"/>
        </w:rPr>
        <w:t>қағидалары</w:t>
      </w:r>
      <w:r>
        <w:rPr>
          <w:rFonts w:ascii="Times New Roman"/>
          <w:b w:val="false"/>
          <w:i w:val="false"/>
          <w:color w:val="000000"/>
          <w:sz w:val="28"/>
        </w:rPr>
        <w:t xml:space="preserve">; </w:t>
      </w:r>
    </w:p>
    <w:bookmarkEnd w:id="3"/>
    <w:bookmarkStart w:name="z61" w:id="4"/>
    <w:p>
      <w:pPr>
        <w:spacing w:after="0"/>
        <w:ind w:left="0"/>
        <w:jc w:val="both"/>
      </w:pPr>
      <w:r>
        <w:rPr>
          <w:rFonts w:ascii="Times New Roman"/>
          <w:b w:val="false"/>
          <w:i w:val="false"/>
          <w:color w:val="000000"/>
          <w:sz w:val="28"/>
        </w:rPr>
        <w:t xml:space="preserve">
      2) осы шешімнің қосымшасына сәйкес Байзақ аудандық мәслихаты аппаратының қызметтік куәліктің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4"/>
    <w:bookmarkStart w:name="z62" w:id="5"/>
    <w:p>
      <w:pPr>
        <w:spacing w:after="0"/>
        <w:ind w:left="0"/>
        <w:jc w:val="both"/>
      </w:pPr>
      <w:r>
        <w:rPr>
          <w:rFonts w:ascii="Times New Roman"/>
          <w:b w:val="false"/>
          <w:i w:val="false"/>
          <w:color w:val="000000"/>
          <w:sz w:val="28"/>
        </w:rPr>
        <w:t>
      2. Осы шешімнің орындалуын бақылау Байзақ аудандық мәслихат аппаратының басшысына жүктелсін.</w:t>
      </w:r>
    </w:p>
    <w:bookmarkEnd w:id="5"/>
    <w:bookmarkStart w:name="z63" w:id="6"/>
    <w:p>
      <w:pPr>
        <w:spacing w:after="0"/>
        <w:ind w:left="0"/>
        <w:jc w:val="both"/>
      </w:pPr>
      <w:r>
        <w:rPr>
          <w:rFonts w:ascii="Times New Roman"/>
          <w:b w:val="false"/>
          <w:i w:val="false"/>
          <w:color w:val="000000"/>
          <w:sz w:val="28"/>
        </w:rPr>
        <w:t xml:space="preserve">
      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10-16 шешімімен бекітілген</w:t>
            </w:r>
          </w:p>
        </w:tc>
      </w:tr>
    </w:tbl>
    <w:bookmarkStart w:name="z69" w:id="7"/>
    <w:p>
      <w:pPr>
        <w:spacing w:after="0"/>
        <w:ind w:left="0"/>
        <w:jc w:val="left"/>
      </w:pPr>
      <w:r>
        <w:rPr>
          <w:rFonts w:ascii="Times New Roman"/>
          <w:b/>
          <w:i w:val="false"/>
          <w:color w:val="000000"/>
        </w:rPr>
        <w:t xml:space="preserve"> Байзақ аудандық мәслихат аппаратының қызметтік куәлікті беру қағидалары</w:t>
      </w:r>
      <w:r>
        <w:br/>
      </w:r>
      <w:r>
        <w:rPr>
          <w:rFonts w:ascii="Times New Roman"/>
          <w:b/>
          <w:i w:val="false"/>
          <w:color w:val="000000"/>
        </w:rPr>
        <w:t>1. Жалпы ережелер</w:t>
      </w:r>
    </w:p>
    <w:bookmarkEnd w:id="7"/>
    <w:bookmarkStart w:name="z71" w:id="8"/>
    <w:p>
      <w:pPr>
        <w:spacing w:after="0"/>
        <w:ind w:left="0"/>
        <w:jc w:val="both"/>
      </w:pPr>
      <w:r>
        <w:rPr>
          <w:rFonts w:ascii="Times New Roman"/>
          <w:b w:val="false"/>
          <w:i w:val="false"/>
          <w:color w:val="000000"/>
          <w:sz w:val="28"/>
        </w:rPr>
        <w:t>
      1. Осы Байзақ аудандық мәслихаты аппаратының қызметтік куәлікті беру қағидалары (бұдан әрі – Қағидалар) Байзақ аудандық мәслихат аппаратының, (бұдан әрі –Аппарат) қызметтік куәліктерді беру тәртібін белгілейді.</w:t>
      </w:r>
    </w:p>
    <w:bookmarkEnd w:id="8"/>
    <w:bookmarkStart w:name="z72" w:id="9"/>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өкілеттерін растайтын құжат болып табылады.</w:t>
      </w:r>
    </w:p>
    <w:bookmarkEnd w:id="9"/>
    <w:bookmarkStart w:name="z73" w:id="10"/>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0"/>
    <w:bookmarkStart w:name="z74" w:id="11"/>
    <w:p>
      <w:pPr>
        <w:spacing w:after="0"/>
        <w:ind w:left="0"/>
        <w:jc w:val="left"/>
      </w:pPr>
      <w:r>
        <w:rPr>
          <w:rFonts w:ascii="Times New Roman"/>
          <w:b/>
          <w:i w:val="false"/>
          <w:color w:val="000000"/>
        </w:rPr>
        <w:t xml:space="preserve"> 2. Қызметтік куәлікті беру тәртібі</w:t>
      </w:r>
    </w:p>
    <w:bookmarkEnd w:id="11"/>
    <w:bookmarkStart w:name="z75" w:id="12"/>
    <w:p>
      <w:pPr>
        <w:spacing w:after="0"/>
        <w:ind w:left="0"/>
        <w:jc w:val="both"/>
      </w:pPr>
      <w:r>
        <w:rPr>
          <w:rFonts w:ascii="Times New Roman"/>
          <w:b w:val="false"/>
          <w:i w:val="false"/>
          <w:color w:val="000000"/>
          <w:sz w:val="28"/>
        </w:rPr>
        <w:t>
      4. Қызметтік куәлік Байзақ аудандық мәслихаты хатшысының қолы қойылып, Байзақ аудандық мәслихаты аппаратының мемлекеттік қызметшілеріне беріледі (бұдан әрі – қызметкер).</w:t>
      </w:r>
    </w:p>
    <w:bookmarkEnd w:id="12"/>
    <w:bookmarkStart w:name="z76" w:id="13"/>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(қайта тағайындалған), бүлінген, жоғалған, бұған дейін берілген куәліктің мерзімі өткен жағдайда екі жыл мерзімге беріледі.</w:t>
      </w:r>
    </w:p>
    <w:bookmarkEnd w:id="13"/>
    <w:bookmarkStart w:name="z77" w:id="14"/>
    <w:p>
      <w:pPr>
        <w:spacing w:after="0"/>
        <w:ind w:left="0"/>
        <w:jc w:val="both"/>
      </w:pPr>
      <w:r>
        <w:rPr>
          <w:rFonts w:ascii="Times New Roman"/>
          <w:b w:val="false"/>
          <w:i w:val="false"/>
          <w:color w:val="000000"/>
          <w:sz w:val="28"/>
        </w:rPr>
        <w:t>
      6. Қызметкерлер алған қызметтік куәлік үшін осы Қағидаларға қосымшаға сәйкес нысан бойынша Байзақ аудандық мәслихат аппаратының мемлекеттік қызметшілеріне қызметтік куәлікті беруді есепке алу журналына қол қояды (бұдан әрі – есепке алу журналы).</w:t>
      </w:r>
    </w:p>
    <w:bookmarkEnd w:id="14"/>
    <w:bookmarkStart w:name="z78" w:id="15"/>
    <w:p>
      <w:pPr>
        <w:spacing w:after="0"/>
        <w:ind w:left="0"/>
        <w:jc w:val="both"/>
      </w:pPr>
      <w:r>
        <w:rPr>
          <w:rFonts w:ascii="Times New Roman"/>
          <w:b w:val="false"/>
          <w:i w:val="false"/>
          <w:color w:val="000000"/>
          <w:sz w:val="28"/>
        </w:rPr>
        <w:t>
      7. Қызметтік куәліктер және қызметтік куәлікті беруді есепке алу журналы Персоналды басқару қызметінің сейфінде сақталады (бұдан әрі - Қызмет).</w:t>
      </w:r>
    </w:p>
    <w:bookmarkEnd w:id="15"/>
    <w:bookmarkStart w:name="z79" w:id="16"/>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6"/>
    <w:bookmarkStart w:name="z80" w:id="17"/>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Қызметке қайтарылып берілуі тиіс.</w:t>
      </w:r>
    </w:p>
    <w:bookmarkEnd w:id="17"/>
    <w:bookmarkStart w:name="z81" w:id="18"/>
    <w:p>
      <w:pPr>
        <w:spacing w:after="0"/>
        <w:ind w:left="0"/>
        <w:jc w:val="both"/>
      </w:pPr>
      <w:r>
        <w:rPr>
          <w:rFonts w:ascii="Times New Roman"/>
          <w:b w:val="false"/>
          <w:i w:val="false"/>
          <w:color w:val="000000"/>
          <w:sz w:val="28"/>
        </w:rPr>
        <w:t xml:space="preserve">
      9. Қызмет жыл сайын, 10 қаңтардағы жағдай бойынша, қызметтік куәліктердің есептік деректерге сәйкестігіне салыстырып тексеру жүргізеді. </w:t>
      </w:r>
    </w:p>
    <w:bookmarkEnd w:id="18"/>
    <w:bookmarkStart w:name="z82" w:id="19"/>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Қызмет қызметкері жүзеге асырады.</w:t>
      </w:r>
    </w:p>
    <w:bookmarkEnd w:id="19"/>
    <w:bookmarkStart w:name="z83" w:id="20"/>
    <w:p>
      <w:pPr>
        <w:spacing w:after="0"/>
        <w:ind w:left="0"/>
        <w:jc w:val="both"/>
      </w:pPr>
      <w:r>
        <w:rPr>
          <w:rFonts w:ascii="Times New Roman"/>
          <w:b w:val="false"/>
          <w:i w:val="false"/>
          <w:color w:val="000000"/>
          <w:sz w:val="28"/>
        </w:rPr>
        <w:t>
      11. Қызметтік куәлік жоғалған немесе бүлінген жағдайда, оның иесі үш жұмыс күні ішінде Қызметке жазбаша (еркін) нысанда хабарлайды.</w:t>
      </w:r>
    </w:p>
    <w:bookmarkEnd w:id="20"/>
    <w:bookmarkStart w:name="z84" w:id="21"/>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Қызмет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1"/>
    <w:bookmarkStart w:name="z85" w:id="22"/>
    <w:p>
      <w:pPr>
        <w:spacing w:after="0"/>
        <w:ind w:left="0"/>
        <w:jc w:val="both"/>
      </w:pPr>
      <w:r>
        <w:rPr>
          <w:rFonts w:ascii="Times New Roman"/>
          <w:b w:val="false"/>
          <w:i w:val="false"/>
          <w:color w:val="000000"/>
          <w:sz w:val="28"/>
        </w:rPr>
        <w:t>
      13. Қызметтік куәлігін жоғалтқан адам, жоғалған қызметтік куәлігінің жарамсыздығы туралы хабарландыруды бұқаралық ақпарат құралдарында жариялауға жібереді, бұл туралы Қызметті хабардар етіледі. Жоғалғанның орнына жаңа қызметтік куәлікті қызметтік тексеру жүргізілгеннен кейін Қызмет береді.</w:t>
      </w:r>
    </w:p>
    <w:bookmarkEnd w:id="22"/>
    <w:bookmarkStart w:name="z36" w:id="23"/>
    <w:p>
      <w:pPr>
        <w:spacing w:after="0"/>
        <w:ind w:left="0"/>
        <w:jc w:val="both"/>
      </w:pPr>
      <w:r>
        <w:rPr>
          <w:rFonts w:ascii="Times New Roman"/>
          <w:b w:val="false"/>
          <w:i w:val="false"/>
          <w:color w:val="000000"/>
          <w:sz w:val="28"/>
        </w:rPr>
        <w:t>
      14. Жұмыстан босаған кезде қызметкер өкім шыққан күннен бастап екі жұмыс күні ішінде қызметтік куәлікті Қызметке тапсырады.</w:t>
      </w:r>
    </w:p>
    <w:bookmarkEnd w:id="23"/>
    <w:bookmarkStart w:name="z37" w:id="24"/>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End w:id="24"/>
    <w:bookmarkStart w:name="z38" w:id="25"/>
    <w:p>
      <w:pPr>
        <w:spacing w:after="0"/>
        <w:ind w:left="0"/>
        <w:jc w:val="both"/>
      </w:pPr>
      <w:r>
        <w:rPr>
          <w:rFonts w:ascii="Times New Roman"/>
          <w:b w:val="false"/>
          <w:i w:val="false"/>
          <w:color w:val="000000"/>
          <w:sz w:val="28"/>
        </w:rPr>
        <w:t>
      15. Жұмыстан босаған кезде, бүлінуіне не болмаса қолданылу мерзімі өтуіне байланысты тапсырылған қызметтік куәліктер еркін нысандағы тиісті жою туралы акт жасала отырып, жойылуға жатады.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қосымша</w:t>
            </w:r>
          </w:p>
        </w:tc>
      </w:tr>
    </w:tbl>
    <w:bookmarkStart w:name="z87" w:id="26"/>
    <w:p>
      <w:pPr>
        <w:spacing w:after="0"/>
        <w:ind w:left="0"/>
        <w:jc w:val="both"/>
      </w:pPr>
      <w:r>
        <w:rPr>
          <w:rFonts w:ascii="Times New Roman"/>
          <w:b w:val="false"/>
          <w:i w:val="false"/>
          <w:color w:val="000000"/>
          <w:sz w:val="28"/>
        </w:rPr>
        <w:t>
      нысан</w:t>
      </w:r>
    </w:p>
    <w:bookmarkEnd w:id="26"/>
    <w:bookmarkStart w:name="z88" w:id="27"/>
    <w:p>
      <w:pPr>
        <w:spacing w:after="0"/>
        <w:ind w:left="0"/>
        <w:jc w:val="left"/>
      </w:pPr>
      <w:r>
        <w:rPr>
          <w:rFonts w:ascii="Times New Roman"/>
          <w:b/>
          <w:i w:val="false"/>
          <w:color w:val="000000"/>
        </w:rPr>
        <w:t xml:space="preserve"> Байзақ аудандық мәслихат аппаратының мемлекеттік қызметшілерінің қызметтік куәліктері берілуін және қайтарылуын есепке алу журналы</w:t>
      </w:r>
    </w:p>
    <w:bookmarkEnd w:id="27"/>
    <w:tbl>
      <w:tblPr>
        <w:tblW w:w="0" w:type="auto"/>
        <w:tblCellSpacing w:w="0" w:type="auto"/>
        <w:tblBorders>
          <w:top w:val="none"/>
          <w:left w:val="none"/>
          <w:bottom w:val="none"/>
          <w:right w:val="none"/>
          <w:insideH w:val="none"/>
          <w:insideV w:val="none"/>
        </w:tblBorders>
      </w:tblPr>
      <w:tblGrid>
        <w:gridCol w:w="294"/>
        <w:gridCol w:w="714"/>
        <w:gridCol w:w="2321"/>
        <w:gridCol w:w="504"/>
        <w:gridCol w:w="504"/>
        <w:gridCol w:w="924"/>
        <w:gridCol w:w="4632"/>
        <w:gridCol w:w="2112"/>
        <w:gridCol w:w="295"/>
      </w:tblGrid>
      <w:tr>
        <w:trPr>
          <w:trHeight w:val="30" w:hRule="atLeast"/>
        </w:trPr>
        <w:tc>
          <w:tcPr>
            <w:tcW w:w="294" w:type="dxa"/>
            <w:tcBorders/>
            <w:tcMar>
              <w:top w:w="15" w:type="dxa"/>
              <w:left w:w="15" w:type="dxa"/>
              <w:bottom w:w="15" w:type="dxa"/>
              <w:right w:w="15" w:type="dxa"/>
            </w:tcMar>
            <w:vAlign w:val="center"/>
          </w:tcPr>
          <w:bookmarkStart w:name="z89" w:id="28"/>
          <w:p>
            <w:pPr>
              <w:spacing w:after="20"/>
              <w:ind w:left="20"/>
              <w:jc w:val="both"/>
            </w:pPr>
            <w:r>
              <w:rPr>
                <w:rFonts w:ascii="Times New Roman"/>
                <w:b w:val="false"/>
                <w:i w:val="false"/>
                <w:color w:val="000000"/>
                <w:sz w:val="20"/>
              </w:rPr>
              <w:t>
№</w:t>
            </w:r>
          </w:p>
          <w:bookmarkEnd w:id="28"/>
        </w:tc>
        <w:tc>
          <w:tcPr>
            <w:tcW w:w="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нөмері</w:t>
            </w:r>
          </w:p>
        </w:tc>
        <w:tc>
          <w:tcPr>
            <w:tcW w:w="2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9"/>
    <w:p>
      <w:pPr>
        <w:spacing w:after="0"/>
        <w:ind w:left="0"/>
        <w:jc w:val="both"/>
      </w:pPr>
      <w:r>
        <w:rPr>
          <w:rFonts w:ascii="Times New Roman"/>
          <w:b w:val="false"/>
          <w:i w:val="false"/>
          <w:color w:val="000000"/>
          <w:sz w:val="28"/>
        </w:rPr>
        <w:t>
      Ескертпе: Байзақ аудандық мәслихат аппаратының мемлекеттік қызметшілерінің қызметтік куәліктері берілуін және қайтарылуын есепке алу журналы тігіліп, нөмірленеді және Персоналды басқару қызметі қызметшісінің қолымен және "Байзақ аудандық мәслихаты аппараты" мемлекеттік мекемесінің мөрімен расталады.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10-16 шешіміне қосымша</w:t>
            </w:r>
          </w:p>
        </w:tc>
      </w:tr>
    </w:tbl>
    <w:bookmarkStart w:name="z93" w:id="30"/>
    <w:p>
      <w:pPr>
        <w:spacing w:after="0"/>
        <w:ind w:left="0"/>
        <w:jc w:val="left"/>
      </w:pPr>
      <w:r>
        <w:rPr>
          <w:rFonts w:ascii="Times New Roman"/>
          <w:b/>
          <w:i w:val="false"/>
          <w:color w:val="000000"/>
        </w:rPr>
        <w:t xml:space="preserve"> Байзақ аудандық мәслихат аппаратының қызметтік куәліктің сипаттамасы</w:t>
      </w:r>
    </w:p>
    <w:bookmarkEnd w:id="30"/>
    <w:bookmarkStart w:name="z94" w:id="31"/>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күрең қызылтүсті экобылғарыдан немесе жоғары сапалы жасанды былғарыдан болуы.</w:t>
      </w:r>
    </w:p>
    <w:bookmarkEnd w:id="31"/>
    <w:bookmarkStart w:name="z49" w:id="32"/>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2"/>
    <w:bookmarkStart w:name="z50" w:id="33"/>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"ЖАМБЫЛ ОБЛЫСЫ БАЙЗАҚ АУДАНДЫҚ МӘСЛИХАТ АППАРАТЫ", "АППАРАТ МАСЛИХАТА БАЙЗАКСКОГО РАЙОНА ЖАМБЫЛСКОЙ ОБЛАСТИ" деген жазулар, одан төмен мәтіннен қызыл түсті үзік жолақпен бөлектелген "ҚАЗАҚСТАН РЕСПУБЛИКАСЫ" деген жазулар орналастырылған.</w:t>
      </w:r>
    </w:p>
    <w:bookmarkEnd w:id="33"/>
    <w:bookmarkStart w:name="z51" w:id="34"/>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аудандық мәслихат хатшысының қолымен және елтаңбалы мөрмен расталған қазақ тіліндегі мәтін.</w:t>
      </w:r>
    </w:p>
    <w:bookmarkEnd w:id="34"/>
    <w:bookmarkStart w:name="z52" w:id="35"/>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