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61e9" w14:textId="55d6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Жамбыл аудандық мәслихатының 2015 жылғы 25 желтоқсандағы № 48-2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2016 жылғы 30 қарашадағы № 6-2 шешімі. Жамбыл облысы Әділет департаментінде 2016 жылғы 5 желтоқсанда № 3238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21 қарашадағы </w:t>
      </w:r>
      <w:r>
        <w:rPr>
          <w:rFonts w:ascii="Times New Roman"/>
          <w:b w:val="false"/>
          <w:i w:val="false"/>
          <w:color w:val="000000"/>
          <w:sz w:val="28"/>
        </w:rPr>
        <w:t>№ 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сәйкес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Жамбыл аудандық мәслихатының 2015 жылғы 25 желтоқсандағы </w:t>
      </w:r>
      <w:r>
        <w:rPr>
          <w:rFonts w:ascii="Times New Roman"/>
          <w:b w:val="false"/>
          <w:i w:val="false"/>
          <w:color w:val="000000"/>
          <w:sz w:val="28"/>
        </w:rPr>
        <w:t>№ 48-2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2877</w:t>
      </w:r>
      <w:r>
        <w:rPr>
          <w:rFonts w:ascii="Times New Roman"/>
          <w:b w:val="false"/>
          <w:i w:val="false"/>
          <w:color w:val="000000"/>
          <w:sz w:val="28"/>
        </w:rPr>
        <w:t xml:space="preserve"> болып тіркелген, 2016 жылғы 6 және 9 қаңтардағы №1 және 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"8 664 497" сандары "8 776 843" сандарымен ауыстырылсын;</w:t>
      </w:r>
      <w:r>
        <w:br/>
      </w:r>
      <w:r>
        <w:rPr>
          <w:rFonts w:ascii="Times New Roman"/>
          <w:b w:val="false"/>
          <w:i w:val="false"/>
          <w:color w:val="000000"/>
          <w:sz w:val="28"/>
        </w:rPr>
        <w:t>
      </w:t>
      </w:r>
      <w:r>
        <w:rPr>
          <w:rFonts w:ascii="Times New Roman"/>
          <w:b w:val="false"/>
          <w:i w:val="false"/>
          <w:color w:val="000000"/>
          <w:sz w:val="28"/>
        </w:rPr>
        <w:t>"1 047 407" сандары "1 121 707" сандарымен ауыстырылсын;</w:t>
      </w:r>
      <w:r>
        <w:br/>
      </w:r>
      <w:r>
        <w:rPr>
          <w:rFonts w:ascii="Times New Roman"/>
          <w:b w:val="false"/>
          <w:i w:val="false"/>
          <w:color w:val="000000"/>
          <w:sz w:val="28"/>
        </w:rPr>
        <w:t>
      </w:t>
      </w:r>
      <w:r>
        <w:rPr>
          <w:rFonts w:ascii="Times New Roman"/>
          <w:b w:val="false"/>
          <w:i w:val="false"/>
          <w:color w:val="000000"/>
          <w:sz w:val="28"/>
        </w:rPr>
        <w:t>"22 000" сандары "26 700" сандарымен ауыстырылсын;</w:t>
      </w:r>
      <w:r>
        <w:br/>
      </w:r>
      <w:r>
        <w:rPr>
          <w:rFonts w:ascii="Times New Roman"/>
          <w:b w:val="false"/>
          <w:i w:val="false"/>
          <w:color w:val="000000"/>
          <w:sz w:val="28"/>
        </w:rPr>
        <w:t>
      </w:t>
      </w:r>
      <w:r>
        <w:rPr>
          <w:rFonts w:ascii="Times New Roman"/>
          <w:b w:val="false"/>
          <w:i w:val="false"/>
          <w:color w:val="000000"/>
          <w:sz w:val="28"/>
        </w:rPr>
        <w:t>"7 588 720" сандары "7 622 066"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"9 072 502" сандары "9 184 848"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Е.Күлкеев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30 қарашадағы №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2015 жылғы "25" </w:t>
            </w:r>
            <w:r>
              <w:br/>
            </w:r>
            <w:r>
              <w:rPr>
                <w:rFonts w:ascii="Times New Roman"/>
                <w:b w:val="false"/>
                <w:i w:val="false"/>
                <w:color w:val="000000"/>
                <w:sz w:val="20"/>
              </w:rPr>
              <w:t>желтоқсандағы № 48-2 шешіміне 1 қосымша</w:t>
            </w:r>
          </w:p>
        </w:tc>
      </w:tr>
    </w:tbl>
    <w:p>
      <w:pPr>
        <w:spacing w:after="0"/>
        <w:ind w:left="0"/>
        <w:jc w:val="left"/>
      </w:pPr>
      <w:r>
        <w:rPr>
          <w:rFonts w:ascii="Times New Roman"/>
          <w:b/>
          <w:i w:val="false"/>
          <w:color w:val="000000"/>
        </w:rPr>
        <w:t xml:space="preserve"> 2016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8"/>
        <w:gridCol w:w="554"/>
        <w:gridCol w:w="7155"/>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8776843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9184848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30 қарашадағы №6-2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w:t>
            </w:r>
            <w:r>
              <w:br/>
            </w:r>
            <w:r>
              <w:rPr>
                <w:rFonts w:ascii="Times New Roman"/>
                <w:b w:val="false"/>
                <w:i w:val="false"/>
                <w:color w:val="000000"/>
                <w:sz w:val="20"/>
              </w:rPr>
              <w:t>"25" желтоқсандағы №48-2 шешіміне 4 қосымша</w:t>
            </w:r>
          </w:p>
        </w:tc>
      </w:tr>
    </w:tbl>
    <w:p>
      <w:pPr>
        <w:spacing w:after="0"/>
        <w:ind w:left="0"/>
        <w:jc w:val="left"/>
      </w:pPr>
      <w:r>
        <w:rPr>
          <w:rFonts w:ascii="Times New Roman"/>
          <w:b/>
          <w:i w:val="false"/>
          <w:color w:val="000000"/>
        </w:rPr>
        <w:t xml:space="preserve"> Жамбыл ауданының ауылдық округтерінің 2016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826"/>
        <w:gridCol w:w="1478"/>
        <w:gridCol w:w="821"/>
        <w:gridCol w:w="936"/>
        <w:gridCol w:w="936"/>
        <w:gridCol w:w="936"/>
        <w:gridCol w:w="821"/>
        <w:gridCol w:w="1991"/>
        <w:gridCol w:w="1052"/>
        <w:gridCol w:w="1245"/>
        <w:gridCol w:w="93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аудан, аудандық маңызы бар қала, кент, ауыл, ауылдық округ әкімі аппараттарының атаулары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23907</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22387</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83613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