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ec13" w14:textId="ecee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Жуалы аудандық мәслихатының 2015 жылғы 24 желтоқсандағы № 50-3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2016 жылғы 19 тамыздағы № 6-5 шешімі. Жамбыл облысы Әділет департаментінде 2016 жылғы 2 қыркүйекте № 3157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Жуалы аудандық мәслихаттың 2015 жылғы 24 желтоқсандағы </w:t>
      </w:r>
      <w:r>
        <w:rPr>
          <w:rFonts w:ascii="Times New Roman"/>
          <w:b w:val="false"/>
          <w:i w:val="false"/>
          <w:color w:val="000000"/>
          <w:sz w:val="28"/>
        </w:rPr>
        <w:t>№ 50-3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2878</w:t>
      </w:r>
      <w:r>
        <w:rPr>
          <w:rFonts w:ascii="Times New Roman"/>
          <w:b w:val="false"/>
          <w:i w:val="false"/>
          <w:color w:val="000000"/>
          <w:sz w:val="28"/>
        </w:rPr>
        <w:t xml:space="preserve"> болып тіркелген, 2016 жылдың 5 қаңтарында № 2-3-4 (8559)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"7 170 592" деген сандар "7 205 592"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"572 534" деген сандар "607 534"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"7 743 659" деген сандар "7 778 659"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Э.Мамедова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19 тамыздағы</w:t>
            </w:r>
            <w:r>
              <w:br/>
            </w:r>
            <w:r>
              <w:rPr>
                <w:rFonts w:ascii="Times New Roman"/>
                <w:b w:val="false"/>
                <w:i w:val="false"/>
                <w:color w:val="000000"/>
                <w:sz w:val="20"/>
              </w:rPr>
              <w:t>№ 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7 205 592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607 534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150 369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150 369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237 148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27 676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6 592 370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6 592 370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6 592 370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5"/>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7 778 659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431 008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20 791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246 925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234 645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5 256 466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732 416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366 872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365 544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4 043 134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3 852 922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190 212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119 102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14 551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425 915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733 817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326 189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326 189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172 884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320 089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142 511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142 511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174 002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16 117</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16 117</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5"/>
        <w:gridCol w:w="645"/>
        <w:gridCol w:w="4924"/>
        <w:gridCol w:w="5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-595 128</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595 128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006"/>
        <w:gridCol w:w="2006"/>
        <w:gridCol w:w="2798"/>
        <w:gridCol w:w="4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16 117</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16 117</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16 117</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573 067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