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6fe8f" w14:textId="fe6f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"2016 - 2018 жылдарға арналған аудандық бюджет туралы" Жуалы аудандық мәслихатының 2015 жылғы 24 желтоқсандағы № 50-3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2016 жылғы 26 қазандағы № 7-3 шешімі. Жамбыл облысы Әділет департаментінде 2016 жылғы 27 қазанда № 3195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"2016-2018 жылдарға арналған облыстық бюджет туралы" Жамбыл облыстық мәслихатының 2015 жылғы 14 желтоқсандағы № 43-3 шешіміне өзгерістер енгізу туралы" Жамбыл облыстық мәслихатының 2016 жылғы қазандағы </w:t>
      </w:r>
      <w:r>
        <w:rPr>
          <w:rFonts w:ascii="Times New Roman"/>
          <w:b w:val="false"/>
          <w:i w:val="false"/>
          <w:color w:val="000000"/>
          <w:sz w:val="28"/>
        </w:rPr>
        <w:t>№ 5-6</w:t>
      </w:r>
      <w:r>
        <w:rPr>
          <w:rFonts w:ascii="Times New Roman"/>
          <w:b w:val="false"/>
          <w:i w:val="false"/>
          <w:color w:val="000000"/>
          <w:sz w:val="28"/>
        </w:rPr>
        <w:t xml:space="preserve"> шешімі (нормативтік құқықтық кесімдердің мемлекеттік тіркеу тізілімінде </w:t>
      </w:r>
      <w:r>
        <w:rPr>
          <w:rFonts w:ascii="Times New Roman"/>
          <w:b w:val="false"/>
          <w:i w:val="false"/>
          <w:color w:val="000000"/>
          <w:sz w:val="28"/>
        </w:rPr>
        <w:t>№ 3175</w:t>
      </w:r>
      <w:r>
        <w:rPr>
          <w:rFonts w:ascii="Times New Roman"/>
          <w:b w:val="false"/>
          <w:i w:val="false"/>
          <w:color w:val="000000"/>
          <w:sz w:val="28"/>
        </w:rPr>
        <w:t xml:space="preserve"> болып тіркелген) негізінде Жуалы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Жуалы аудандық мәслихаттың 2015 жылғы 24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w:t>
      </w:r>
      <w:r>
        <w:rPr>
          <w:rFonts w:ascii="Times New Roman"/>
          <w:b w:val="false"/>
          <w:i w:val="false"/>
          <w:color w:val="000000"/>
          <w:sz w:val="28"/>
        </w:rPr>
        <w:t>№ 2878</w:t>
      </w:r>
      <w:r>
        <w:rPr>
          <w:rFonts w:ascii="Times New Roman"/>
          <w:b w:val="false"/>
          <w:i w:val="false"/>
          <w:color w:val="000000"/>
          <w:sz w:val="28"/>
        </w:rPr>
        <w:t xml:space="preserve"> болып тіркелген, 2016 жылдың 5 қаңтарында № 2-3-4 (8559) аудандық "Жаңа өмір"-"Новая жизнь"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"7 205 592" деген сандар "7 379 424"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"607 534" деген сандар "635 445"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"4 146" деген сандар "9 632" деген сандармен ауыстырылсын; </w:t>
      </w:r>
      <w:r>
        <w:br/>
      </w:r>
      <w:r>
        <w:rPr>
          <w:rFonts w:ascii="Times New Roman"/>
          <w:b w:val="false"/>
          <w:i w:val="false"/>
          <w:color w:val="000000"/>
          <w:sz w:val="28"/>
        </w:rPr>
        <w:t>
      </w:t>
      </w:r>
      <w:r>
        <w:rPr>
          <w:rFonts w:ascii="Times New Roman"/>
          <w:b w:val="false"/>
          <w:i w:val="false"/>
          <w:color w:val="000000"/>
          <w:sz w:val="28"/>
        </w:rPr>
        <w:t>"1 542" деген сандар "9 282"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"6 592 370" деген сандар "6 725 065"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"7 778 659" деген сандар "7 952 491"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шешімнің орындалуына бақылау және интернет – ресурстарында жариялауды аудандық мәслихаттың әкімшілік аумақтық құрылым , аумақты әлеуметтік экономикалық дамыту, бюджет және жергілікті салықтар мәселелері, адамдардың құқығын қорғау жөніндегі тұрақты комиссиясына жүктелсін. </w:t>
      </w:r>
      <w:r>
        <w:br/>
      </w:r>
      <w:r>
        <w:rPr>
          <w:rFonts w:ascii="Times New Roman"/>
          <w:b w:val="false"/>
          <w:i w:val="false"/>
          <w:color w:val="000000"/>
          <w:sz w:val="28"/>
        </w:rPr>
        <w:t>
      </w:t>
      </w:r>
      <w:r>
        <w:rPr>
          <w:rFonts w:ascii="Times New Roman"/>
          <w:b w:val="false"/>
          <w:i w:val="false"/>
          <w:color w:val="000000"/>
          <w:sz w:val="28"/>
        </w:rPr>
        <w:t xml:space="preserve">3. Осы шешім әділет органдарында мемлекеттік тіркеуден өткен күннен бастап күшіне енеді және 2016 жылдың 1 қаңтарынан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Э. Мамедова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26 қазандағы № 7-3</w:t>
            </w:r>
            <w:r>
              <w:br/>
            </w:r>
            <w:r>
              <w:rPr>
                <w:rFonts w:ascii="Times New Roman"/>
                <w:b w:val="false"/>
                <w:i w:val="false"/>
                <w:color w:val="000000"/>
                <w:sz w:val="20"/>
              </w:rPr>
              <w:t xml:space="preserve">шешіміне 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1 қосымша</w:t>
            </w:r>
          </w:p>
        </w:tc>
      </w:tr>
    </w:tbl>
    <w:bookmarkStart w:name="z25"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875"/>
        <w:gridCol w:w="511"/>
        <w:gridCol w:w="7334"/>
        <w:gridCol w:w="30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І.КІРІСТЕР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7 379 424</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635 445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209 815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159 514</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159 514</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246 868</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208 656</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5 357</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29 936</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13 593</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10 168</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9 632</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8 799</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8 799</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9 282</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9 282</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8 973</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6 725 065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6 725 065</w:t>
            </w:r>
            <w:r>
              <w:br/>
            </w:r>
            <w:r>
              <w:rPr>
                <w:rFonts w:ascii="Times New Roman"/>
                <w:b w:val="false"/>
                <w:i w:val="false"/>
                <w:color w:val="000000"/>
                <w:sz w:val="20"/>
              </w:rPr>
              <w:t>
</w:t>
            </w:r>
          </w:p>
        </w:tc>
      </w:tr>
      <w:tr>
        <w:trPr>
          <w:trHeight w:val="3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6 725 065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1119"/>
        <w:gridCol w:w="1119"/>
        <w:gridCol w:w="6507"/>
        <w:gridCol w:w="27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7952 491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434613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21291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98095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5 401 321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748879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366872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382007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4172036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3982258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125603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13914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204933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430852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323421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91308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32719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102496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739629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20745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326189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326189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144631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14905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33215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180141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130413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329385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146 116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8336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67893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50327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29865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179166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28425</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17457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10588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50121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11350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37374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11294</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275707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61056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57782</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5417</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52359</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22061</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770"/>
        <w:gridCol w:w="1770"/>
        <w:gridCol w:w="3569"/>
        <w:gridCol w:w="394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-595 128</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595128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w:t>
            </w: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573067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2016 жылғы 26 қазандағы</w:t>
            </w:r>
            <w:r>
              <w:br/>
            </w:r>
            <w:r>
              <w:rPr>
                <w:rFonts w:ascii="Times New Roman"/>
                <w:b w:val="false"/>
                <w:i w:val="false"/>
                <w:color w:val="000000"/>
                <w:sz w:val="20"/>
              </w:rPr>
              <w:t xml:space="preserve"> № 7-3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 xml:space="preserve"> 2015 жылғы 24 желтоқсандағы</w:t>
            </w:r>
            <w:r>
              <w:br/>
            </w:r>
            <w:r>
              <w:rPr>
                <w:rFonts w:ascii="Times New Roman"/>
                <w:b w:val="false"/>
                <w:i w:val="false"/>
                <w:color w:val="000000"/>
                <w:sz w:val="20"/>
              </w:rPr>
              <w:t>№ 50-3 шешіміне 5 қосымша</w:t>
            </w:r>
          </w:p>
        </w:tc>
      </w:tr>
    </w:tbl>
    <w:bookmarkStart w:name="z274" w:id="1"/>
    <w:p>
      <w:pPr>
        <w:spacing w:after="0"/>
        <w:ind w:left="0"/>
        <w:jc w:val="left"/>
      </w:pPr>
      <w:r>
        <w:rPr>
          <w:rFonts w:ascii="Times New Roman"/>
          <w:b/>
          <w:i w:val="false"/>
          <w:color w:val="000000"/>
        </w:rPr>
        <w:t xml:space="preserve"> 2016 жылға әр бір ауылдық округтер бойынша бюджеттік бағдарламалар</w:t>
      </w:r>
    </w:p>
    <w:bookmarkEnd w:id="1"/>
    <w:bookmarkStart w:name="z275"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1751"/>
        <w:gridCol w:w="1413"/>
        <w:gridCol w:w="1448"/>
        <w:gridCol w:w="905"/>
        <w:gridCol w:w="961"/>
        <w:gridCol w:w="961"/>
        <w:gridCol w:w="1031"/>
        <w:gridCol w:w="905"/>
        <w:gridCol w:w="2034"/>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 "Жұмыспен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26 911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12 832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10 323</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1 767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16 684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1 681</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14734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2 082</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17 541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3 770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1 677</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17 525</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1 699</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14166</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527</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2 968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2 083</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18 548</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14 913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1 188</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16 389</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1 665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18 552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1 380</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14 654</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2 530</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237360</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4592</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48610</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11120</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18 298</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3 797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12280</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2016 жылғы 26 қазандағы</w:t>
            </w:r>
            <w:r>
              <w:br/>
            </w:r>
            <w:r>
              <w:rPr>
                <w:rFonts w:ascii="Times New Roman"/>
                <w:b w:val="false"/>
                <w:i w:val="false"/>
                <w:color w:val="000000"/>
                <w:sz w:val="20"/>
              </w:rPr>
              <w:t>№ 7-3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50-3 шешіміне 6 қосымша</w:t>
            </w:r>
          </w:p>
        </w:tc>
      </w:tr>
    </w:tbl>
    <w:bookmarkStart w:name="z295" w:id="3"/>
    <w:p>
      <w:pPr>
        <w:spacing w:after="0"/>
        <w:ind w:left="0"/>
        <w:jc w:val="left"/>
      </w:pPr>
      <w:r>
        <w:rPr>
          <w:rFonts w:ascii="Times New Roman"/>
          <w:b/>
          <w:i w:val="false"/>
          <w:color w:val="000000"/>
        </w:rPr>
        <w:t xml:space="preserve"> Жергілікті өзін - өзі басқару функцияларын іске асыру үшін жергілікті өзін - өзі басқару органдарына облыстық бюджеттен берілетін нысаналы трансферттер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0"/>
        <w:gridCol w:w="6248"/>
        <w:gridCol w:w="4192"/>
      </w:tblGrid>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Жуалы ауданы</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22748</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1213</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 Момышұлы ауылы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12403</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805</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506</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1508</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4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