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a01bf0" w14:textId="4a01bf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Субсидияланатын басым ауыл шаруашылығы дақылдарының әрбір түрi бойынша субсидия алуға өтінімді ұсыну мерзімдерін айқындау туралы</w:t>
      </w:r>
    </w:p>
    <w:p>
      <w:pPr>
        <w:spacing w:after="0"/>
        <w:ind w:left="0"/>
        <w:jc w:val="both"/>
      </w:pPr>
      <w:r>
        <w:rPr>
          <w:rFonts w:ascii="Times New Roman"/>
          <w:b w:val="false"/>
          <w:i w:val="false"/>
          <w:color w:val="000000"/>
          <w:sz w:val="28"/>
        </w:rPr>
        <w:t>Жамбыл облысы Меркі аудандық әкімдігінің 2016 жылғы 21 қыркүйектегі № 386 қаулысы. Жамбыл облысы Әділет департаментінде 2016 жылғы 12 қазанда № 3174 болып тіркелді</w:t>
      </w:r>
    </w:p>
    <w:p>
      <w:pPr>
        <w:spacing w:after="0"/>
        <w:ind w:left="0"/>
        <w:jc w:val="left"/>
      </w:pPr>
      <w:r>
        <w:rPr>
          <w:rFonts w:ascii="Times New Roman"/>
          <w:b w:val="false"/>
          <w:i w:val="false"/>
          <w:color w:val="ff0000"/>
          <w:sz w:val="28"/>
        </w:rPr>
        <w:t>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және "Басым дақылдар өндiрудi субсидиялау арқылы өсiмдiк шаруашылығының шығымдылығын және өнім сапасын арттыруды, жанар-жағармай материалдарының және көктемгi егіс пен егiн жинау жұмыстарын жүргiзу үшін қажеттi басқа да тауарлық-материалдық құндылықтардың құнын және ауыл шаруашылығы дақылдарын қорғалған топырақта өңдеп өсіру шығындарының құнын субсидиялау қағидаларын бекіту туралы" Қазақстан Республикасы Ауыл шаруашылығы министрінің міндетін атқарушының 2015 жылғы 27 ақпандағы </w:t>
      </w:r>
      <w:r>
        <w:rPr>
          <w:rFonts w:ascii="Times New Roman"/>
          <w:b w:val="false"/>
          <w:i w:val="false"/>
          <w:color w:val="000000"/>
          <w:sz w:val="28"/>
        </w:rPr>
        <w:t>№ 4-3/177</w:t>
      </w:r>
      <w:r>
        <w:rPr>
          <w:rFonts w:ascii="Times New Roman"/>
          <w:b w:val="false"/>
          <w:i w:val="false"/>
          <w:color w:val="000000"/>
          <w:sz w:val="28"/>
        </w:rPr>
        <w:t xml:space="preserve"> бұйрығымен бекітілген (Нормативтік құқықтық актілерді мемлекеттік тіркеу тізілімінде </w:t>
      </w:r>
      <w:r>
        <w:rPr>
          <w:rFonts w:ascii="Times New Roman"/>
          <w:b w:val="false"/>
          <w:i w:val="false"/>
          <w:color w:val="000000"/>
          <w:sz w:val="28"/>
        </w:rPr>
        <w:t>№ 11094</w:t>
      </w:r>
      <w:r>
        <w:rPr>
          <w:rFonts w:ascii="Times New Roman"/>
          <w:b w:val="false"/>
          <w:i w:val="false"/>
          <w:color w:val="000000"/>
          <w:sz w:val="28"/>
        </w:rPr>
        <w:t xml:space="preserve"> болып тіркелген) Басым дақылдар өндiрудi субсидиялау арқылы өсiмдiк шаруашылығының шығымдылығын және өнім сапасын арттыруды, жанар-жағармай материалдарының және көктемгi егіс пен егiн жинау жұмыстарын жүргiзу үшін қажеттi басқа да тауарлық-материалдық құндылықтардың құнын және ауыл шаруашылығы дақылдарын қорғалған топырақта өңдеп өсіру шығындарының құнын субсидиялау қағидаларына сәйкес Меркі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басым дақылдар өндiрудi субсидиялау арқылы өсiмдiк шаруашылығының шығымдылығын және өнiм сапасын арттыруға, жанар-жағармай материалдарының және көктемгi егіс пен егін жинау жұмыстарын жүргізу үшін қажетті басқа да тауарлық-материалдық құндылықтардың құнын және ауыл шаруашылығы дақылдарын қорғалған топырақта өңдеп өсіру шығындарының құнына субсидиялар алуға арналған ауданның ауыл шаруашылығы тауарын өндірушілері тiзiмiне қосу үшін субсидияланатын басым ауыл шаруашылығы дақылдарының әрбір түрi бойынша өтінімдерді ұсыну мерзімдері айқындалсын.</w:t>
      </w:r>
      <w:r>
        <w:br/>
      </w:r>
      <w:r>
        <w:rPr>
          <w:rFonts w:ascii="Times New Roman"/>
          <w:b w:val="false"/>
          <w:i w:val="false"/>
          <w:color w:val="000000"/>
          <w:sz w:val="28"/>
        </w:rPr>
        <w:t>
      </w:t>
      </w:r>
      <w:r>
        <w:rPr>
          <w:rFonts w:ascii="Times New Roman"/>
          <w:b w:val="false"/>
          <w:i w:val="false"/>
          <w:color w:val="000000"/>
          <w:sz w:val="28"/>
        </w:rPr>
        <w:t>2. "Меркі ауданы әкімдігінің ауыл шаруашылығы бөлімі" коммуналдық мемлекеттік мекемесі заңнамада белгіленген тәртіппен:</w:t>
      </w:r>
      <w:r>
        <w:br/>
      </w:r>
      <w:r>
        <w:rPr>
          <w:rFonts w:ascii="Times New Roman"/>
          <w:b w:val="false"/>
          <w:i w:val="false"/>
          <w:color w:val="000000"/>
          <w:sz w:val="28"/>
        </w:rPr>
        <w:t>
      </w:t>
      </w:r>
      <w:r>
        <w:rPr>
          <w:rFonts w:ascii="Times New Roman"/>
          <w:b w:val="false"/>
          <w:i w:val="false"/>
          <w:color w:val="000000"/>
          <w:sz w:val="28"/>
        </w:rPr>
        <w:t>1) осы қаулының әділет органдарында мемлекеттік тіркелуін;</w:t>
      </w:r>
      <w:r>
        <w:br/>
      </w:r>
      <w:r>
        <w:rPr>
          <w:rFonts w:ascii="Times New Roman"/>
          <w:b w:val="false"/>
          <w:i w:val="false"/>
          <w:color w:val="000000"/>
          <w:sz w:val="28"/>
        </w:rPr>
        <w:t>
      </w:t>
      </w:r>
      <w:r>
        <w:rPr>
          <w:rFonts w:ascii="Times New Roman"/>
          <w:b w:val="false"/>
          <w:i w:val="false"/>
          <w:color w:val="000000"/>
          <w:sz w:val="28"/>
        </w:rPr>
        <w:t>2) осы қаулының мемлекеттік тіркеуден өткеннен кейін күнтізбелік он күн ішінде оны ресми жариялауға жіберуді;</w:t>
      </w:r>
      <w:r>
        <w:br/>
      </w:r>
      <w:r>
        <w:rPr>
          <w:rFonts w:ascii="Times New Roman"/>
          <w:b w:val="false"/>
          <w:i w:val="false"/>
          <w:color w:val="000000"/>
          <w:sz w:val="28"/>
        </w:rPr>
        <w:t>
      </w:t>
      </w:r>
      <w:r>
        <w:rPr>
          <w:rFonts w:ascii="Times New Roman"/>
          <w:b w:val="false"/>
          <w:i w:val="false"/>
          <w:color w:val="000000"/>
          <w:sz w:val="28"/>
        </w:rPr>
        <w:t>3)осы қаулының Меркі ауданы әкімдігінің интернет-ресурсында орналастырылуын;</w:t>
      </w:r>
      <w:r>
        <w:br/>
      </w:r>
      <w:r>
        <w:rPr>
          <w:rFonts w:ascii="Times New Roman"/>
          <w:b w:val="false"/>
          <w:i w:val="false"/>
          <w:color w:val="000000"/>
          <w:sz w:val="28"/>
        </w:rPr>
        <w:t>
      </w:t>
      </w:r>
      <w:r>
        <w:rPr>
          <w:rFonts w:ascii="Times New Roman"/>
          <w:b w:val="false"/>
          <w:i w:val="false"/>
          <w:color w:val="000000"/>
          <w:sz w:val="28"/>
        </w:rPr>
        <w:t>4) осы қаулыдан туындайтын басқа да шаралардың қабылдануын қамтамасыз етсін.</w:t>
      </w:r>
      <w:r>
        <w:br/>
      </w:r>
      <w:r>
        <w:rPr>
          <w:rFonts w:ascii="Times New Roman"/>
          <w:b w:val="false"/>
          <w:i w:val="false"/>
          <w:color w:val="000000"/>
          <w:sz w:val="28"/>
        </w:rPr>
        <w:t>
      </w:t>
      </w:r>
      <w:r>
        <w:rPr>
          <w:rFonts w:ascii="Times New Roman"/>
          <w:b w:val="false"/>
          <w:i w:val="false"/>
          <w:color w:val="000000"/>
          <w:sz w:val="28"/>
        </w:rPr>
        <w:t>3. Осы қаулының орындалуын бақылау аудан әкімінің орынбасары Б. Абжапаровқа жүктелсін.</w:t>
      </w:r>
      <w:r>
        <w:br/>
      </w:r>
      <w:r>
        <w:rPr>
          <w:rFonts w:ascii="Times New Roman"/>
          <w:b w:val="false"/>
          <w:i w:val="false"/>
          <w:color w:val="000000"/>
          <w:sz w:val="28"/>
        </w:rPr>
        <w:t>
      </w:t>
      </w:r>
      <w:r>
        <w:rPr>
          <w:rFonts w:ascii="Times New Roman"/>
          <w:b w:val="false"/>
          <w:i w:val="false"/>
          <w:color w:val="000000"/>
          <w:sz w:val="28"/>
        </w:rPr>
        <w:t>4. Осы қаулы әділет органдарында мемлекеттік тіркелген күннен бастап күшіне енеді және оның алғашқы ресми жарияланған күнінен кейін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Аудан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Өмірбеков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Меркі ауданы әкімдігінің</w:t>
            </w:r>
            <w:r>
              <w:br/>
            </w:r>
            <w:r>
              <w:rPr>
                <w:rFonts w:ascii="Times New Roman"/>
                <w:b w:val="false"/>
                <w:i w:val="false"/>
                <w:color w:val="000000"/>
                <w:sz w:val="20"/>
              </w:rPr>
              <w:t>2016 жылғы 21 қыркүйектегі</w:t>
            </w:r>
            <w:r>
              <w:br/>
            </w:r>
            <w:r>
              <w:rPr>
                <w:rFonts w:ascii="Times New Roman"/>
                <w:b w:val="false"/>
                <w:i w:val="false"/>
                <w:color w:val="000000"/>
                <w:sz w:val="20"/>
              </w:rPr>
              <w:t>№ 386 қаулысына қосымша</w:t>
            </w:r>
          </w:p>
        </w:tc>
      </w:tr>
    </w:tbl>
    <w:bookmarkStart w:name="z16" w:id="0"/>
    <w:p>
      <w:pPr>
        <w:spacing w:after="0"/>
        <w:ind w:left="0"/>
        <w:jc w:val="left"/>
      </w:pPr>
      <w:r>
        <w:rPr>
          <w:rFonts w:ascii="Times New Roman"/>
          <w:b/>
          <w:i w:val="false"/>
          <w:color w:val="000000"/>
        </w:rPr>
        <w:t xml:space="preserve"> Басым дақылдар өндiрудi субсидиялау арқылы өсiмдiк шаруашылығының шығымдылығын және өнiм сапасын арттыруға, жанар-жағармай материалдарының және көктемгi егіс пен егін жинау жұмыстарын жүргізу үшін қажетті басқа да тауарлық-материалдық құндылықтардың құнына және ауыл шаруашылығы дақылдарын қорғалған топырақта өңдеп өсіру шығындарының құнына субсидиялар алуға арналған ауданның ауыл шаруашылығы тауарын өндірушілері тiзiмiне қосу үшін субсидияланатын басым ауыл шаруашылығы дақылдарының әрбір түрi бойынша өтінімдерді ұсыну мерзімдері</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5"/>
        <w:gridCol w:w="3904"/>
        <w:gridCol w:w="3680"/>
        <w:gridCol w:w="3681"/>
      </w:tblGrid>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 w:id="1"/>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bookmarkEnd w:id="1"/>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Басым ауыл шаруашылығы дақылдары</w:t>
            </w:r>
            <w:r>
              <w:br/>
            </w:r>
            <w:r>
              <w:rPr>
                <w:rFonts w:ascii="Times New Roman"/>
                <w:b w:val="false"/>
                <w:i w:val="false"/>
                <w:color w:val="000000"/>
                <w:sz w:val="20"/>
              </w:rPr>
              <w:t>
</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Өтінімді ұсыну мерзімдерінің басталуы</w:t>
            </w:r>
            <w:r>
              <w:br/>
            </w:r>
            <w:r>
              <w:rPr>
                <w:rFonts w:ascii="Times New Roman"/>
                <w:b w:val="false"/>
                <w:i w:val="false"/>
                <w:color w:val="000000"/>
                <w:sz w:val="20"/>
              </w:rPr>
              <w:t>
</w:t>
            </w: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Өтінімді ұсыну мерзімдерінің аяқталуы</w:t>
            </w:r>
            <w:r>
              <w:br/>
            </w:r>
            <w:r>
              <w:rPr>
                <w:rFonts w:ascii="Times New Roman"/>
                <w:b w:val="false"/>
                <w:i w:val="false"/>
                <w:color w:val="000000"/>
                <w:sz w:val="20"/>
              </w:rPr>
              <w:t>
</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Қант қызылшасы 1 гектарға </w:t>
            </w:r>
            <w:r>
              <w:br/>
            </w:r>
            <w:r>
              <w:rPr>
                <w:rFonts w:ascii="Times New Roman"/>
                <w:b w:val="false"/>
                <w:i w:val="false"/>
                <w:color w:val="000000"/>
                <w:sz w:val="20"/>
              </w:rPr>
              <w:t>
</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10.10.2016 жыл</w:t>
            </w:r>
            <w:r>
              <w:br/>
            </w:r>
            <w:r>
              <w:rPr>
                <w:rFonts w:ascii="Times New Roman"/>
                <w:b w:val="false"/>
                <w:i w:val="false"/>
                <w:color w:val="000000"/>
                <w:sz w:val="20"/>
              </w:rPr>
              <w:t>
</w:t>
            </w: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10.11.2016 жыл</w:t>
            </w:r>
            <w:r>
              <w:br/>
            </w:r>
            <w:r>
              <w:rPr>
                <w:rFonts w:ascii="Times New Roman"/>
                <w:b w:val="false"/>
                <w:i w:val="false"/>
                <w:color w:val="000000"/>
                <w:sz w:val="20"/>
              </w:rPr>
              <w:t>
</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Қант қызылшасы 1 тоннаға </w:t>
            </w:r>
            <w:r>
              <w:br/>
            </w:r>
            <w:r>
              <w:rPr>
                <w:rFonts w:ascii="Times New Roman"/>
                <w:b w:val="false"/>
                <w:i w:val="false"/>
                <w:color w:val="000000"/>
                <w:sz w:val="20"/>
              </w:rPr>
              <w:t>
</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20.10.2016 жыл</w:t>
            </w:r>
            <w:r>
              <w:br/>
            </w:r>
            <w:r>
              <w:rPr>
                <w:rFonts w:ascii="Times New Roman"/>
                <w:b w:val="false"/>
                <w:i w:val="false"/>
                <w:color w:val="000000"/>
                <w:sz w:val="20"/>
              </w:rPr>
              <w:t>
</w:t>
            </w: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20.11.2016 жыл</w:t>
            </w:r>
            <w:r>
              <w:br/>
            </w:r>
            <w:r>
              <w:rPr>
                <w:rFonts w:ascii="Times New Roman"/>
                <w:b w:val="false"/>
                <w:i w:val="false"/>
                <w:color w:val="000000"/>
                <w:sz w:val="20"/>
              </w:rPr>
              <w:t>
</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Қорғалған топырақтағы көкөніс (фермерлік үлгідегі жылыжай) </w:t>
            </w:r>
            <w:r>
              <w:br/>
            </w:r>
            <w:r>
              <w:rPr>
                <w:rFonts w:ascii="Times New Roman"/>
                <w:b w:val="false"/>
                <w:i w:val="false"/>
                <w:color w:val="000000"/>
                <w:sz w:val="20"/>
              </w:rPr>
              <w:t>
</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20.10.2016 жыл</w:t>
            </w:r>
            <w:r>
              <w:br/>
            </w:r>
            <w:r>
              <w:rPr>
                <w:rFonts w:ascii="Times New Roman"/>
                <w:b w:val="false"/>
                <w:i w:val="false"/>
                <w:color w:val="000000"/>
                <w:sz w:val="20"/>
              </w:rPr>
              <w:t>
</w:t>
            </w: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20.11.2016 жыл</w:t>
            </w:r>
            <w:r>
              <w:br/>
            </w:r>
            <w:r>
              <w:rPr>
                <w:rFonts w:ascii="Times New Roman"/>
                <w:b w:val="false"/>
                <w:i w:val="false"/>
                <w:color w:val="000000"/>
                <w:sz w:val="20"/>
              </w:rPr>
              <w:t>
</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Қорғалған топырақтағы көкөніс (өнеркәсіптік үлгідегі жылыжай) </w:t>
            </w:r>
            <w:r>
              <w:br/>
            </w:r>
            <w:r>
              <w:rPr>
                <w:rFonts w:ascii="Times New Roman"/>
                <w:b w:val="false"/>
                <w:i w:val="false"/>
                <w:color w:val="000000"/>
                <w:sz w:val="20"/>
              </w:rPr>
              <w:t>
</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20.10.2016 жыл</w:t>
            </w:r>
            <w:r>
              <w:br/>
            </w:r>
            <w:r>
              <w:rPr>
                <w:rFonts w:ascii="Times New Roman"/>
                <w:b w:val="false"/>
                <w:i w:val="false"/>
                <w:color w:val="000000"/>
                <w:sz w:val="20"/>
              </w:rPr>
              <w:t>
</w:t>
            </w: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20.11.2016 жыл</w:t>
            </w:r>
            <w:r>
              <w:br/>
            </w:r>
            <w:r>
              <w:rPr>
                <w:rFonts w:ascii="Times New Roman"/>
                <w:b w:val="false"/>
                <w:i w:val="false"/>
                <w:color w:val="000000"/>
                <w:sz w:val="20"/>
              </w:rPr>
              <w:t>
</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Қант қызылшасы, 1 гектарға ашық топырақта өнеркәсіптік үлгідегі тамшылатып суару жүйелерін, өнеркәсіптік үлгідегі спринклерлік суару жүйелерін қолдану арқылы </w:t>
            </w:r>
            <w:r>
              <w:br/>
            </w:r>
            <w:r>
              <w:rPr>
                <w:rFonts w:ascii="Times New Roman"/>
                <w:b w:val="false"/>
                <w:i w:val="false"/>
                <w:color w:val="000000"/>
                <w:sz w:val="20"/>
              </w:rPr>
              <w:t>
</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10.10.2016 жыл</w:t>
            </w:r>
            <w:r>
              <w:br/>
            </w:r>
            <w:r>
              <w:rPr>
                <w:rFonts w:ascii="Times New Roman"/>
                <w:b w:val="false"/>
                <w:i w:val="false"/>
                <w:color w:val="000000"/>
                <w:sz w:val="20"/>
              </w:rPr>
              <w:t>
</w:t>
            </w: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10.11.2016 жыл</w:t>
            </w:r>
            <w:r>
              <w:br/>
            </w:r>
            <w:r>
              <w:rPr>
                <w:rFonts w:ascii="Times New Roman"/>
                <w:b w:val="false"/>
                <w:i w:val="false"/>
                <w:color w:val="000000"/>
                <w:sz w:val="20"/>
              </w:rPr>
              <w:t>
</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Қант қызылшасы 1 тоннаға, тамшылатып суару жүйелерін, өнеркәсіптік үлгідегі жаңбырлатып суару жүйелерін қолдану арқылы </w:t>
            </w:r>
            <w:r>
              <w:br/>
            </w:r>
            <w:r>
              <w:rPr>
                <w:rFonts w:ascii="Times New Roman"/>
                <w:b w:val="false"/>
                <w:i w:val="false"/>
                <w:color w:val="000000"/>
                <w:sz w:val="20"/>
              </w:rPr>
              <w:t>
</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10.10.2016 жыл</w:t>
            </w:r>
            <w:r>
              <w:br/>
            </w:r>
            <w:r>
              <w:rPr>
                <w:rFonts w:ascii="Times New Roman"/>
                <w:b w:val="false"/>
                <w:i w:val="false"/>
                <w:color w:val="000000"/>
                <w:sz w:val="20"/>
              </w:rPr>
              <w:t>
</w:t>
            </w: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10.11.2016 жыл</w:t>
            </w:r>
            <w:r>
              <w:br/>
            </w:r>
            <w:r>
              <w:rPr>
                <w:rFonts w:ascii="Times New Roman"/>
                <w:b w:val="false"/>
                <w:i w:val="false"/>
                <w:color w:val="000000"/>
                <w:sz w:val="20"/>
              </w:rPr>
              <w:t>
</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Майлы дақылдар</w:t>
            </w:r>
            <w:r>
              <w:br/>
            </w:r>
            <w:r>
              <w:rPr>
                <w:rFonts w:ascii="Times New Roman"/>
                <w:b w:val="false"/>
                <w:i w:val="false"/>
                <w:color w:val="000000"/>
                <w:sz w:val="20"/>
              </w:rPr>
              <w:t>
</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10.10.2016 жыл</w:t>
            </w:r>
            <w:r>
              <w:br/>
            </w:r>
            <w:r>
              <w:rPr>
                <w:rFonts w:ascii="Times New Roman"/>
                <w:b w:val="false"/>
                <w:i w:val="false"/>
                <w:color w:val="000000"/>
                <w:sz w:val="20"/>
              </w:rPr>
              <w:t>
</w:t>
            </w: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10.11.2016 жыл</w:t>
            </w:r>
            <w:r>
              <w:br/>
            </w:r>
            <w:r>
              <w:rPr>
                <w:rFonts w:ascii="Times New Roman"/>
                <w:b w:val="false"/>
                <w:i w:val="false"/>
                <w:color w:val="000000"/>
                <w:sz w:val="20"/>
              </w:rPr>
              <w:t>
</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Дәндік жүгері, өнеркәсіптік үлгідегі тамшылатып суару жүйелерін және өнеркәсіптік үлгідегі спринклерлік суару жүйелерін қолдану арқылы</w:t>
            </w:r>
            <w:r>
              <w:br/>
            </w:r>
            <w:r>
              <w:rPr>
                <w:rFonts w:ascii="Times New Roman"/>
                <w:b w:val="false"/>
                <w:i w:val="false"/>
                <w:color w:val="000000"/>
                <w:sz w:val="20"/>
              </w:rPr>
              <w:t>
</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10.10.2016 жыл</w:t>
            </w:r>
            <w:r>
              <w:br/>
            </w:r>
            <w:r>
              <w:rPr>
                <w:rFonts w:ascii="Times New Roman"/>
                <w:b w:val="false"/>
                <w:i w:val="false"/>
                <w:color w:val="000000"/>
                <w:sz w:val="20"/>
              </w:rPr>
              <w:t>
</w:t>
            </w: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10.11.2016 жыл</w:t>
            </w:r>
            <w:r>
              <w:br/>
            </w:r>
            <w:r>
              <w:rPr>
                <w:rFonts w:ascii="Times New Roman"/>
                <w:b w:val="false"/>
                <w:i w:val="false"/>
                <w:color w:val="000000"/>
                <w:sz w:val="20"/>
              </w:rPr>
              <w:t>
</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Дәндік жүгері</w:t>
            </w:r>
            <w:r>
              <w:br/>
            </w:r>
            <w:r>
              <w:rPr>
                <w:rFonts w:ascii="Times New Roman"/>
                <w:b w:val="false"/>
                <w:i w:val="false"/>
                <w:color w:val="000000"/>
                <w:sz w:val="20"/>
              </w:rPr>
              <w:t>
</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10.10.2016 жыл</w:t>
            </w:r>
            <w:r>
              <w:br/>
            </w:r>
            <w:r>
              <w:rPr>
                <w:rFonts w:ascii="Times New Roman"/>
                <w:b w:val="false"/>
                <w:i w:val="false"/>
                <w:color w:val="000000"/>
                <w:sz w:val="20"/>
              </w:rPr>
              <w:t>
</w:t>
            </w: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10.11.2016 жыл</w:t>
            </w:r>
            <w:r>
              <w:br/>
            </w:r>
            <w:r>
              <w:rPr>
                <w:rFonts w:ascii="Times New Roman"/>
                <w:b w:val="false"/>
                <w:i w:val="false"/>
                <w:color w:val="000000"/>
                <w:sz w:val="20"/>
              </w:rPr>
              <w:t>
</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Көпжылдық шөп (таза егіс)</w:t>
            </w:r>
            <w:r>
              <w:br/>
            </w:r>
            <w:r>
              <w:rPr>
                <w:rFonts w:ascii="Times New Roman"/>
                <w:b w:val="false"/>
                <w:i w:val="false"/>
                <w:color w:val="000000"/>
                <w:sz w:val="20"/>
              </w:rPr>
              <w:t>
</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10.10.2016 жыл</w:t>
            </w:r>
            <w:r>
              <w:br/>
            </w:r>
            <w:r>
              <w:rPr>
                <w:rFonts w:ascii="Times New Roman"/>
                <w:b w:val="false"/>
                <w:i w:val="false"/>
                <w:color w:val="000000"/>
                <w:sz w:val="20"/>
              </w:rPr>
              <w:t>
</w:t>
            </w: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10.11.2016 жыл</w:t>
            </w:r>
            <w:r>
              <w:br/>
            </w:r>
            <w:r>
              <w:rPr>
                <w:rFonts w:ascii="Times New Roman"/>
                <w:b w:val="false"/>
                <w:i w:val="false"/>
                <w:color w:val="000000"/>
                <w:sz w:val="20"/>
              </w:rPr>
              <w:t>
</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 3 жылғы көпжылдық шөп </w:t>
            </w:r>
            <w:r>
              <w:br/>
            </w:r>
            <w:r>
              <w:rPr>
                <w:rFonts w:ascii="Times New Roman"/>
                <w:b w:val="false"/>
                <w:i w:val="false"/>
                <w:color w:val="000000"/>
                <w:sz w:val="20"/>
              </w:rPr>
              <w:t>
</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10.10.2016 жыл</w:t>
            </w:r>
            <w:r>
              <w:br/>
            </w:r>
            <w:r>
              <w:rPr>
                <w:rFonts w:ascii="Times New Roman"/>
                <w:b w:val="false"/>
                <w:i w:val="false"/>
                <w:color w:val="000000"/>
                <w:sz w:val="20"/>
              </w:rPr>
              <w:t>
</w:t>
            </w: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10.11.2016 жыл</w:t>
            </w:r>
            <w:r>
              <w:br/>
            </w:r>
            <w:r>
              <w:rPr>
                <w:rFonts w:ascii="Times New Roman"/>
                <w:b w:val="false"/>
                <w:i w:val="false"/>
                <w:color w:val="000000"/>
                <w:sz w:val="20"/>
              </w:rPr>
              <w:t>
</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Көп жылдық шөп, өнеркәсіптік үлгідегі тамшылатып суару жүйелерін, өнеркәсіптік үлгідегі спринклерлік суару жүйелерін қолдану арқылы </w:t>
            </w:r>
            <w:r>
              <w:br/>
            </w:r>
            <w:r>
              <w:rPr>
                <w:rFonts w:ascii="Times New Roman"/>
                <w:b w:val="false"/>
                <w:i w:val="false"/>
                <w:color w:val="000000"/>
                <w:sz w:val="20"/>
              </w:rPr>
              <w:t>
</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10.10.2016 жыл</w:t>
            </w:r>
            <w:r>
              <w:br/>
            </w:r>
            <w:r>
              <w:rPr>
                <w:rFonts w:ascii="Times New Roman"/>
                <w:b w:val="false"/>
                <w:i w:val="false"/>
                <w:color w:val="000000"/>
                <w:sz w:val="20"/>
              </w:rPr>
              <w:t>
</w:t>
            </w: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10.11.2016 жыл</w:t>
            </w:r>
            <w:r>
              <w:br/>
            </w:r>
            <w:r>
              <w:rPr>
                <w:rFonts w:ascii="Times New Roman"/>
                <w:b w:val="false"/>
                <w:i w:val="false"/>
                <w:color w:val="000000"/>
                <w:sz w:val="20"/>
              </w:rPr>
              <w:t>
</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Сүрлемдік жүгері</w:t>
            </w:r>
            <w:r>
              <w:br/>
            </w:r>
            <w:r>
              <w:rPr>
                <w:rFonts w:ascii="Times New Roman"/>
                <w:b w:val="false"/>
                <w:i w:val="false"/>
                <w:color w:val="000000"/>
                <w:sz w:val="20"/>
              </w:rPr>
              <w:t>
</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10.10.2016 жыл</w:t>
            </w:r>
            <w:r>
              <w:br/>
            </w:r>
            <w:r>
              <w:rPr>
                <w:rFonts w:ascii="Times New Roman"/>
                <w:b w:val="false"/>
                <w:i w:val="false"/>
                <w:color w:val="000000"/>
                <w:sz w:val="20"/>
              </w:rPr>
              <w:t>
</w:t>
            </w: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10.11.2016 жыл</w:t>
            </w:r>
            <w:r>
              <w:br/>
            </w:r>
            <w:r>
              <w:rPr>
                <w:rFonts w:ascii="Times New Roman"/>
                <w:b w:val="false"/>
                <w:i w:val="false"/>
                <w:color w:val="000000"/>
                <w:sz w:val="20"/>
              </w:rPr>
              <w:t>
</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Картоп</w:t>
            </w:r>
            <w:r>
              <w:br/>
            </w:r>
            <w:r>
              <w:rPr>
                <w:rFonts w:ascii="Times New Roman"/>
                <w:b w:val="false"/>
                <w:i w:val="false"/>
                <w:color w:val="000000"/>
                <w:sz w:val="20"/>
              </w:rPr>
              <w:t>
</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10.10.2016 жыл</w:t>
            </w:r>
            <w:r>
              <w:br/>
            </w:r>
            <w:r>
              <w:rPr>
                <w:rFonts w:ascii="Times New Roman"/>
                <w:b w:val="false"/>
                <w:i w:val="false"/>
                <w:color w:val="000000"/>
                <w:sz w:val="20"/>
              </w:rPr>
              <w:t>
</w:t>
            </w: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10.11.2016 жыл</w:t>
            </w:r>
            <w:r>
              <w:br/>
            </w:r>
            <w:r>
              <w:rPr>
                <w:rFonts w:ascii="Times New Roman"/>
                <w:b w:val="false"/>
                <w:i w:val="false"/>
                <w:color w:val="000000"/>
                <w:sz w:val="20"/>
              </w:rPr>
              <w:t>
</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Сүрлемдік жүгері, өнеркәсіптік үлгідегі тамшылатып суару жүйелерін, өнеркәсіптік үлгідегі спринклерлік суару жүйелерін қолдану арқылы</w:t>
            </w:r>
            <w:r>
              <w:br/>
            </w:r>
            <w:r>
              <w:rPr>
                <w:rFonts w:ascii="Times New Roman"/>
                <w:b w:val="false"/>
                <w:i w:val="false"/>
                <w:color w:val="000000"/>
                <w:sz w:val="20"/>
              </w:rPr>
              <w:t>
</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10.10.2016 жыл</w:t>
            </w:r>
            <w:r>
              <w:br/>
            </w:r>
            <w:r>
              <w:rPr>
                <w:rFonts w:ascii="Times New Roman"/>
                <w:b w:val="false"/>
                <w:i w:val="false"/>
                <w:color w:val="000000"/>
                <w:sz w:val="20"/>
              </w:rPr>
              <w:t>
</w:t>
            </w: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10.11.2016 жыл</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