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5f35" w14:textId="0955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аудандық бюджет туралы" Мойынқұм аудандық мәслихатының 2015 жылғы 25 желтоқсандағы № 41-4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2016 жылғы 16 мамырдағы № 2-6 шешімі. Жамбыл облысы Әділет департаментінде 2016 жылғы 18 мамырда № 3070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"2016-2018 жылдарға арналған облыстық бюджет туралы" Жамбыл облыстық мәслихатының 2015 жылғы 14 желтоқсандағы № 43-3 шешіміне өзгерістер мен толықтырулар енгізу туралы" Жамбыл облыстық мәслихаттың 2016 жылғы 29 сәуірдегі </w:t>
      </w:r>
      <w:r>
        <w:rPr>
          <w:rFonts w:ascii="Times New Roman"/>
          <w:b w:val="false"/>
          <w:i w:val="false"/>
          <w:color w:val="000000"/>
          <w:sz w:val="28"/>
        </w:rPr>
        <w:t>№ 2-2</w:t>
      </w:r>
      <w:r>
        <w:rPr>
          <w:rFonts w:ascii="Times New Roman"/>
          <w:b w:val="false"/>
          <w:i w:val="false"/>
          <w:color w:val="000000"/>
          <w:sz w:val="28"/>
        </w:rPr>
        <w:t xml:space="preserve"> шешіміне (нормативтік құқықтық актілерді мемлекеттік тіркеу Тізілімінде № 3057 болып тіркелген)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Мойынқұм аудандық мәслихатының 2015 жылғы 25 желтоқсандағы </w:t>
      </w:r>
      <w:r>
        <w:rPr>
          <w:rFonts w:ascii="Times New Roman"/>
          <w:b w:val="false"/>
          <w:i w:val="false"/>
          <w:color w:val="000000"/>
          <w:sz w:val="28"/>
        </w:rPr>
        <w:t>№ 41-4</w:t>
      </w:r>
      <w:r>
        <w:rPr>
          <w:rFonts w:ascii="Times New Roman"/>
          <w:b w:val="false"/>
          <w:i w:val="false"/>
          <w:color w:val="000000"/>
          <w:sz w:val="28"/>
        </w:rPr>
        <w:t xml:space="preserve"> шешіміне (нормативтік құқықтық актілерді мемлекеттік тіркеу Тізілімінде № 2873 болып тіркелген, 2016 жылдың 6 қаңтарда аудандық № 3-6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"4 955 107" деген сандары "5 028 051" деген сандарымен ауыстырылсын; </w:t>
      </w:r>
      <w:r>
        <w:br/>
      </w:r>
      <w:r>
        <w:rPr>
          <w:rFonts w:ascii="Times New Roman"/>
          <w:b w:val="false"/>
          <w:i w:val="false"/>
          <w:color w:val="000000"/>
          <w:sz w:val="28"/>
        </w:rPr>
        <w:t>
      </w:t>
      </w:r>
      <w:r>
        <w:rPr>
          <w:rFonts w:ascii="Times New Roman"/>
          <w:b w:val="false"/>
          <w:i w:val="false"/>
          <w:color w:val="000000"/>
          <w:sz w:val="28"/>
        </w:rPr>
        <w:t>"3 855 107" деген сандары "3 858 051"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"5 055 483" деген сандары "5 128 427"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 5 қосымшалары</w:t>
      </w:r>
      <w:r>
        <w:rPr>
          <w:rFonts w:ascii="Times New Roman"/>
          <w:b w:val="false"/>
          <w:i w:val="false"/>
          <w:color w:val="000000"/>
          <w:sz w:val="28"/>
        </w:rPr>
        <w:t xml:space="preserve"> осы шешімнің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 2</w:t>
      </w:r>
      <w:r>
        <w:rPr>
          <w:rFonts w:ascii="Times New Roman"/>
          <w:b w:val="false"/>
          <w:i w:val="false"/>
          <w:color w:val="000000"/>
          <w:sz w:val="28"/>
        </w:rPr>
        <w:t xml:space="preserve"> қосымшаларына сәйкес жаңа редакцияда мазмұндалсын. </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тіркеуден өткен күннен бастап күшіне енеді және 2016 жылдың 1 қаңтарынан бастап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сессиясының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 Мұқашев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2016 жылғы 16 мамырдағы</w:t>
            </w:r>
            <w:r>
              <w:br/>
            </w:r>
            <w:r>
              <w:rPr>
                <w:rFonts w:ascii="Times New Roman"/>
                <w:b w:val="false"/>
                <w:i w:val="false"/>
                <w:color w:val="000000"/>
                <w:sz w:val="20"/>
              </w:rPr>
              <w:t>№ 2-6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№41-4 шешіміне № 1-қосымша</w:t>
            </w:r>
          </w:p>
        </w:tc>
      </w:tr>
    </w:tbl>
    <w:bookmarkStart w:name="z17" w:id="0"/>
    <w:p>
      <w:pPr>
        <w:spacing w:after="0"/>
        <w:ind w:left="0"/>
        <w:jc w:val="left"/>
      </w:pPr>
      <w:r>
        <w:rPr>
          <w:rFonts w:ascii="Times New Roman"/>
          <w:b/>
          <w:i w:val="false"/>
          <w:color w:val="000000"/>
        </w:rPr>
        <w:t xml:space="preserve"> Мойынқұм ауданының 2016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1152"/>
        <w:gridCol w:w="868"/>
        <w:gridCol w:w="79"/>
        <w:gridCol w:w="5579"/>
        <w:gridCol w:w="37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5028051</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1163301</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138416</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138416</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107655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107655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896919</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852823</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39106</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17921</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меншігіндегі мүлікті жалға беруден түсетін кірістер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3858051</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3858051</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3858051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169"/>
        <w:gridCol w:w="1169"/>
        <w:gridCol w:w="6453"/>
        <w:gridCol w:w="26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5128427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508638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124539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285078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285078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3292906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504997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262465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2497766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2265482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асырап алғаны үшінҚазақстан азаматтарына бір жолғы ақша қаражатын төлеуге арналған төлемдер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191761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002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315597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93248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223598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iске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173828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шаруалығы жануарларын сәйкестендіру жөніндегі іс-шараларды өткізу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тасымалдаларын субсидиялау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"Өңірлерді дамыту" бағдарламасы шеңберінде өңірлердің экономикалық дамытуға жәрдемдесу бойынша шараларды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берілетін бюджеттік кредитті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2016 жылғы 16 мамырдағы</w:t>
            </w:r>
            <w:r>
              <w:br/>
            </w:r>
            <w:r>
              <w:rPr>
                <w:rFonts w:ascii="Times New Roman"/>
                <w:b w:val="false"/>
                <w:i w:val="false"/>
                <w:color w:val="000000"/>
                <w:sz w:val="20"/>
              </w:rPr>
              <w:t>№ 2-6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41-5 шешіміне № 5-қосымша</w:t>
            </w:r>
          </w:p>
        </w:tc>
      </w:tr>
    </w:tbl>
    <w:bookmarkStart w:name="z211" w:id="3"/>
    <w:p>
      <w:pPr>
        <w:spacing w:after="0"/>
        <w:ind w:left="0"/>
        <w:jc w:val="left"/>
      </w:pPr>
      <w:r>
        <w:rPr>
          <w:rFonts w:ascii="Times New Roman"/>
          <w:b/>
          <w:i w:val="false"/>
          <w:color w:val="000000"/>
        </w:rPr>
        <w:t xml:space="preserve"> 2016 жылға арналған кенттік, ауылдық (селолық) округтарының бюджеттік бағдарламалардың тізбесі</w:t>
      </w:r>
    </w:p>
    <w:bookmarkEnd w:id="3"/>
    <w:bookmarkStart w:name="z212" w:id="4"/>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2077"/>
        <w:gridCol w:w="3715"/>
        <w:gridCol w:w="1735"/>
        <w:gridCol w:w="1457"/>
        <w:gridCol w:w="2726"/>
      </w:tblGrid>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аппаратының атауы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 дердің санитариясы"</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өңірлердің экономикалық дамуына жәрдемдесу жөніндегі шараларды іске асыру</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"Ұланбел ауылдық округі әкімі аппараты" коммуналдық мемлекеттік мекемесі</w:t>
            </w: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15165</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"Қарабөгет ауылдық округі әкімі аппараты коммуналдық мемлекеттік мекемесі</w:t>
            </w: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18112</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"Қылышбай ауылдық округі әкімі аппараты" коммуналдық мемлекеттік мекемесі</w:t>
            </w: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ауылдық округі әкімі аппараты" коммуналдық мемлекеттік мекемесі</w:t>
            </w: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23087</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15535</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 аппараты" коммуналдық мемлекеттік мекемесі</w:t>
            </w: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12932</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"Қызылтал ауылдық округі әкімі аппара-ты" коммуналдық мемлекеттік мекемесі</w:t>
            </w: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 аппараты" коммуналдық мемлекеттік мекемесі</w:t>
            </w: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18519</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 ауылдық округі әкімі аппараты" коммуналдық мемлекеттік мекемесі</w:t>
            </w: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"Биназар ауылдық округі әкімі аппараты" коммуналдық мемлекеттік мекемесі</w:t>
            </w: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13772</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"Хантау ауылдық округі әкімі аппараты" коммуналдық мемлекеттік мекемесі</w:t>
            </w: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16592</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 әкімі аппараты" коммуналдық мемлекеттік мекемесі</w:t>
            </w: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13442</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"Ақсүйек ауылдық округі әкімі аппараты" коммуналдық мемлекеттік мекемесі</w:t>
            </w: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"Шығанақ ауылдық округі әкімі аппараты" коммуналдық мемлекеттік мекемесі</w:t>
            </w: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19136</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"Мыңарал ауылдық округі әкімі аппараты" коммуналдық мемлекеттік мекемесі</w:t>
            </w: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15782</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"Ақбақай ауылдық округі әкімі аппараты" коммуналдық мемлекеттік мекемесі</w:t>
            </w: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"Қызылотау ауылдық округі әкімі аппараты" коммуналдық мемлекеттік мекемесі</w:t>
            </w: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243139</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31040</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