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2e3c" w14:textId="f002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Мойынқұм аудандық мәслихатының 2015 жылғы 25 желтоқсандағы № 41-4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2016 жылғы 5 желтоқсандағы № 7-2 шешімі. Жамбыл облысы Әділет департаментінде 2016 жылғы 8 желтоқсанда № 3248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мәслихаттың 2016 жылғы 21 қарашадағы </w:t>
      </w:r>
      <w:r>
        <w:rPr>
          <w:rFonts w:ascii="Times New Roman"/>
          <w:b w:val="false"/>
          <w:i w:val="false"/>
          <w:color w:val="000000"/>
          <w:sz w:val="28"/>
        </w:rPr>
        <w:t>№ 6-2</w:t>
      </w:r>
      <w:r>
        <w:rPr>
          <w:rFonts w:ascii="Times New Roman"/>
          <w:b w:val="false"/>
          <w:i w:val="false"/>
          <w:color w:val="000000"/>
          <w:sz w:val="28"/>
        </w:rPr>
        <w:t xml:space="preserve"> шешіміне (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Мойынқұм аудандық мәслихатының 2015 жылғы 25 желтоқсандағы </w:t>
      </w:r>
      <w:r>
        <w:rPr>
          <w:rFonts w:ascii="Times New Roman"/>
          <w:b w:val="false"/>
          <w:i w:val="false"/>
          <w:color w:val="000000"/>
          <w:sz w:val="28"/>
        </w:rPr>
        <w:t>№ 41-4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2873</w:t>
      </w:r>
      <w:r>
        <w:rPr>
          <w:rFonts w:ascii="Times New Roman"/>
          <w:b w:val="false"/>
          <w:i w:val="false"/>
          <w:color w:val="000000"/>
          <w:sz w:val="28"/>
        </w:rPr>
        <w:t xml:space="preserve"> болып тіркелген, 2016 жылдың 6 қаңтарда аудандық № 3-6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"5 162 753" деген сандары "5 159 665"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"3 882 753" деген сандары "3 879 665"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"5 263 129" деген сандары " 5 260 041"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Күнтуған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5 желтоқсандағы</w:t>
            </w:r>
            <w:r>
              <w:br/>
            </w:r>
            <w:r>
              <w:rPr>
                <w:rFonts w:ascii="Times New Roman"/>
                <w:b w:val="false"/>
                <w:i w:val="false"/>
                <w:color w:val="000000"/>
                <w:sz w:val="20"/>
              </w:rPr>
              <w:t>№ 7-2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1-қосымша</w:t>
            </w:r>
          </w:p>
        </w:tc>
      </w:tr>
    </w:tbl>
    <w:bookmarkStart w:name="z22" w:id="0"/>
    <w:p>
      <w:pPr>
        <w:spacing w:after="0"/>
        <w:ind w:left="0"/>
        <w:jc w:val="left"/>
      </w:pPr>
      <w:r>
        <w:rPr>
          <w:rFonts w:ascii="Times New Roman"/>
          <w:b/>
          <w:i w:val="false"/>
          <w:color w:val="000000"/>
        </w:rPr>
        <w:t xml:space="preserve"> Мойынқұм ауданының 2016 жылға арналған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25"/>
        <w:gridCol w:w="772"/>
        <w:gridCol w:w="3136"/>
        <w:gridCol w:w="3255"/>
        <w:gridCol w:w="19"/>
        <w:gridCol w:w="3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өсімпұлдар, санкциялар, өндіріп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5260041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берілетін бюджеттік кредитті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5 желтоқсандағы</w:t>
            </w:r>
            <w:r>
              <w:br/>
            </w:r>
            <w:r>
              <w:rPr>
                <w:rFonts w:ascii="Times New Roman"/>
                <w:b w:val="false"/>
                <w:i w:val="false"/>
                <w:color w:val="000000"/>
                <w:sz w:val="20"/>
              </w:rPr>
              <w:t>№ 7-2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2015 жылғы </w:t>
            </w:r>
            <w:r>
              <w:rPr>
                <w:rFonts w:ascii="Times New Roman"/>
                <w:b w:val="false"/>
                <w:i w:val="false"/>
                <w:color w:val="000000"/>
                <w:sz w:val="20"/>
              </w:rPr>
              <w:t>25 желтоқсандағы</w:t>
            </w:r>
            <w:r>
              <w:br/>
            </w:r>
            <w:r>
              <w:rPr>
                <w:rFonts w:ascii="Times New Roman"/>
                <w:b w:val="false"/>
                <w:i w:val="false"/>
                <w:color w:val="000000"/>
                <w:sz w:val="20"/>
              </w:rPr>
              <w:t>№ 41-4 шешіміне № 5-қосымша</w:t>
            </w:r>
          </w:p>
        </w:tc>
      </w:tr>
    </w:tbl>
    <w:bookmarkStart w:name="z238" w:id="3"/>
    <w:p>
      <w:pPr>
        <w:spacing w:after="0"/>
        <w:ind w:left="0"/>
        <w:jc w:val="left"/>
      </w:pPr>
      <w:r>
        <w:rPr>
          <w:rFonts w:ascii="Times New Roman"/>
          <w:b/>
          <w:i w:val="false"/>
          <w:color w:val="000000"/>
        </w:rPr>
        <w:t xml:space="preserve"> 2016 жылға арналған кенттік, ауылдық (селолық) округтарының бюджеттік бағдарламалардың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722"/>
        <w:gridCol w:w="3019"/>
        <w:gridCol w:w="1452"/>
        <w:gridCol w:w="1232"/>
        <w:gridCol w:w="2236"/>
        <w:gridCol w:w="1037"/>
        <w:gridCol w:w="1135"/>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жөніндегі шараларды іске асыру</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022Мемлекеттік органның күрделі шығыстары</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256220</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