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8542" w14:textId="98a8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2016 жылғы 6 желтоқсандағы № 469 қаулысы. Жамбыл облысы Әділет департаментінде 2016 жылғы 29 желтоқсанда № 3274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Шу ауданы әкімдігінің Регламентін бекіту туралы" Шу ауданы әкімдігінің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12 тамызында № 68 (6498) "Шу өңірі" газетінде жарияланған) және "Жамбыл облысы Шу ауданы әкімдігінің Регламентін бекіту туралы" Шу ауданы әкімдігінің 2015 жылғы 29 маусымдағы № 243 қаулысына өзгеріс енгізу туралы" Шу ауданы әкімдігінің 2016 жылғы 25 сәуірдегі № 217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3097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4 маусымында №51 (6587 ) "Шу өңірі"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Жақсыбаев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