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9a30" w14:textId="c439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15 қаңтардағы № 02/02 қаулысы. Қарағанды облысының Әділет департаментінде 2016 жылғы 17 ақпанда № 3665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9 шілдедегі "Жануарлар дүниесін қорғау, өсімін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11774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"Облыстық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"Жануарлар дүниесін пайдалануға рұқсат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әкімдігінің</w:t>
            </w:r>
            <w:r>
              <w:br/>
            </w:r>
            <w:r>
              <w:rPr>
                <w:rFonts w:ascii="Times New Roman"/>
                <w:b w:val="false"/>
                <w:i w:val="false"/>
                <w:color w:val="000000"/>
                <w:sz w:val="20"/>
              </w:rPr>
              <w:t xml:space="preserve"> 2016 жылғы 15 қаңтардағы</w:t>
            </w:r>
            <w:r>
              <w:br/>
            </w:r>
            <w:r>
              <w:rPr>
                <w:rFonts w:ascii="Times New Roman"/>
                <w:b w:val="false"/>
                <w:i w:val="false"/>
                <w:color w:val="000000"/>
                <w:sz w:val="20"/>
              </w:rPr>
              <w:t xml:space="preserve"> № 02/02 қаулысымен бекітілген</w:t>
            </w:r>
          </w:p>
        </w:tc>
      </w:tr>
    </w:tbl>
    <w:bookmarkStart w:name="z11" w:id="6"/>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w:t>
      </w:r>
    </w:p>
    <w:bookmarkEnd w:id="6"/>
    <w:bookmarkStart w:name="z12" w:id="7"/>
    <w:p>
      <w:pPr>
        <w:spacing w:after="0"/>
        <w:ind w:left="0"/>
        <w:jc w:val="left"/>
      </w:pPr>
      <w:r>
        <w:rPr>
          <w:rFonts w:ascii="Times New Roman"/>
          <w:b/>
          <w:i w:val="false"/>
          <w:color w:val="000000"/>
        </w:rPr>
        <w:t xml:space="preserve">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қызмет) облыстың және аудандардың (облыстық маңызы бар қалалардың) жергілікті атқарушы органдары (бұдан әрі – қызмет беруші) көрсетеді.</w:t>
      </w:r>
    </w:p>
    <w:bookmarkEnd w:id="9"/>
    <w:bookmarkStart w:name="z15"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10"/>
    <w:bookmarkStart w:name="z16"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7" w:id="12"/>
    <w:p>
      <w:pPr>
        <w:spacing w:after="0"/>
        <w:ind w:left="0"/>
        <w:jc w:val="both"/>
      </w:pPr>
      <w:r>
        <w:rPr>
          <w:rFonts w:ascii="Times New Roman"/>
          <w:b w:val="false"/>
          <w:i w:val="false"/>
          <w:color w:val="000000"/>
          <w:sz w:val="28"/>
        </w:rPr>
        <w:t>
      3. Мемлекеттік қызметті көрсету нәтижесі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облыс әкімдігінің қаулысы (бұдан әрі – Қаулы).</w:t>
      </w:r>
    </w:p>
    <w:bookmarkEnd w:id="12"/>
    <w:bookmarkStart w:name="z18" w:id="13"/>
    <w:p>
      <w:pPr>
        <w:spacing w:after="0"/>
        <w:ind w:left="0"/>
        <w:jc w:val="both"/>
      </w:pPr>
      <w:r>
        <w:rPr>
          <w:rFonts w:ascii="Times New Roman"/>
          <w:b w:val="false"/>
          <w:i w:val="false"/>
          <w:color w:val="000000"/>
          <w:sz w:val="28"/>
        </w:rPr>
        <w:t>
      Мемлекеттік қызметті көрсетудің нәтижесін ұсыну нысаны: қағаз түрінде.</w:t>
      </w:r>
    </w:p>
    <w:bookmarkEnd w:id="13"/>
    <w:bookmarkStart w:name="z19"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0"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 қызмет көрсетушінің қызмет алушыданмемлекеттік қызмет көрсету үшін қажетті құжаттарды Қазақстан Республикасы Ауыл шаруашылығы министрі міндетін атқарушысының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Тізіліміне № 11774 тіркелген)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(бұдан әрі – Стандарт) мемлекеттік қызмет </w:t>
      </w:r>
      <w:r>
        <w:rPr>
          <w:rFonts w:ascii="Times New Roman"/>
          <w:b w:val="false"/>
          <w:i w:val="false"/>
          <w:color w:val="000000"/>
          <w:sz w:val="28"/>
        </w:rPr>
        <w:t xml:space="preserve">стандартының </w:t>
      </w:r>
      <w:r>
        <w:rPr>
          <w:rFonts w:ascii="Times New Roman"/>
          <w:b w:val="false"/>
          <w:i w:val="false"/>
          <w:color w:val="000000"/>
          <w:sz w:val="28"/>
        </w:rPr>
        <w:t xml:space="preserve">9 қосымшасына сәйкес алу болып табылады. </w:t>
      </w:r>
    </w:p>
    <w:bookmarkEnd w:id="15"/>
    <w:bookmarkStart w:name="z21"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22" w:id="17"/>
    <w:p>
      <w:pPr>
        <w:spacing w:after="0"/>
        <w:ind w:left="0"/>
        <w:jc w:val="both"/>
      </w:pPr>
      <w:r>
        <w:rPr>
          <w:rFonts w:ascii="Times New Roman"/>
          <w:b w:val="false"/>
          <w:i w:val="false"/>
          <w:color w:val="000000"/>
          <w:sz w:val="28"/>
        </w:rPr>
        <w:t>
      1 іс-қимыл – қызмет алушы берген өтінішті (не болмаса сенімхат бойынша оның өкілі)қызмет беруші кеңсесі қызметкерінің қабылдауы және тіркеуі, құжаттарды қызмет берушінің басшысына тапсыру. Орындау ұзақтығы – 30 минуттан аспайды. Мемлекеттік қызмет көрсету бойынша рәсімнің (іс-қимылдың) нәтижесі құжатты қабылдауы және тіркеуі;</w:t>
      </w:r>
    </w:p>
    <w:bookmarkEnd w:id="17"/>
    <w:bookmarkStart w:name="z23" w:id="18"/>
    <w:p>
      <w:pPr>
        <w:spacing w:after="0"/>
        <w:ind w:left="0"/>
        <w:jc w:val="both"/>
      </w:pPr>
      <w:r>
        <w:rPr>
          <w:rFonts w:ascii="Times New Roman"/>
          <w:b w:val="false"/>
          <w:i w:val="false"/>
          <w:color w:val="000000"/>
          <w:sz w:val="28"/>
        </w:rPr>
        <w:t>
      2 іс-қимыл – қызмет беруші басшысының құжаттарды қарауы және қызмет беруші басшысының бұрыштама соғуы, құжаттарды қызмет беруші бөлімінің басшысына тапсыруы. Орындау ұзақтығы– 2(екі) сағаттан аспайды. Мемлекеттік қызмет көрсету бойынша рәсімнің (іс-қимылдың) нәтижесі қызмет беруші басшысының құжаттарды қарауы және қызмет беруші басшысының бұрыштама соғуы;</w:t>
      </w:r>
    </w:p>
    <w:bookmarkEnd w:id="18"/>
    <w:bookmarkStart w:name="z24" w:id="19"/>
    <w:p>
      <w:pPr>
        <w:spacing w:after="0"/>
        <w:ind w:left="0"/>
        <w:jc w:val="both"/>
      </w:pPr>
      <w:r>
        <w:rPr>
          <w:rFonts w:ascii="Times New Roman"/>
          <w:b w:val="false"/>
          <w:i w:val="false"/>
          <w:color w:val="000000"/>
          <w:sz w:val="28"/>
        </w:rPr>
        <w:t>
      3 іс-қимыл – құжаттармен қызмет беруші бөлімі басшысының танысуы және бұрыштама соғуы, құжаттарды қызмет беруші бөлімінің жауапты орындаушысына тапсыруы. Орындау ұзақтығы–2 (екі) сағаттан аспайды. Мемлекеттік қызмет көрсету бойынша рәсімнің (іс-қимылдың) нәтижесі қызмет беруші бөлімі басшысының құжаттармен танысуы және бұрыштама соғуы;</w:t>
      </w:r>
    </w:p>
    <w:bookmarkEnd w:id="19"/>
    <w:bookmarkStart w:name="z25" w:id="20"/>
    <w:p>
      <w:pPr>
        <w:spacing w:after="0"/>
        <w:ind w:left="0"/>
        <w:jc w:val="both"/>
      </w:pPr>
      <w:r>
        <w:rPr>
          <w:rFonts w:ascii="Times New Roman"/>
          <w:b w:val="false"/>
          <w:i w:val="false"/>
          <w:color w:val="000000"/>
          <w:sz w:val="28"/>
        </w:rPr>
        <w:t>
      4 іс-қимыл – қызмет беруші бөлімінің жауапты орындаушысының Қаулы жобасын немесе Стандарттың 9-1 тармағына сәйкес мемлекеттік қызметті көрсетуден бас тарту туралы дәлелді жауап дайындауы (бұдан әрі - дәлелді жауап). Орындау ұзақтығы – 3 (үш) сағаттың ішінде. Мемлекеттік қызмет көрсету бойынша рәсімнің (іс-қимылдың) нәтижесі Қаулы жобасын немесе дәлелді жауап дайындауы;</w:t>
      </w:r>
    </w:p>
    <w:bookmarkEnd w:id="20"/>
    <w:bookmarkStart w:name="z26" w:id="21"/>
    <w:p>
      <w:pPr>
        <w:spacing w:after="0"/>
        <w:ind w:left="0"/>
        <w:jc w:val="both"/>
      </w:pPr>
      <w:r>
        <w:rPr>
          <w:rFonts w:ascii="Times New Roman"/>
          <w:b w:val="false"/>
          <w:i w:val="false"/>
          <w:color w:val="000000"/>
          <w:sz w:val="28"/>
        </w:rPr>
        <w:t>
      5 іс-қимыл – қызмет берушінің алқа мүшелерінің Қаулыға қол қоюы.Орындау ұзақтығы–3 (үш) жұмыс күні ішінде. Мемлекеттік қызмет көрсету бойынша рәсімнің (іс-қимылдың) нәтижесі қызмет берушінің алқа мүшелерінің Қаулыға қол қоюы;</w:t>
      </w:r>
    </w:p>
    <w:bookmarkEnd w:id="21"/>
    <w:bookmarkStart w:name="z27" w:id="22"/>
    <w:p>
      <w:pPr>
        <w:spacing w:after="0"/>
        <w:ind w:left="0"/>
        <w:jc w:val="both"/>
      </w:pPr>
      <w:r>
        <w:rPr>
          <w:rFonts w:ascii="Times New Roman"/>
          <w:b w:val="false"/>
          <w:i w:val="false"/>
          <w:color w:val="000000"/>
          <w:sz w:val="28"/>
        </w:rPr>
        <w:t>
      6 іс-қимыл – қызмет беруші басшысының Қаулыға немесе дәлелді жауапқа қол қоюы. Орындау ұзақтығы – 1 (бір) жұмыс күні ішінде. Мемлекеттік қызмет көрсету бойынша рәсімнің (іс-қимылдың) нәтижесі қызмет беруші басшысының Қаулыға немесе дәлелді жауапқа қол қоюы;</w:t>
      </w:r>
    </w:p>
    <w:bookmarkEnd w:id="22"/>
    <w:bookmarkStart w:name="z28" w:id="23"/>
    <w:p>
      <w:pPr>
        <w:spacing w:after="0"/>
        <w:ind w:left="0"/>
        <w:jc w:val="both"/>
      </w:pPr>
      <w:r>
        <w:rPr>
          <w:rFonts w:ascii="Times New Roman"/>
          <w:b w:val="false"/>
          <w:i w:val="false"/>
          <w:color w:val="000000"/>
          <w:sz w:val="28"/>
        </w:rPr>
        <w:t>
      7 іс-қимыл – қызмет беруші кеңсесі қызметкерінің Қаулыны немесе дәлелді жауапты қызмет алушыға беруі. Орындау ұзақтығы – 30 минуттан аспайды. Мемлекеттік қызмет көрсету бойынша рәсімнің (іс-қимылдың) нәтижесі Қаулыны немесе дәлелді жауапты қызмет алушыға беруі.</w:t>
      </w:r>
    </w:p>
    <w:bookmarkEnd w:id="23"/>
    <w:bookmarkStart w:name="z29" w:id="24"/>
    <w:p>
      <w:pPr>
        <w:spacing w:after="0"/>
        <w:ind w:left="0"/>
        <w:jc w:val="both"/>
      </w:pPr>
      <w:r>
        <w:rPr>
          <w:rFonts w:ascii="Times New Roman"/>
          <w:b w:val="false"/>
          <w:i w:val="false"/>
          <w:color w:val="000000"/>
          <w:sz w:val="28"/>
        </w:rPr>
        <w:t>
      Мемлекеттік қызметті көрсету мерзімі құжаттар пакетін қызмет алушы қызмет берушіге тапсырған сәттен бастап – 5 (бес) жұмыс күні ішінде.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әкімдігінің 26.10.2017 </w:t>
      </w:r>
      <w:r>
        <w:rPr>
          <w:rFonts w:ascii="Times New Roman"/>
          <w:b w:val="false"/>
          <w:i w:val="false"/>
          <w:color w:val="000000"/>
          <w:sz w:val="28"/>
        </w:rPr>
        <w:t>№ 67/04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
    <w:bookmarkStart w:name="z31"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2" w:id="27"/>
    <w:p>
      <w:pPr>
        <w:spacing w:after="0"/>
        <w:ind w:left="0"/>
        <w:jc w:val="both"/>
      </w:pPr>
      <w:r>
        <w:rPr>
          <w:rFonts w:ascii="Times New Roman"/>
          <w:b w:val="false"/>
          <w:i w:val="false"/>
          <w:color w:val="000000"/>
          <w:sz w:val="28"/>
        </w:rPr>
        <w:t>
      1) қызмет беруші кеңсесінің қызметкері;</w:t>
      </w:r>
    </w:p>
    <w:bookmarkEnd w:id="27"/>
    <w:bookmarkStart w:name="z33" w:id="28"/>
    <w:p>
      <w:pPr>
        <w:spacing w:after="0"/>
        <w:ind w:left="0"/>
        <w:jc w:val="both"/>
      </w:pPr>
      <w:r>
        <w:rPr>
          <w:rFonts w:ascii="Times New Roman"/>
          <w:b w:val="false"/>
          <w:i w:val="false"/>
          <w:color w:val="000000"/>
          <w:sz w:val="28"/>
        </w:rPr>
        <w:t xml:space="preserve">
      2) қызмет берушінің басшысы; </w:t>
      </w:r>
    </w:p>
    <w:bookmarkEnd w:id="28"/>
    <w:bookmarkStart w:name="z34" w:id="29"/>
    <w:p>
      <w:pPr>
        <w:spacing w:after="0"/>
        <w:ind w:left="0"/>
        <w:jc w:val="both"/>
      </w:pPr>
      <w:r>
        <w:rPr>
          <w:rFonts w:ascii="Times New Roman"/>
          <w:b w:val="false"/>
          <w:i w:val="false"/>
          <w:color w:val="000000"/>
          <w:sz w:val="28"/>
        </w:rPr>
        <w:t>
      3) қызмет беруші бөлімінің басшысы;</w:t>
      </w:r>
    </w:p>
    <w:bookmarkEnd w:id="29"/>
    <w:bookmarkStart w:name="z35" w:id="30"/>
    <w:p>
      <w:pPr>
        <w:spacing w:after="0"/>
        <w:ind w:left="0"/>
        <w:jc w:val="both"/>
      </w:pPr>
      <w:r>
        <w:rPr>
          <w:rFonts w:ascii="Times New Roman"/>
          <w:b w:val="false"/>
          <w:i w:val="false"/>
          <w:color w:val="000000"/>
          <w:sz w:val="28"/>
        </w:rPr>
        <w:t>
      4) қызмет беруші бөлімінің жауапты орындаушысы;</w:t>
      </w:r>
    </w:p>
    <w:bookmarkEnd w:id="30"/>
    <w:bookmarkStart w:name="z36" w:id="31"/>
    <w:p>
      <w:pPr>
        <w:spacing w:after="0"/>
        <w:ind w:left="0"/>
        <w:jc w:val="both"/>
      </w:pPr>
      <w:r>
        <w:rPr>
          <w:rFonts w:ascii="Times New Roman"/>
          <w:b w:val="false"/>
          <w:i w:val="false"/>
          <w:color w:val="000000"/>
          <w:sz w:val="28"/>
        </w:rPr>
        <w:t>
      5) қызмет берушінің алқа мүшелері.</w:t>
      </w:r>
    </w:p>
    <w:bookmarkEnd w:id="31"/>
    <w:bookmarkStart w:name="z37" w:id="3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өзара (іс-қимылдың) реттілігін сипаттау:</w:t>
      </w:r>
    </w:p>
    <w:bookmarkEnd w:id="32"/>
    <w:bookmarkStart w:name="z38" w:id="33"/>
    <w:p>
      <w:pPr>
        <w:spacing w:after="0"/>
        <w:ind w:left="0"/>
        <w:jc w:val="both"/>
      </w:pPr>
      <w:r>
        <w:rPr>
          <w:rFonts w:ascii="Times New Roman"/>
          <w:b w:val="false"/>
          <w:i w:val="false"/>
          <w:color w:val="000000"/>
          <w:sz w:val="28"/>
        </w:rPr>
        <w:t>
      1 іс-қимыл – қызмет алушы берген өтінішті (не болмаса сенімхат бойынша оның өкілі) қызмет беруші кеңсесі қызметкерінің қабылдауы және тіркеуі, құжаттарды қызмет берушінің басшысына тапсыру. Орындау ұзақтығы – 30 минуттан аспайды;</w:t>
      </w:r>
    </w:p>
    <w:bookmarkEnd w:id="33"/>
    <w:bookmarkStart w:name="z39" w:id="34"/>
    <w:p>
      <w:pPr>
        <w:spacing w:after="0"/>
        <w:ind w:left="0"/>
        <w:jc w:val="both"/>
      </w:pPr>
      <w:r>
        <w:rPr>
          <w:rFonts w:ascii="Times New Roman"/>
          <w:b w:val="false"/>
          <w:i w:val="false"/>
          <w:color w:val="000000"/>
          <w:sz w:val="28"/>
        </w:rPr>
        <w:t>
      2 іс-қимыл –қызмет беруші басшысының құжаттарды қарауы және қызмет беруші басшысының бұрыштама соғуы, құжаттарды қызмет беруші бөлімінің басшысына тапсыруы. Орындау ұзақтығы – 2 (екі) сағаттан аспайды;</w:t>
      </w:r>
    </w:p>
    <w:bookmarkEnd w:id="34"/>
    <w:bookmarkStart w:name="z40" w:id="35"/>
    <w:p>
      <w:pPr>
        <w:spacing w:after="0"/>
        <w:ind w:left="0"/>
        <w:jc w:val="both"/>
      </w:pPr>
      <w:r>
        <w:rPr>
          <w:rFonts w:ascii="Times New Roman"/>
          <w:b w:val="false"/>
          <w:i w:val="false"/>
          <w:color w:val="000000"/>
          <w:sz w:val="28"/>
        </w:rPr>
        <w:t>
      3 іс-қимыл – құжаттармен қызмет беруші бөлімі басшысының танысуы және бұрыштама соғуы, құжаттарды қызмет беруші бөлімінің жауапты орындаушысына тапсыруы. Орындау ұзақтығы– 2 (екі) сағаттан аспайды;</w:t>
      </w:r>
    </w:p>
    <w:bookmarkEnd w:id="35"/>
    <w:bookmarkStart w:name="z41" w:id="36"/>
    <w:p>
      <w:pPr>
        <w:spacing w:after="0"/>
        <w:ind w:left="0"/>
        <w:jc w:val="both"/>
      </w:pPr>
      <w:r>
        <w:rPr>
          <w:rFonts w:ascii="Times New Roman"/>
          <w:b w:val="false"/>
          <w:i w:val="false"/>
          <w:color w:val="000000"/>
          <w:sz w:val="28"/>
        </w:rPr>
        <w:t>
      4 іс-қимыл – қызмет беруші бөлімінің жауапты орындаушысының Қаулы жобасын немесе дәлелді жауапты дайындауы. Орындау ұзақтығы – 3 (үш) сағат ішінде;</w:t>
      </w:r>
    </w:p>
    <w:bookmarkEnd w:id="36"/>
    <w:bookmarkStart w:name="z42" w:id="37"/>
    <w:p>
      <w:pPr>
        <w:spacing w:after="0"/>
        <w:ind w:left="0"/>
        <w:jc w:val="both"/>
      </w:pPr>
      <w:r>
        <w:rPr>
          <w:rFonts w:ascii="Times New Roman"/>
          <w:b w:val="false"/>
          <w:i w:val="false"/>
          <w:color w:val="000000"/>
          <w:sz w:val="28"/>
        </w:rPr>
        <w:t>
      5 іс-қимыл – қызмет берушінің алқа мүшелерінің Қаулыға қол қоюы. Орындау ұзақтығы – 3 (үш) жұмыс күні ішінде;</w:t>
      </w:r>
    </w:p>
    <w:bookmarkEnd w:id="37"/>
    <w:bookmarkStart w:name="z43" w:id="38"/>
    <w:p>
      <w:pPr>
        <w:spacing w:after="0"/>
        <w:ind w:left="0"/>
        <w:jc w:val="both"/>
      </w:pPr>
      <w:r>
        <w:rPr>
          <w:rFonts w:ascii="Times New Roman"/>
          <w:b w:val="false"/>
          <w:i w:val="false"/>
          <w:color w:val="000000"/>
          <w:sz w:val="28"/>
        </w:rPr>
        <w:t>
      6 іс-қимыл – қызмет беруші басшысының Қаулыға немесе дәлелді жауапқа қол қоюы. Орындау ұзақтығы – 1 (бір) жұмыс күні ішінде;</w:t>
      </w:r>
    </w:p>
    <w:bookmarkEnd w:id="38"/>
    <w:bookmarkStart w:name="z44" w:id="39"/>
    <w:p>
      <w:pPr>
        <w:spacing w:after="0"/>
        <w:ind w:left="0"/>
        <w:jc w:val="both"/>
      </w:pPr>
      <w:r>
        <w:rPr>
          <w:rFonts w:ascii="Times New Roman"/>
          <w:b w:val="false"/>
          <w:i w:val="false"/>
          <w:color w:val="000000"/>
          <w:sz w:val="28"/>
        </w:rPr>
        <w:t>
      7 іс-қимыл – қызмет беруші кеңсесі қызметкерінің Қаулыны немесе дәлелді жауапты қызмет алушыға беруі. Орындау ұзақтығы – 30 минуттан аспайды.</w:t>
      </w:r>
    </w:p>
    <w:bookmarkEnd w:id="39"/>
    <w:bookmarkStart w:name="z45" w:id="4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 көрсету бизнес-процесінің анықтамалығында көрсетілген.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әкімдігінің 26.10.2017 </w:t>
      </w:r>
      <w:r>
        <w:rPr>
          <w:rFonts w:ascii="Times New Roman"/>
          <w:b w:val="false"/>
          <w:i w:val="false"/>
          <w:color w:val="000000"/>
          <w:sz w:val="28"/>
        </w:rPr>
        <w:t>№ 67/04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p>
      <w:pPr>
        <w:spacing w:after="0"/>
        <w:ind w:left="0"/>
        <w:jc w:val="both"/>
      </w:pPr>
      <w:r>
        <w:rPr>
          <w:rFonts w:ascii="Times New Roman"/>
          <w:b w:val="false"/>
          <w:i w:val="false"/>
          <w:color w:val="ff0000"/>
          <w:sz w:val="28"/>
        </w:rPr>
        <w:t xml:space="preserve">
      Ескерту. 4 тараудың атауы жаңа редакцияда - Қарағанды облысы әкімдігінің 26.10.2017 </w:t>
      </w:r>
      <w:r>
        <w:rPr>
          <w:rFonts w:ascii="Times New Roman"/>
          <w:b w:val="false"/>
          <w:i w:val="false"/>
          <w:color w:val="ff0000"/>
          <w:sz w:val="28"/>
        </w:rPr>
        <w:t>№ 67/04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7" w:id="42"/>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және "электрондық үкімет" веб-порталы арқылы көрсетілмейді.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Қарағанды облысы әкімдігінің 26.10.2017 </w:t>
      </w:r>
      <w:r>
        <w:rPr>
          <w:rFonts w:ascii="Times New Roman"/>
          <w:b w:val="false"/>
          <w:i w:val="false"/>
          <w:color w:val="000000"/>
          <w:sz w:val="28"/>
        </w:rPr>
        <w:t>№ 67/04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органдарының жануарлар</w:t>
            </w:r>
            <w:r>
              <w:br/>
            </w:r>
            <w:r>
              <w:rPr>
                <w:rFonts w:ascii="Times New Roman"/>
                <w:b w:val="false"/>
                <w:i w:val="false"/>
                <w:color w:val="000000"/>
                <w:sz w:val="20"/>
              </w:rPr>
              <w:t>дүниесін пайдаланушыларға аңшылық алқаптар мен балық</w:t>
            </w:r>
            <w:r>
              <w:br/>
            </w:r>
            <w:r>
              <w:rPr>
                <w:rFonts w:ascii="Times New Roman"/>
                <w:b w:val="false"/>
                <w:i w:val="false"/>
                <w:color w:val="000000"/>
                <w:sz w:val="20"/>
              </w:rPr>
              <w:t>шаруашылығы су айдындарын және (немесе) учаскелерін</w:t>
            </w:r>
            <w:r>
              <w:br/>
            </w:r>
            <w:r>
              <w:rPr>
                <w:rFonts w:ascii="Times New Roman"/>
                <w:b w:val="false"/>
                <w:i w:val="false"/>
                <w:color w:val="000000"/>
                <w:sz w:val="20"/>
              </w:rPr>
              <w:t>бекітіп беру мен аңшылық және балық шаруашылықтарының</w:t>
            </w:r>
            <w:r>
              <w:br/>
            </w:r>
            <w:r>
              <w:rPr>
                <w:rFonts w:ascii="Times New Roman"/>
                <w:b w:val="false"/>
                <w:i w:val="false"/>
                <w:color w:val="000000"/>
                <w:sz w:val="20"/>
              </w:rPr>
              <w:t>қажеттіліктері үшін сервитуттарды белгілеу жөнінде шешімдер</w:t>
            </w:r>
            <w:r>
              <w:br/>
            </w:r>
            <w:r>
              <w:rPr>
                <w:rFonts w:ascii="Times New Roman"/>
                <w:b w:val="false"/>
                <w:i w:val="false"/>
                <w:color w:val="000000"/>
                <w:sz w:val="20"/>
              </w:rPr>
              <w:t>қабылдауы" мемлекеттік көрсетілетін қызмет регламентіне</w:t>
            </w:r>
            <w:r>
              <w:br/>
            </w:r>
            <w:r>
              <w:rPr>
                <w:rFonts w:ascii="Times New Roman"/>
                <w:b w:val="false"/>
                <w:i w:val="false"/>
                <w:color w:val="000000"/>
                <w:sz w:val="20"/>
              </w:rPr>
              <w:t>қосымша</w:t>
            </w:r>
          </w:p>
        </w:tc>
      </w:tr>
    </w:tbl>
    <w:bookmarkStart w:name="z49" w:id="43"/>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бизнес-процесінің анықтамалығы</w:t>
      </w:r>
    </w:p>
    <w:bookmarkEnd w:id="43"/>
    <w:p>
      <w:pPr>
        <w:spacing w:after="0"/>
        <w:ind w:left="0"/>
        <w:jc w:val="both"/>
      </w:pPr>
      <w:r>
        <w:rPr>
          <w:rFonts w:ascii="Times New Roman"/>
          <w:b w:val="false"/>
          <w:i w:val="false"/>
          <w:color w:val="ff0000"/>
          <w:sz w:val="28"/>
        </w:rPr>
        <w:t xml:space="preserve">
      Ескерту. Қосымша жаңа редакцияда - Қарағанды облысы әкімдігінің 26.10.2017 </w:t>
      </w:r>
      <w:r>
        <w:rPr>
          <w:rFonts w:ascii="Times New Roman"/>
          <w:b w:val="false"/>
          <w:i w:val="false"/>
          <w:color w:val="ff0000"/>
          <w:sz w:val="28"/>
        </w:rPr>
        <w:t>№ 67/04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 w:id="44"/>
    <w:p>
      <w:pPr>
        <w:spacing w:after="0"/>
        <w:ind w:left="0"/>
        <w:jc w:val="left"/>
      </w:pPr>
    </w:p>
    <w:bookmarkEnd w:id="44"/>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p>
    <w:bookmarkStart w:name="z51" w:id="45"/>
    <w:p>
      <w:pPr>
        <w:spacing w:after="0"/>
        <w:ind w:left="0"/>
        <w:jc w:val="left"/>
      </w:pPr>
    </w:p>
    <w:bookmarkEnd w:id="45"/>
    <w:p>
      <w:pPr>
        <w:spacing w:after="0"/>
        <w:ind w:left="0"/>
        <w:jc w:val="both"/>
      </w:pPr>
      <w:r>
        <w:drawing>
          <wp:inline distT="0" distB="0" distL="0" distR="0">
            <wp:extent cx="65786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148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w:t>
            </w:r>
            <w:r>
              <w:rPr>
                <w:rFonts w:ascii="Times New Roman"/>
                <w:b w:val="false"/>
                <w:i w:val="false"/>
                <w:color w:val="000000"/>
                <w:sz w:val="20"/>
                <w:u w:val="single"/>
              </w:rPr>
              <w:t>15</w:t>
            </w:r>
            <w:r>
              <w:rPr>
                <w:rFonts w:ascii="Times New Roman"/>
                <w:b w:val="false"/>
                <w:i w:val="false"/>
                <w:color w:val="000000"/>
                <w:sz w:val="20"/>
              </w:rPr>
              <w:t xml:space="preserve">" </w:t>
            </w:r>
            <w:r>
              <w:rPr>
                <w:rFonts w:ascii="Times New Roman"/>
                <w:b w:val="false"/>
                <w:i w:val="false"/>
                <w:color w:val="000000"/>
                <w:sz w:val="20"/>
                <w:u w:val="single"/>
              </w:rPr>
              <w:t>қаңтардағы</w:t>
            </w:r>
            <w:r>
              <w:br/>
            </w:r>
            <w:r>
              <w:rPr>
                <w:rFonts w:ascii="Times New Roman"/>
                <w:b w:val="false"/>
                <w:i w:val="false"/>
                <w:color w:val="000000"/>
                <w:sz w:val="20"/>
              </w:rPr>
              <w:t xml:space="preserve">№ </w:t>
            </w:r>
            <w:r>
              <w:rPr>
                <w:rFonts w:ascii="Times New Roman"/>
                <w:b w:val="false"/>
                <w:i w:val="false"/>
                <w:color w:val="000000"/>
                <w:sz w:val="20"/>
                <w:u w:val="single"/>
              </w:rPr>
              <w:t>02/02</w:t>
            </w:r>
            <w:r>
              <w:rPr>
                <w:rFonts w:ascii="Times New Roman"/>
                <w:b w:val="false"/>
                <w:i w:val="false"/>
                <w:color w:val="000000"/>
                <w:sz w:val="20"/>
              </w:rPr>
              <w:t xml:space="preserve"> қаулысымен бекітілген</w:t>
            </w:r>
          </w:p>
        </w:tc>
      </w:tr>
    </w:tbl>
    <w:bookmarkStart w:name="z53" w:id="46"/>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46"/>
    <w:bookmarkStart w:name="z54" w:id="47"/>
    <w:p>
      <w:pPr>
        <w:spacing w:after="0"/>
        <w:ind w:left="0"/>
        <w:jc w:val="left"/>
      </w:pPr>
      <w:r>
        <w:rPr>
          <w:rFonts w:ascii="Times New Roman"/>
          <w:b/>
          <w:i w:val="false"/>
          <w:color w:val="000000"/>
        </w:rPr>
        <w:t xml:space="preserve"> 1. Жалпы ережелер</w:t>
      </w:r>
    </w:p>
    <w:bookmarkEnd w:id="47"/>
    <w:bookmarkStart w:name="z55" w:id="48"/>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қызметін (бұдан әрі – мемлекеттік көрсетілетін қызметі) екі және одан көп облыстың аумағында орналасқан балық шаруашылығы су айдындарында ғылыми-зерттеу үшін аулауды қоспағанда облыстың жергілікті атқарушы органы көрсетеді (бұдан әрі – қызмет беруші). </w:t>
      </w:r>
    </w:p>
    <w:bookmarkEnd w:id="48"/>
    <w:bookmarkStart w:name="z56" w:id="4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End w:id="49"/>
    <w:bookmarkStart w:name="z57"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58" w:id="51"/>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End w:id="51"/>
    <w:bookmarkStart w:name="z59" w:id="5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2"/>
    <w:bookmarkStart w:name="z60" w:id="53"/>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 мемлекеттік қызметті көрсетуден бас тарту туралы дәлелді жауап, Қазақстан Республикасы Ауыл шаруашылығы министрінің міндетін атқарушысы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Тізіліміне № 11774 тіркелген) бұйрығымен бекітілген "Жануарлар дүниесін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 xml:space="preserve">10 тармағында </w:t>
      </w:r>
      <w:r>
        <w:rPr>
          <w:rFonts w:ascii="Times New Roman"/>
          <w:b w:val="false"/>
          <w:i w:val="false"/>
          <w:color w:val="000000"/>
          <w:sz w:val="28"/>
        </w:rPr>
        <w:t>көрсетілген жағдайлар және негіздері бойынша.</w:t>
      </w:r>
    </w:p>
    <w:bookmarkEnd w:id="53"/>
    <w:bookmarkStart w:name="z61" w:id="5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қолымен куәландырылады.</w:t>
      </w:r>
    </w:p>
    <w:bookmarkEnd w:id="54"/>
    <w:bookmarkStart w:name="z62" w:id="55"/>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 цифрлы қолы (бұдан әрі – ЭЦҚ) қойылған электронды құжат нысанында қызмет алушының "жеке кабинетіне" жіберіледі және сонда сақталады.</w:t>
      </w:r>
    </w:p>
    <w:bookmarkEnd w:id="55"/>
    <w:bookmarkStart w:name="z63" w:id="56"/>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End w:id="56"/>
    <w:bookmarkStart w:name="z64" w:id="5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7"/>
    <w:bookmarkStart w:name="z65" w:id="5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 xml:space="preserve">9 тармағында </w:t>
      </w:r>
      <w:r>
        <w:rPr>
          <w:rFonts w:ascii="Times New Roman"/>
          <w:b w:val="false"/>
          <w:i w:val="false"/>
          <w:color w:val="000000"/>
          <w:sz w:val="28"/>
        </w:rPr>
        <w:t>көрсетілген қызмет алушы қызмет көрсетушіге жүгінген кезде мемлекеттік қызметті көрсету үшін қажетті құжаттардың тізбесі болып табылады.</w:t>
      </w:r>
    </w:p>
    <w:bookmarkEnd w:id="58"/>
    <w:bookmarkStart w:name="z66" w:id="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59"/>
    <w:bookmarkStart w:name="z67" w:id="60"/>
    <w:p>
      <w:pPr>
        <w:spacing w:after="0"/>
        <w:ind w:left="0"/>
        <w:jc w:val="both"/>
      </w:pPr>
      <w:r>
        <w:rPr>
          <w:rFonts w:ascii="Times New Roman"/>
          <w:b w:val="false"/>
          <w:i w:val="false"/>
          <w:color w:val="000000"/>
          <w:sz w:val="28"/>
        </w:rPr>
        <w:t>
      1 іс-қимыл –өтінішті кеңсе қызметкерінің тіркеуі және оны қызмет берушінің басшысына қарастыру үшін тапсыру. Орындау ұзақтығы – 30 (отыз) минут. Мемлекеттік қызмет көрсету бойынша рәсімнің (іс-қимылдың) нәтижесі өтінішті тіркеу болып табылады;</w:t>
      </w:r>
    </w:p>
    <w:bookmarkEnd w:id="60"/>
    <w:bookmarkStart w:name="z68" w:id="61"/>
    <w:p>
      <w:pPr>
        <w:spacing w:after="0"/>
        <w:ind w:left="0"/>
        <w:jc w:val="both"/>
      </w:pPr>
      <w:r>
        <w:rPr>
          <w:rFonts w:ascii="Times New Roman"/>
          <w:b w:val="false"/>
          <w:i w:val="false"/>
          <w:color w:val="000000"/>
          <w:sz w:val="28"/>
        </w:rPr>
        <w:t>
      2 іс-қимыл –қызмет беруші басшысының құжаттың мазмұнымен танысуы, қарауы және бұрыштама соғуы,құжатты қызмет берушінің бөлім басшысына тапсыруы. Орындау ұзақтығы – 3 (үш) сағат ішінде. Мемлекеттік қызмет көрсету бойынша рәсімнің (іс-қимылдың) нәтижесі бұрыштама соғуы болып табылады;</w:t>
      </w:r>
    </w:p>
    <w:bookmarkEnd w:id="61"/>
    <w:bookmarkStart w:name="z69" w:id="62"/>
    <w:p>
      <w:pPr>
        <w:spacing w:after="0"/>
        <w:ind w:left="0"/>
        <w:jc w:val="both"/>
      </w:pPr>
      <w:r>
        <w:rPr>
          <w:rFonts w:ascii="Times New Roman"/>
          <w:b w:val="false"/>
          <w:i w:val="false"/>
          <w:color w:val="000000"/>
          <w:sz w:val="28"/>
        </w:rPr>
        <w:t>
      3 іс-қимыл – құжаттармен қызмет беруші бөлім басшысының танысуы және бұрыштама соғуы, құжаттарды қызмет беруші бөлімінің жауапты орындаушысына тапсыруы. Орындау ұзақтығы – 3 (үш) сағаттан аспайды. Мемлекеттік қызмет көрсету бойынша рәсімнің (іс-қимылдың) нәтижесі қызмет беруші бөлімі басшысының құжаттармен танысуы және бұрыштама соғуы болып табылады;</w:t>
      </w:r>
    </w:p>
    <w:bookmarkEnd w:id="62"/>
    <w:bookmarkStart w:name="z70" w:id="63"/>
    <w:p>
      <w:pPr>
        <w:spacing w:after="0"/>
        <w:ind w:left="0"/>
        <w:jc w:val="both"/>
      </w:pPr>
      <w:r>
        <w:rPr>
          <w:rFonts w:ascii="Times New Roman"/>
          <w:b w:val="false"/>
          <w:i w:val="false"/>
          <w:color w:val="000000"/>
          <w:sz w:val="28"/>
        </w:rPr>
        <w:t>
      4 іс-қимыл – қызмет алушының құжаттарын қызмет беруші бөлімінің жауапты орындаушысының құжаттардың толықтығын қарауы. Орындау ұзақтығы – 2 (екі) жұмыс күні ішінде. Мемлекеттік қызмет көрсету бойынша рәсімнің (іс-қимылдың) нәтижесі құжаттарды қарастыру болып табылады;</w:t>
      </w:r>
    </w:p>
    <w:bookmarkEnd w:id="63"/>
    <w:bookmarkStart w:name="z71" w:id="64"/>
    <w:p>
      <w:pPr>
        <w:spacing w:after="0"/>
        <w:ind w:left="0"/>
        <w:jc w:val="both"/>
      </w:pPr>
      <w:r>
        <w:rPr>
          <w:rFonts w:ascii="Times New Roman"/>
          <w:b w:val="false"/>
          <w:i w:val="false"/>
          <w:color w:val="000000"/>
          <w:sz w:val="28"/>
        </w:rPr>
        <w:t>
      5 іс-қимыл – жануарлар дүниесін пайдалануға рұқсатты не мемлекеттік қызметті көрсетуден бас тарту туралы дәлелді жауап дайындау.Орындау ұзақтығы – 2 (екі) жұмыс күні ішінде. Мемлекеттік қызмет көрсету бойынша рәсімнің (іс-қимылдың) нәтижесі жануарлар дүниесін пайдалануға рұқсат не мемлекеттік қызметті көрсетуден бас тарту туралы дәлелді жауап болып табылады;</w:t>
      </w:r>
    </w:p>
    <w:bookmarkEnd w:id="64"/>
    <w:bookmarkStart w:name="z72" w:id="65"/>
    <w:p>
      <w:pPr>
        <w:spacing w:after="0"/>
        <w:ind w:left="0"/>
        <w:jc w:val="both"/>
      </w:pPr>
      <w:r>
        <w:rPr>
          <w:rFonts w:ascii="Times New Roman"/>
          <w:b w:val="false"/>
          <w:i w:val="false"/>
          <w:color w:val="000000"/>
          <w:sz w:val="28"/>
        </w:rPr>
        <w:t>
      6 іс-қимыл– қызмет беруші басшысының жануарлар әлемін пайдалануға рұқсат беруге не мемлекеттік қызметті көрсетуден бас тарту туралы дәлелді жауапқа қол қоюы. Орындау ұзақтығы – 1 (бір) сағат ішінде. Мемлекеттік қызмет көрсету бойынша рәсімнің (іс-қимылдың) нәтижесі мемлекеттік көрсетілетін қызмет нәтижесіне қол қою болып табылады;</w:t>
      </w:r>
    </w:p>
    <w:bookmarkEnd w:id="65"/>
    <w:bookmarkStart w:name="z73" w:id="66"/>
    <w:p>
      <w:pPr>
        <w:spacing w:after="0"/>
        <w:ind w:left="0"/>
        <w:jc w:val="both"/>
      </w:pPr>
      <w:r>
        <w:rPr>
          <w:rFonts w:ascii="Times New Roman"/>
          <w:b w:val="false"/>
          <w:i w:val="false"/>
          <w:color w:val="000000"/>
          <w:sz w:val="28"/>
        </w:rPr>
        <w:t>
      7 іс-қимыл – қызмет беруші кеңсесі қызметкерінің жануарлар әлемін пайдалануға рұқсатты не мемлекеттік қызметті көрсетуден бас тарту туралы дәлелді жауапты беруі. Орындау ұзақтығы – 30 (отыз) минут ішінде. Мемлекеттік қызмет көрсету бойынша рәсімнің (іс-қимылдың) нәтижесі қызмет алушының жануарлар әлемін пайдалануға рұқсатты не мемлекеттік қызметті көрсетуден бас тарту туралы дәлелді жауапты алуы болып табылады.</w:t>
      </w:r>
    </w:p>
    <w:bookmarkEnd w:id="66"/>
    <w:bookmarkStart w:name="z74" w:id="67"/>
    <w:p>
      <w:pPr>
        <w:spacing w:after="0"/>
        <w:ind w:left="0"/>
        <w:jc w:val="both"/>
      </w:pPr>
      <w:r>
        <w:rPr>
          <w:rFonts w:ascii="Times New Roman"/>
          <w:b w:val="false"/>
          <w:i w:val="false"/>
          <w:color w:val="000000"/>
          <w:sz w:val="28"/>
        </w:rPr>
        <w:t>
      Мемлекеттік қызметті көрсету мерзімі қызмет алушының қызмет көрсетушіге өтініш берген сәттен бастап 5 (бес) жұмыс күні ішінде.</w:t>
      </w:r>
    </w:p>
    <w:bookmarkEnd w:id="67"/>
    <w:bookmarkStart w:name="z75" w:id="6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8"/>
    <w:bookmarkStart w:name="z76"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9"/>
    <w:bookmarkStart w:name="z77" w:id="70"/>
    <w:p>
      <w:pPr>
        <w:spacing w:after="0"/>
        <w:ind w:left="0"/>
        <w:jc w:val="both"/>
      </w:pPr>
      <w:r>
        <w:rPr>
          <w:rFonts w:ascii="Times New Roman"/>
          <w:b w:val="false"/>
          <w:i w:val="false"/>
          <w:color w:val="000000"/>
          <w:sz w:val="28"/>
        </w:rPr>
        <w:t>
      1) қызмет берушінің кеңсе қызметкері;</w:t>
      </w:r>
    </w:p>
    <w:bookmarkEnd w:id="70"/>
    <w:bookmarkStart w:name="z78" w:id="71"/>
    <w:p>
      <w:pPr>
        <w:spacing w:after="0"/>
        <w:ind w:left="0"/>
        <w:jc w:val="both"/>
      </w:pPr>
      <w:r>
        <w:rPr>
          <w:rFonts w:ascii="Times New Roman"/>
          <w:b w:val="false"/>
          <w:i w:val="false"/>
          <w:color w:val="000000"/>
          <w:sz w:val="28"/>
        </w:rPr>
        <w:t xml:space="preserve">
      2) қызмет берушінің басшысы; </w:t>
      </w:r>
    </w:p>
    <w:bookmarkEnd w:id="71"/>
    <w:bookmarkStart w:name="z79" w:id="72"/>
    <w:p>
      <w:pPr>
        <w:spacing w:after="0"/>
        <w:ind w:left="0"/>
        <w:jc w:val="both"/>
      </w:pPr>
      <w:r>
        <w:rPr>
          <w:rFonts w:ascii="Times New Roman"/>
          <w:b w:val="false"/>
          <w:i w:val="false"/>
          <w:color w:val="000000"/>
          <w:sz w:val="28"/>
        </w:rPr>
        <w:t>
      3) қызмет берушінің бөлімінің басшысы;</w:t>
      </w:r>
    </w:p>
    <w:bookmarkEnd w:id="72"/>
    <w:bookmarkStart w:name="z80" w:id="73"/>
    <w:p>
      <w:pPr>
        <w:spacing w:after="0"/>
        <w:ind w:left="0"/>
        <w:jc w:val="both"/>
      </w:pPr>
      <w:r>
        <w:rPr>
          <w:rFonts w:ascii="Times New Roman"/>
          <w:b w:val="false"/>
          <w:i w:val="false"/>
          <w:color w:val="000000"/>
          <w:sz w:val="28"/>
        </w:rPr>
        <w:t>
      4) қызмет берушінің бөлімінің жауапты орындаушысы.</w:t>
      </w:r>
    </w:p>
    <w:bookmarkEnd w:id="73"/>
    <w:bookmarkStart w:name="z81" w:id="7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4"/>
    <w:bookmarkStart w:name="z82" w:id="75"/>
    <w:p>
      <w:pPr>
        <w:spacing w:after="0"/>
        <w:ind w:left="0"/>
        <w:jc w:val="both"/>
      </w:pPr>
      <w:r>
        <w:rPr>
          <w:rFonts w:ascii="Times New Roman"/>
          <w:b w:val="false"/>
          <w:i w:val="false"/>
          <w:color w:val="000000"/>
          <w:sz w:val="28"/>
        </w:rPr>
        <w:t>
      1 іс-қимыл – өтінішті кеңсе қызметкерінің тіркеуі және оны қызмет берушінің басшысына қарастыру үшін тапсыру. Орындау ұзақтығы – 30 (отыз) минут;</w:t>
      </w:r>
    </w:p>
    <w:bookmarkEnd w:id="75"/>
    <w:bookmarkStart w:name="z83" w:id="76"/>
    <w:p>
      <w:pPr>
        <w:spacing w:after="0"/>
        <w:ind w:left="0"/>
        <w:jc w:val="both"/>
      </w:pPr>
      <w:r>
        <w:rPr>
          <w:rFonts w:ascii="Times New Roman"/>
          <w:b w:val="false"/>
          <w:i w:val="false"/>
          <w:color w:val="000000"/>
          <w:sz w:val="28"/>
        </w:rPr>
        <w:t>
      2 іс-қимыл – қызмет беруші басшысының құжаттың мазмұнымен танысуы, қарауы және бұрыштама соғуы, құжатты қызмет берушінің бөлім басшысына тапсыруы. Орындау ұзақтығы – 3 (үш) сағат ішінде;</w:t>
      </w:r>
    </w:p>
    <w:bookmarkEnd w:id="76"/>
    <w:bookmarkStart w:name="z84" w:id="77"/>
    <w:p>
      <w:pPr>
        <w:spacing w:after="0"/>
        <w:ind w:left="0"/>
        <w:jc w:val="both"/>
      </w:pPr>
      <w:r>
        <w:rPr>
          <w:rFonts w:ascii="Times New Roman"/>
          <w:b w:val="false"/>
          <w:i w:val="false"/>
          <w:color w:val="000000"/>
          <w:sz w:val="28"/>
        </w:rPr>
        <w:t>
      3 іс-қимыл – құжаттармен қызмет беруші бөлім басшысының танысуы және бұрыштама соғуы, құжаттарды қызмет беруші бөлімінің жауапты орындаушысына тапсыруы. Орындау ұзақтығы – 3 (үш) сағаттан аспайды;</w:t>
      </w:r>
    </w:p>
    <w:bookmarkEnd w:id="77"/>
    <w:bookmarkStart w:name="z85" w:id="78"/>
    <w:p>
      <w:pPr>
        <w:spacing w:after="0"/>
        <w:ind w:left="0"/>
        <w:jc w:val="both"/>
      </w:pPr>
      <w:r>
        <w:rPr>
          <w:rFonts w:ascii="Times New Roman"/>
          <w:b w:val="false"/>
          <w:i w:val="false"/>
          <w:color w:val="000000"/>
          <w:sz w:val="28"/>
        </w:rPr>
        <w:t>
      4 іс-қимыл –қызмет беруші бөлімінің жауапты орындаушысының қызмет алушының құжаттарын толықтығын қарауы. Орындау ұзақтығы – 2 (екі) жұмыс күні ішінде;</w:t>
      </w:r>
    </w:p>
    <w:bookmarkEnd w:id="78"/>
    <w:bookmarkStart w:name="z86" w:id="79"/>
    <w:p>
      <w:pPr>
        <w:spacing w:after="0"/>
        <w:ind w:left="0"/>
        <w:jc w:val="both"/>
      </w:pPr>
      <w:r>
        <w:rPr>
          <w:rFonts w:ascii="Times New Roman"/>
          <w:b w:val="false"/>
          <w:i w:val="false"/>
          <w:color w:val="000000"/>
          <w:sz w:val="28"/>
        </w:rPr>
        <w:t>
      5 іс-қимыл – жануарлар дүниесін пайдалануға рұқсатты не мемлекеттік қызметті көрсетуден бас тарту туралы дәлелді жауап дайындау. Орындау ұзақтығы – 2 (екі) жұмыс күні ішінде;</w:t>
      </w:r>
    </w:p>
    <w:bookmarkEnd w:id="79"/>
    <w:bookmarkStart w:name="z87" w:id="80"/>
    <w:p>
      <w:pPr>
        <w:spacing w:after="0"/>
        <w:ind w:left="0"/>
        <w:jc w:val="both"/>
      </w:pPr>
      <w:r>
        <w:rPr>
          <w:rFonts w:ascii="Times New Roman"/>
          <w:b w:val="false"/>
          <w:i w:val="false"/>
          <w:color w:val="000000"/>
          <w:sz w:val="28"/>
        </w:rPr>
        <w:t>
      6 іс-қимыл– қызмет беруші басшысының жануарлар әлемін пайдалануға рұқсат беруге не мемлекеттік қызметті көрсетуден бас тарту туралы дәлелді жауапқа қол қоюы.Орындау ұзақтығы – 1 (бір) сағат ішінде;</w:t>
      </w:r>
    </w:p>
    <w:bookmarkEnd w:id="80"/>
    <w:bookmarkStart w:name="z88" w:id="81"/>
    <w:p>
      <w:pPr>
        <w:spacing w:after="0"/>
        <w:ind w:left="0"/>
        <w:jc w:val="both"/>
      </w:pPr>
      <w:r>
        <w:rPr>
          <w:rFonts w:ascii="Times New Roman"/>
          <w:b w:val="false"/>
          <w:i w:val="false"/>
          <w:color w:val="000000"/>
          <w:sz w:val="28"/>
        </w:rPr>
        <w:t>
      7 іс-қимыл – қызмет беруші кеңсесі қызметкерінің жануарлар әлемін пайдалануға рұқсатты не мемлекеттік қызметті көрсетуден бас тарту туралы дәлелді жауапты беруі. Орындау ұзақтығы – 30 (отыз) минут ішінде.</w:t>
      </w:r>
    </w:p>
    <w:bookmarkEnd w:id="81"/>
    <w:bookmarkStart w:name="z89" w:id="8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2"/>
    <w:bookmarkStart w:name="z90" w:id="83"/>
    <w:p>
      <w:pPr>
        <w:spacing w:after="0"/>
        <w:ind w:left="0"/>
        <w:jc w:val="both"/>
      </w:pPr>
      <w:r>
        <w:rPr>
          <w:rFonts w:ascii="Times New Roman"/>
          <w:b w:val="false"/>
          <w:i w:val="false"/>
          <w:color w:val="000000"/>
          <w:sz w:val="28"/>
        </w:rPr>
        <w:t>
      8. Мемлекеттік қызмет халыққа қызмет көрсету орталығы арқылы көрсетілмейді.</w:t>
      </w:r>
    </w:p>
    <w:bookmarkEnd w:id="83"/>
    <w:bookmarkStart w:name="z91" w:id="84"/>
    <w:p>
      <w:pPr>
        <w:spacing w:after="0"/>
        <w:ind w:left="0"/>
        <w:jc w:val="both"/>
      </w:pPr>
      <w:r>
        <w:rPr>
          <w:rFonts w:ascii="Times New Roman"/>
          <w:b w:val="false"/>
          <w:i w:val="false"/>
          <w:color w:val="000000"/>
          <w:sz w:val="28"/>
        </w:rPr>
        <w:t>
      9.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84"/>
    <w:bookmarkStart w:name="z92" w:id="85"/>
    <w:p>
      <w:pPr>
        <w:spacing w:after="0"/>
        <w:ind w:left="0"/>
        <w:jc w:val="both"/>
      </w:pPr>
      <w:r>
        <w:rPr>
          <w:rFonts w:ascii="Times New Roman"/>
          <w:b w:val="false"/>
          <w:i w:val="false"/>
          <w:color w:val="000000"/>
          <w:sz w:val="28"/>
        </w:rPr>
        <w:t>
      1)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bookmarkEnd w:id="85"/>
    <w:bookmarkStart w:name="z93" w:id="86"/>
    <w:p>
      <w:pPr>
        <w:spacing w:after="0"/>
        <w:ind w:left="0"/>
        <w:jc w:val="both"/>
      </w:pPr>
      <w:r>
        <w:rPr>
          <w:rFonts w:ascii="Times New Roman"/>
          <w:b w:val="false"/>
          <w:i w:val="false"/>
          <w:color w:val="000000"/>
          <w:sz w:val="28"/>
        </w:rPr>
        <w:t>
      2) 1-шарт – жеке сәйкестендіру нөмірі (бұдан әрі – ЖСН), бизнес сәйкестендіру нөмірі (бұдан әрі - БСН) және пароль арқылы тіркелген көрсетілетін қызметті алушы туралы деректердің дұрыстығын порталда тексеру;</w:t>
      </w:r>
    </w:p>
    <w:bookmarkEnd w:id="86"/>
    <w:bookmarkStart w:name="z94" w:id="87"/>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87"/>
    <w:bookmarkStart w:name="z95" w:id="88"/>
    <w:p>
      <w:pPr>
        <w:spacing w:after="0"/>
        <w:ind w:left="0"/>
        <w:jc w:val="both"/>
      </w:pPr>
      <w:r>
        <w:rPr>
          <w:rFonts w:ascii="Times New Roman"/>
          <w:b w:val="false"/>
          <w:i w:val="false"/>
          <w:color w:val="000000"/>
          <w:sz w:val="28"/>
        </w:rPr>
        <w:t>
      4) 3-процесс – осы регламентте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bookmarkEnd w:id="88"/>
    <w:bookmarkStart w:name="z96" w:id="89"/>
    <w:p>
      <w:pPr>
        <w:spacing w:after="0"/>
        <w:ind w:left="0"/>
        <w:jc w:val="both"/>
      </w:pPr>
      <w:r>
        <w:rPr>
          <w:rFonts w:ascii="Times New Roman"/>
          <w:b w:val="false"/>
          <w:i w:val="false"/>
          <w:color w:val="000000"/>
          <w:sz w:val="28"/>
        </w:rPr>
        <w:t>
      5) 4-процесс – көрсетілетін қызметті алушының сұрауды куәландыруы (қол қоюы) үшін ЭЦҚ тіркеу куәлігін таңдауы;</w:t>
      </w:r>
    </w:p>
    <w:bookmarkEnd w:id="89"/>
    <w:bookmarkStart w:name="z97" w:id="90"/>
    <w:p>
      <w:pPr>
        <w:spacing w:after="0"/>
        <w:ind w:left="0"/>
        <w:jc w:val="both"/>
      </w:pPr>
      <w:r>
        <w:rPr>
          <w:rFonts w:ascii="Times New Roman"/>
          <w:b w:val="false"/>
          <w:i w:val="false"/>
          <w:color w:val="000000"/>
          <w:sz w:val="28"/>
        </w:rPr>
        <w:t>
      6)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bookmarkEnd w:id="90"/>
    <w:bookmarkStart w:name="z98" w:id="91"/>
    <w:p>
      <w:pPr>
        <w:spacing w:after="0"/>
        <w:ind w:left="0"/>
        <w:jc w:val="both"/>
      </w:pPr>
      <w:r>
        <w:rPr>
          <w:rFonts w:ascii="Times New Roman"/>
          <w:b w:val="false"/>
          <w:i w:val="false"/>
          <w:color w:val="000000"/>
          <w:sz w:val="28"/>
        </w:rPr>
        <w:t>
      7)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bookmarkEnd w:id="91"/>
    <w:bookmarkStart w:name="z99" w:id="92"/>
    <w:p>
      <w:pPr>
        <w:spacing w:after="0"/>
        <w:ind w:left="0"/>
        <w:jc w:val="both"/>
      </w:pPr>
      <w:r>
        <w:rPr>
          <w:rFonts w:ascii="Times New Roman"/>
          <w:b w:val="false"/>
          <w:i w:val="false"/>
          <w:color w:val="000000"/>
          <w:sz w:val="28"/>
        </w:rPr>
        <w:t>
      8)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bookmarkEnd w:id="92"/>
    <w:bookmarkStart w:name="z100" w:id="93"/>
    <w:p>
      <w:pPr>
        <w:spacing w:after="0"/>
        <w:ind w:left="0"/>
        <w:jc w:val="both"/>
      </w:pPr>
      <w:r>
        <w:rPr>
          <w:rFonts w:ascii="Times New Roman"/>
          <w:b w:val="false"/>
          <w:i w:val="false"/>
          <w:color w:val="000000"/>
          <w:sz w:val="28"/>
        </w:rPr>
        <w:t>
      9)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bookmarkEnd w:id="93"/>
    <w:bookmarkStart w:name="z101" w:id="94"/>
    <w:p>
      <w:pPr>
        <w:spacing w:after="0"/>
        <w:ind w:left="0"/>
        <w:jc w:val="both"/>
      </w:pPr>
      <w:r>
        <w:rPr>
          <w:rFonts w:ascii="Times New Roman"/>
          <w:b w:val="false"/>
          <w:i w:val="false"/>
          <w:color w:val="000000"/>
          <w:sz w:val="28"/>
        </w:rPr>
        <w:t>
      10)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bookmarkEnd w:id="94"/>
    <w:bookmarkStart w:name="z102" w:id="95"/>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95"/>
    <w:bookmarkStart w:name="z103" w:id="96"/>
    <w:p>
      <w:pPr>
        <w:spacing w:after="0"/>
        <w:ind w:left="0"/>
        <w:jc w:val="both"/>
      </w:pPr>
      <w:r>
        <w:rPr>
          <w:rFonts w:ascii="Times New Roman"/>
          <w:b w:val="false"/>
          <w:i w:val="false"/>
          <w:color w:val="000000"/>
          <w:sz w:val="28"/>
        </w:rPr>
        <w:t>
      12) 9-процесс – көрсетілетін қызметті алушының "Е-лицензиялау" МДБ АЖ-да қалыптастырған қызмет нәтижесін алуы. Электрондық құжат көрсетілетін қызметті берушінің уәкілетті тұлғасының ЭЦҚ-сын пайдаланумен қалыптастырылады.</w:t>
      </w:r>
    </w:p>
    <w:bookmarkEnd w:id="96"/>
    <w:bookmarkStart w:name="z104" w:id="97"/>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97"/>
    <w:bookmarkStart w:name="z105" w:id="9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сонымен қатар ақпараттық жүйелерді қолдану тәртібінің сипаттамасы осы мемлекеттік қызмет көрсету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107" w:id="99"/>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қызметін портал арқылы көрсету кезіндегі функционалдық өзара іс-қимыл диаграммасы</w:t>
      </w:r>
    </w:p>
    <w:bookmarkEnd w:id="99"/>
    <w:bookmarkStart w:name="z108"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4978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78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111" w:id="102"/>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 бизнес-процесінің анықтамалығы</w:t>
      </w:r>
    </w:p>
    <w:bookmarkEnd w:id="102"/>
    <w:bookmarkStart w:name="z112" w:id="103"/>
    <w:p>
      <w:pPr>
        <w:spacing w:after="0"/>
        <w:ind w:left="0"/>
        <w:jc w:val="left"/>
      </w:pPr>
    </w:p>
    <w:bookmarkEnd w:id="103"/>
    <w:p>
      <w:pPr>
        <w:spacing w:after="0"/>
        <w:ind w:left="0"/>
        <w:jc w:val="both"/>
      </w:pPr>
      <w:r>
        <w:drawing>
          <wp:inline distT="0" distB="0" distL="0" distR="0">
            <wp:extent cx="7366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7518400"/>
                    </a:xfrm>
                    <a:prstGeom prst="rect">
                      <a:avLst/>
                    </a:prstGeom>
                  </pic:spPr>
                </pic:pic>
              </a:graphicData>
            </a:graphic>
          </wp:inline>
        </w:drawing>
      </w:r>
    </w:p>
    <w:p>
      <w:pPr>
        <w:spacing w:after="0"/>
        <w:ind w:left="0"/>
        <w:jc w:val="left"/>
      </w:pPr>
      <w:r>
        <w:br/>
      </w:r>
    </w:p>
    <w:bookmarkStart w:name="z113" w:id="104"/>
    <w:p>
      <w:pPr>
        <w:spacing w:after="0"/>
        <w:ind w:left="0"/>
        <w:jc w:val="left"/>
      </w:pPr>
    </w:p>
    <w:bookmarkEnd w:id="104"/>
    <w:p>
      <w:pPr>
        <w:spacing w:after="0"/>
        <w:ind w:left="0"/>
        <w:jc w:val="both"/>
      </w:pPr>
      <w:r>
        <w:drawing>
          <wp:inline distT="0" distB="0" distL="0" distR="0">
            <wp:extent cx="5867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67400" cy="2374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