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3563d8" w14:textId="93563d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"Мектепке дейінгі тәрбие мен оқыту, бастауыш, негізгі орта, жалпы орта, техникалық және кәсіптік, орта білімнен кейінгі білім беру бағдарламаларын іске асыратын білім беру ұйымдарының педагог қызметкерлері мен оларға теңестірілген тұлғаларға біліктілік санаттарын беру (растау) үшін оларды аттестаттаудан өткізуге құжаттарды қабылдау" мемлекеттік көрсетілетін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әкімдігінің 2016 жылғы 28 наурыздағы № 18/04 қаулысы. Қарағанды облысының Әділет департаментінде 2016 жылғы 5 мамырда № 3776 болып тіркелді. Күші жойылды - Қарағанды облысы әкімдігінің 2018 жылғы 12 маусымдағы № 28/01 қаулысымен</w:t>
      </w:r>
    </w:p>
    <w:p>
      <w:pPr>
        <w:spacing w:after="0"/>
        <w:ind w:left="0"/>
        <w:jc w:val="both"/>
      </w:pPr>
      <w:bookmarkStart w:name="z3" w:id="0"/>
      <w:r>
        <w:rPr>
          <w:rFonts w:ascii="Times New Roman"/>
          <w:b w:val="false"/>
          <w:i w:val="false"/>
          <w:color w:val="ff0000"/>
          <w:sz w:val="28"/>
        </w:rPr>
        <w:t xml:space="preserve">
      Ескерту. Күші жойылды - Қарағанды облысы әкімдігінің 12.06.2018 № 28/01 (алғашқы ресми жарияланған күннен кейін күнтізбелік он күн өткен соң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p>
    <w:bookmarkEnd w:id="0"/>
    <w:p>
      <w:pPr>
        <w:spacing w:after="0"/>
        <w:ind w:left="0"/>
        <w:jc w:val="both"/>
      </w:pPr>
      <w:r>
        <w:rPr>
          <w:rFonts w:ascii="Times New Roman"/>
          <w:b w:val="false"/>
          <w:i w:val="false"/>
          <w:color w:val="000000"/>
          <w:sz w:val="28"/>
        </w:rPr>
        <w:t xml:space="preserve">
      Қазақстан Республикасының 2013 жылғы 15 сәуірдегі "Мемлекеттік көрсетілетін қызметтер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Білім және ғылым министрі 2015 жылғы 9 қарашадағы "Мектепке дейінгі тәрбие мен оқыту, бастауыш, негізгі орта, жалпы орта, техникалық және кәсіптік, орта білімнен кейінгі білім беру бағдарламаларын іске асыратын білім беру ұйымдарының педагог қызметкерлері мен оларға теңестірілген тұлғаларға біліктілік санаттарын беру (растау) үшін оларды аттестаттаудан өткізуге құжаттарды қабылдау бойынша мемлекеттік көрсетілетін қызмет стандарттарын бекіту туралы" № 632 (нормативтік құқықтық актілерді мемлекеттік тіркеу Тізілімінде № 12449 болып тіркелген) </w:t>
      </w:r>
      <w:r>
        <w:rPr>
          <w:rFonts w:ascii="Times New Roman"/>
          <w:b w:val="false"/>
          <w:i w:val="false"/>
          <w:color w:val="000000"/>
          <w:sz w:val="28"/>
        </w:rPr>
        <w:t xml:space="preserve">бұйрығына </w:t>
      </w:r>
      <w:r>
        <w:rPr>
          <w:rFonts w:ascii="Times New Roman"/>
          <w:b w:val="false"/>
          <w:i w:val="false"/>
          <w:color w:val="000000"/>
          <w:sz w:val="28"/>
        </w:rPr>
        <w:t xml:space="preserve">сәйкес, Қарағанды облысының әкімдігі </w:t>
      </w:r>
      <w:r>
        <w:rPr>
          <w:rFonts w:ascii="Times New Roman"/>
          <w:b/>
          <w:i w:val="false"/>
          <w:color w:val="000000"/>
          <w:sz w:val="28"/>
        </w:rPr>
        <w:t>ҚАУЛЫ ЕТЕДІ:</w:t>
      </w:r>
    </w:p>
    <w:bookmarkStart w:name="z4" w:id="1"/>
    <w:p>
      <w:pPr>
        <w:spacing w:after="0"/>
        <w:ind w:left="0"/>
        <w:jc w:val="both"/>
      </w:pPr>
      <w:r>
        <w:rPr>
          <w:rFonts w:ascii="Times New Roman"/>
          <w:b w:val="false"/>
          <w:i w:val="false"/>
          <w:color w:val="000000"/>
          <w:sz w:val="28"/>
        </w:rPr>
        <w:t xml:space="preserve">
      1. "Мектепке дейінгі тәрбие мен оқыту, бастауыш, негізгі орта, жалпы орта, техникалық және кәсіптік, орта білімнен кейінгі білім беру бағдарламаларын іске асыратын білім беру ұйымдарының педагог қызметкерлері мен оларға теңестірілген тұлғаларға біліктілік санаттарын беру (растау) үшін оларды аттестаттаудан өткізуге құжаттарды қабылдау" мемлекеттік көрсетілетін қызмет </w:t>
      </w:r>
      <w:r>
        <w:rPr>
          <w:rFonts w:ascii="Times New Roman"/>
          <w:b w:val="false"/>
          <w:i w:val="false"/>
          <w:color w:val="000000"/>
          <w:sz w:val="28"/>
        </w:rPr>
        <w:t xml:space="preserve">регламенті </w:t>
      </w:r>
      <w:r>
        <w:rPr>
          <w:rFonts w:ascii="Times New Roman"/>
          <w:b w:val="false"/>
          <w:i w:val="false"/>
          <w:color w:val="000000"/>
          <w:sz w:val="28"/>
        </w:rPr>
        <w:t>бекітілсін.</w:t>
      </w:r>
    </w:p>
    <w:bookmarkEnd w:id="1"/>
    <w:bookmarkStart w:name="z5" w:id="2"/>
    <w:p>
      <w:pPr>
        <w:spacing w:after="0"/>
        <w:ind w:left="0"/>
        <w:jc w:val="both"/>
      </w:pPr>
      <w:r>
        <w:rPr>
          <w:rFonts w:ascii="Times New Roman"/>
          <w:b w:val="false"/>
          <w:i w:val="false"/>
          <w:color w:val="000000"/>
          <w:sz w:val="28"/>
        </w:rPr>
        <w:t>
      2. Осы қаулының орындалуын бақылау облыс әкімінің жетекшілік жасайтын орынбасарына жүктелсін.</w:t>
      </w:r>
    </w:p>
    <w:bookmarkEnd w:id="2"/>
    <w:bookmarkStart w:name="z6" w:id="3"/>
    <w:p>
      <w:pPr>
        <w:spacing w:after="0"/>
        <w:ind w:left="0"/>
        <w:jc w:val="both"/>
      </w:pPr>
      <w:r>
        <w:rPr>
          <w:rFonts w:ascii="Times New Roman"/>
          <w:b w:val="false"/>
          <w:i w:val="false"/>
          <w:color w:val="000000"/>
          <w:sz w:val="28"/>
        </w:rPr>
        <w:t>
      3. Осы қаулы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Қарағанды</w:t>
            </w:r>
            <w:r>
              <w:br/>
            </w:r>
            <w:r>
              <w:rPr>
                <w:rFonts w:ascii="Times New Roman"/>
                <w:b w:val="false"/>
                <w:i/>
                <w:color w:val="000000"/>
                <w:sz w:val="20"/>
              </w:rPr>
              <w:t>облысының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Әбдібеков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облысы әкімдігінің</w:t>
            </w:r>
            <w:r>
              <w:br/>
            </w:r>
            <w:r>
              <w:rPr>
                <w:rFonts w:ascii="Times New Roman"/>
                <w:b w:val="false"/>
                <w:i w:val="false"/>
                <w:color w:val="000000"/>
                <w:sz w:val="20"/>
              </w:rPr>
              <w:t>2016 жылғы 28 наурыздағы</w:t>
            </w:r>
            <w:r>
              <w:br/>
            </w:r>
            <w:r>
              <w:rPr>
                <w:rFonts w:ascii="Times New Roman"/>
                <w:b w:val="false"/>
                <w:i w:val="false"/>
                <w:color w:val="000000"/>
                <w:sz w:val="20"/>
              </w:rPr>
              <w:t>№ 18/04 қаулысымен</w:t>
            </w:r>
            <w:r>
              <w:br/>
            </w:r>
            <w:r>
              <w:rPr>
                <w:rFonts w:ascii="Times New Roman"/>
                <w:b w:val="false"/>
                <w:i w:val="false"/>
                <w:color w:val="000000"/>
                <w:sz w:val="20"/>
              </w:rPr>
              <w:t>бекітілді</w:t>
            </w:r>
          </w:p>
        </w:tc>
      </w:tr>
    </w:tbl>
    <w:bookmarkStart w:name="z9" w:id="4"/>
    <w:p>
      <w:pPr>
        <w:spacing w:after="0"/>
        <w:ind w:left="0"/>
        <w:jc w:val="left"/>
      </w:pPr>
      <w:r>
        <w:rPr>
          <w:rFonts w:ascii="Times New Roman"/>
          <w:b/>
          <w:i w:val="false"/>
          <w:color w:val="000000"/>
        </w:rPr>
        <w:t xml:space="preserve">  "Мектепке дейінгі тәрбие мен оқыту, бастауыш, негізгі орта, жалпы орта, техникалық және кәсіптік, орта білімнен кейінгі білім беру бағдарламаларын іске асыратын білім беру ұйымдарының педагог қызметкерлері мен оларға теңестірілген тұлғаларға біліктілік санаттарын беру (растау) үшін аттестаттаудан өткізуге құжаттар қабылдау" мемлекеттік көрсетілетін қызмет регламенті</w:t>
      </w:r>
    </w:p>
    <w:bookmarkEnd w:id="4"/>
    <w:bookmarkStart w:name="z10" w:id="5"/>
    <w:p>
      <w:pPr>
        <w:spacing w:after="0"/>
        <w:ind w:left="0"/>
        <w:jc w:val="left"/>
      </w:pPr>
      <w:r>
        <w:rPr>
          <w:rFonts w:ascii="Times New Roman"/>
          <w:b/>
          <w:i w:val="false"/>
          <w:color w:val="000000"/>
        </w:rPr>
        <w:t xml:space="preserve"> 1. Жалпы ережелер</w:t>
      </w:r>
    </w:p>
    <w:bookmarkEnd w:id="5"/>
    <w:bookmarkStart w:name="z11" w:id="6"/>
    <w:p>
      <w:pPr>
        <w:spacing w:after="0"/>
        <w:ind w:left="0"/>
        <w:jc w:val="both"/>
      </w:pPr>
      <w:r>
        <w:rPr>
          <w:rFonts w:ascii="Times New Roman"/>
          <w:b w:val="false"/>
          <w:i w:val="false"/>
          <w:color w:val="000000"/>
          <w:sz w:val="28"/>
        </w:rPr>
        <w:t>
      1. "Мектепке дейінгі тәрбие мен оқыту, бастауыш, негізгі орта, жалпы орта, техникалық және кәсіптік, орта білімнен кейінгі білім беру бағдарламаларын іске асыратын білім беру ұйымдарының педагог қызметкерлері мен оларға теңестірілген тұлғаларға біліктілік санаттарын беру (растау) үшін аттестаттаудан өткізуге құжаттар қабылдау" мемлекеттік көрсетілетін қызмет (бұдан әрі – мемлекеттік көрсетілетін қызмет) облыстық маңызы бар қалалардың мен аудандардың жергілікті атқарушы органдары, мектепке дейінгі, бастауыш, негізгі орта, жалпы орта, техникалық және кәсіптік, орта білімнен кейінгі білім беру ұйымдары (бұдан әрі – көрсетілетін қызметті беруші) көрсетеді.</w:t>
      </w:r>
    </w:p>
    <w:bookmarkEnd w:id="6"/>
    <w:bookmarkStart w:name="z12" w:id="7"/>
    <w:p>
      <w:pPr>
        <w:spacing w:after="0"/>
        <w:ind w:left="0"/>
        <w:jc w:val="both"/>
      </w:pPr>
      <w:r>
        <w:rPr>
          <w:rFonts w:ascii="Times New Roman"/>
          <w:b w:val="false"/>
          <w:i w:val="false"/>
          <w:color w:val="000000"/>
          <w:sz w:val="28"/>
        </w:rPr>
        <w:t xml:space="preserve">
      Мемлекеттік қызметті көрсету үшін құжаттарды қабылдау және нәтижеcін беру көрсетілетін қызметті берушінің кеңсесі арқылы жүзеге асырылады. </w:t>
      </w:r>
    </w:p>
    <w:bookmarkEnd w:id="7"/>
    <w:bookmarkStart w:name="z13" w:id="8"/>
    <w:p>
      <w:pPr>
        <w:spacing w:after="0"/>
        <w:ind w:left="0"/>
        <w:jc w:val="both"/>
      </w:pPr>
      <w:r>
        <w:rPr>
          <w:rFonts w:ascii="Times New Roman"/>
          <w:b w:val="false"/>
          <w:i w:val="false"/>
          <w:color w:val="000000"/>
          <w:sz w:val="28"/>
        </w:rPr>
        <w:t>
      2. Мемлекеттік қызметті көрсету нысаны: қағаз түрінде.</w:t>
      </w:r>
    </w:p>
    <w:bookmarkEnd w:id="8"/>
    <w:bookmarkStart w:name="z14" w:id="9"/>
    <w:p>
      <w:pPr>
        <w:spacing w:after="0"/>
        <w:ind w:left="0"/>
        <w:jc w:val="both"/>
      </w:pPr>
      <w:r>
        <w:rPr>
          <w:rFonts w:ascii="Times New Roman"/>
          <w:b w:val="false"/>
          <w:i w:val="false"/>
          <w:color w:val="000000"/>
          <w:sz w:val="28"/>
        </w:rPr>
        <w:t xml:space="preserve">
      3. Мемлекеттік көрсетілетін қызметтің нәтижесі мектепке дейінгі тәрбие мен оқыту, бастауыш, негізгі орта, жалпы орта, техникалық және кәсіптік, орта білімнен кейінгі білім беру бағдарламаларын іске асыратын білім беру ұйымдарының педагог қызметкерлері мен оларға теңестірілген тұлғаларға біліктілік санаттарын беру (растау) үшін оларды аттестаттаудан өткізуге құжаттарды қабылдау Қазақстан Республикасы Білім және ғылым министрінің 2015 жылғы 9 қарашадағы "Мектепке дейінгі тәрбие мен оқыту, бастауыш, негізгі орта, жалпы орта, техникалық және кәсіптік, орта білімнен кейінгі білім беру бағдарламаларын іске асыратын білім беру ұйымдарының педагог қызметкерлері мен оларға теңестірілген тұлғаларға біліктілік санаттарын беру </w:t>
      </w:r>
      <w:r>
        <w:rPr>
          <w:rFonts w:ascii="Times New Roman"/>
          <w:b w:val="false"/>
          <w:i w:val="false"/>
          <w:color w:val="000000"/>
          <w:sz w:val="28"/>
        </w:rPr>
        <w:t xml:space="preserve"> (растау) үшін оларды аттестаттаудан өткізуге құжаттарды қабылдау бойынша мемлекеттік көрсетілетін қызмет стандарттарын бекіту туралы" № 632 бұйрығымен бекітілген "Мектепке дейінгі тәрбие мен оқыту, бастауыш, негізгі орта, жалпы орта, техникалық және кәсіптік, орта білімнен кейінгі білім беру бағдарламаларын іске асыратын білім беру ұйымдарының педагог қызметкерлері мен оларға теңестірілген тұлғаларға біліктілік санаттарын беру (растау) үшін оларды аттестаттаудан өткізуге құжаттарды қабылдау" мемлекеттік көрсетілетін қызмет стандартының (Нормативтік құқықтық актілерді мемлекеттік тіркеу тізілімінде № 12449 болып тіркелген) (бұдан әрі - Стандарт) </w:t>
      </w:r>
      <w:r>
        <w:rPr>
          <w:rFonts w:ascii="Times New Roman"/>
          <w:b w:val="false"/>
          <w:i w:val="false"/>
          <w:color w:val="000000"/>
          <w:sz w:val="28"/>
        </w:rPr>
        <w:t>1-қосымшасына</w:t>
      </w:r>
      <w:r>
        <w:rPr>
          <w:rFonts w:ascii="Times New Roman"/>
          <w:b w:val="false"/>
          <w:i w:val="false"/>
          <w:color w:val="000000"/>
          <w:sz w:val="28"/>
        </w:rPr>
        <w:t xml:space="preserve"> сәйкес құжаттарды қабылдау туралы қолхат болып табылады.</w:t>
      </w:r>
    </w:p>
    <w:bookmarkEnd w:id="9"/>
    <w:bookmarkStart w:name="z16" w:id="10"/>
    <w:p>
      <w:pPr>
        <w:spacing w:after="0"/>
        <w:ind w:left="0"/>
        <w:jc w:val="both"/>
      </w:pPr>
      <w:r>
        <w:rPr>
          <w:rFonts w:ascii="Times New Roman"/>
          <w:b w:val="false"/>
          <w:i w:val="false"/>
          <w:color w:val="000000"/>
          <w:sz w:val="28"/>
        </w:rPr>
        <w:t>
      Мемлекеттік қызмет көрсетудің нәтижесін ұсыну нысаны: қағаз жүзінде.</w:t>
      </w:r>
    </w:p>
    <w:bookmarkEnd w:id="10"/>
    <w:bookmarkStart w:name="z17" w:id="11"/>
    <w:p>
      <w:pPr>
        <w:spacing w:after="0"/>
        <w:ind w:left="0"/>
        <w:jc w:val="left"/>
      </w:pPr>
      <w:r>
        <w:rPr>
          <w:rFonts w:ascii="Times New Roman"/>
          <w:b/>
          <w:i w:val="false"/>
          <w:color w:val="000000"/>
        </w:rPr>
        <w:t xml:space="preserve"> 2. Мемлекеттік қызметті көрсету процесінде көрсетілетін қызметті берушінің құрылымдық бөлімшелерінің (қызметкерлерінің) іс-қимыл тәртібін сипаттау</w:t>
      </w:r>
    </w:p>
    <w:bookmarkEnd w:id="11"/>
    <w:bookmarkStart w:name="z18" w:id="12"/>
    <w:p>
      <w:pPr>
        <w:spacing w:after="0"/>
        <w:ind w:left="0"/>
        <w:jc w:val="both"/>
      </w:pPr>
      <w:r>
        <w:rPr>
          <w:rFonts w:ascii="Times New Roman"/>
          <w:b w:val="false"/>
          <w:i w:val="false"/>
          <w:color w:val="000000"/>
          <w:sz w:val="28"/>
        </w:rPr>
        <w:t xml:space="preserve">
      4. Мемлекеттік қызметті алу үшін көрсетілетін қызметті алушы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 ұсыну қажет.</w:t>
      </w:r>
    </w:p>
    <w:bookmarkEnd w:id="12"/>
    <w:bookmarkStart w:name="z19" w:id="13"/>
    <w:p>
      <w:pPr>
        <w:spacing w:after="0"/>
        <w:ind w:left="0"/>
        <w:jc w:val="both"/>
      </w:pPr>
      <w:r>
        <w:rPr>
          <w:rFonts w:ascii="Times New Roman"/>
          <w:b w:val="false"/>
          <w:i w:val="false"/>
          <w:color w:val="000000"/>
          <w:sz w:val="28"/>
        </w:rPr>
        <w:t xml:space="preserve">
      Көрсетілетін қызметті алушының көрсетілетін қызметті берушіге Стандарттың </w:t>
      </w:r>
      <w:r>
        <w:rPr>
          <w:rFonts w:ascii="Times New Roman"/>
          <w:b w:val="false"/>
          <w:i w:val="false"/>
          <w:color w:val="000000"/>
          <w:sz w:val="28"/>
        </w:rPr>
        <w:t>2-қосымшасына</w:t>
      </w:r>
      <w:r>
        <w:rPr>
          <w:rFonts w:ascii="Times New Roman"/>
          <w:b w:val="false"/>
          <w:i w:val="false"/>
          <w:color w:val="000000"/>
          <w:sz w:val="28"/>
        </w:rPr>
        <w:t xml:space="preserve"> сәйкес аттестаттауға өтінішті ұсынуы, мемлекеттік қызмет көрсету жөніндегі рәсімдерді (іс-қимылдарды) бастау үшін негіз болып табылады.</w:t>
      </w:r>
    </w:p>
    <w:bookmarkEnd w:id="13"/>
    <w:bookmarkStart w:name="z20" w:id="14"/>
    <w:p>
      <w:pPr>
        <w:spacing w:after="0"/>
        <w:ind w:left="0"/>
        <w:jc w:val="both"/>
      </w:pPr>
      <w:r>
        <w:rPr>
          <w:rFonts w:ascii="Times New Roman"/>
          <w:b w:val="false"/>
          <w:i w:val="false"/>
          <w:color w:val="000000"/>
          <w:sz w:val="28"/>
        </w:rPr>
        <w:t xml:space="preserve">
      5. Мемлекеттік қызметті көрсету процесінің құрамына кіретін әрбір рәсімнің (іс-қимылдың) мазмұны, оның орындаудың ұзақтығы: </w:t>
      </w:r>
    </w:p>
    <w:bookmarkEnd w:id="14"/>
    <w:bookmarkStart w:name="z21" w:id="15"/>
    <w:p>
      <w:pPr>
        <w:spacing w:after="0"/>
        <w:ind w:left="0"/>
        <w:jc w:val="both"/>
      </w:pPr>
      <w:r>
        <w:rPr>
          <w:rFonts w:ascii="Times New Roman"/>
          <w:b w:val="false"/>
          <w:i w:val="false"/>
          <w:color w:val="000000"/>
          <w:sz w:val="28"/>
        </w:rPr>
        <w:t>
      1) жауапты орындаушы құжаттарды қабылдауды, құжаттардың толықтығын тексеруді жүзеге асырады – 15 минут;</w:t>
      </w:r>
    </w:p>
    <w:bookmarkEnd w:id="15"/>
    <w:bookmarkStart w:name="z22" w:id="16"/>
    <w:p>
      <w:pPr>
        <w:spacing w:after="0"/>
        <w:ind w:left="0"/>
        <w:jc w:val="both"/>
      </w:pPr>
      <w:r>
        <w:rPr>
          <w:rFonts w:ascii="Times New Roman"/>
          <w:b w:val="false"/>
          <w:i w:val="false"/>
          <w:color w:val="000000"/>
          <w:sz w:val="28"/>
        </w:rPr>
        <w:t>
      2) кеңсенің қызметкері құжаттарды тіркеуді жүзеге асырады және көрсетілетін қызметті алушыға қолхат береді – 5 минут.</w:t>
      </w:r>
    </w:p>
    <w:bookmarkEnd w:id="16"/>
    <w:bookmarkStart w:name="z23" w:id="17"/>
    <w:p>
      <w:pPr>
        <w:spacing w:after="0"/>
        <w:ind w:left="0"/>
        <w:jc w:val="both"/>
      </w:pPr>
      <w:r>
        <w:rPr>
          <w:rFonts w:ascii="Times New Roman"/>
          <w:b w:val="false"/>
          <w:i w:val="false"/>
          <w:color w:val="000000"/>
          <w:sz w:val="28"/>
        </w:rPr>
        <w:t>
      6. Келесі рәсімді (іс-қимылды) орындауды бастауға негіз болатын мемлекеттік қызмет көрсету рәсімінің (іс-қимылдың) нәтижесі:</w:t>
      </w:r>
    </w:p>
    <w:bookmarkEnd w:id="17"/>
    <w:bookmarkStart w:name="z24" w:id="18"/>
    <w:p>
      <w:pPr>
        <w:spacing w:after="0"/>
        <w:ind w:left="0"/>
        <w:jc w:val="both"/>
      </w:pPr>
      <w:r>
        <w:rPr>
          <w:rFonts w:ascii="Times New Roman"/>
          <w:b w:val="false"/>
          <w:i w:val="false"/>
          <w:color w:val="000000"/>
          <w:sz w:val="28"/>
        </w:rPr>
        <w:t>
      1) кеңсеге құжаттарды тіркеу үшін жолдау;</w:t>
      </w:r>
    </w:p>
    <w:bookmarkEnd w:id="18"/>
    <w:bookmarkStart w:name="z25" w:id="19"/>
    <w:p>
      <w:pPr>
        <w:spacing w:after="0"/>
        <w:ind w:left="0"/>
        <w:jc w:val="both"/>
      </w:pPr>
      <w:r>
        <w:rPr>
          <w:rFonts w:ascii="Times New Roman"/>
          <w:b w:val="false"/>
          <w:i w:val="false"/>
          <w:color w:val="000000"/>
          <w:sz w:val="28"/>
        </w:rPr>
        <w:t>
      2) қолхатты беру.</w:t>
      </w:r>
    </w:p>
    <w:bookmarkEnd w:id="19"/>
    <w:bookmarkStart w:name="z26" w:id="20"/>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 құрылымдық бөлімшелерінің (қызметшілерінің) өзара іс-қимыл тәртібін сипаттау </w:t>
      </w:r>
    </w:p>
    <w:bookmarkEnd w:id="20"/>
    <w:bookmarkStart w:name="z27" w:id="21"/>
    <w:p>
      <w:pPr>
        <w:spacing w:after="0"/>
        <w:ind w:left="0"/>
        <w:jc w:val="both"/>
      </w:pPr>
      <w:r>
        <w:rPr>
          <w:rFonts w:ascii="Times New Roman"/>
          <w:b w:val="false"/>
          <w:i w:val="false"/>
          <w:color w:val="000000"/>
          <w:sz w:val="28"/>
        </w:rPr>
        <w:t>
      7. Мемлекеттік қызмет көрсету процесіне қатысатын көрсетілетін қызметті берушінің құрылымдық бөлімшелерінің (қызметкерлерінің) тізбесі:</w:t>
      </w:r>
    </w:p>
    <w:bookmarkEnd w:id="21"/>
    <w:bookmarkStart w:name="z28" w:id="22"/>
    <w:p>
      <w:pPr>
        <w:spacing w:after="0"/>
        <w:ind w:left="0"/>
        <w:jc w:val="both"/>
      </w:pPr>
      <w:r>
        <w:rPr>
          <w:rFonts w:ascii="Times New Roman"/>
          <w:b w:val="false"/>
          <w:i w:val="false"/>
          <w:color w:val="000000"/>
          <w:sz w:val="28"/>
        </w:rPr>
        <w:t>
      1) жауапты орындаушы;</w:t>
      </w:r>
    </w:p>
    <w:bookmarkEnd w:id="22"/>
    <w:bookmarkStart w:name="z29" w:id="23"/>
    <w:p>
      <w:pPr>
        <w:spacing w:after="0"/>
        <w:ind w:left="0"/>
        <w:jc w:val="both"/>
      </w:pPr>
      <w:r>
        <w:rPr>
          <w:rFonts w:ascii="Times New Roman"/>
          <w:b w:val="false"/>
          <w:i w:val="false"/>
          <w:color w:val="000000"/>
          <w:sz w:val="28"/>
        </w:rPr>
        <w:t>
      2) кеңсенің қызметкері.</w:t>
      </w:r>
    </w:p>
    <w:bookmarkEnd w:id="23"/>
    <w:bookmarkStart w:name="z30" w:id="24"/>
    <w:p>
      <w:pPr>
        <w:spacing w:after="0"/>
        <w:ind w:left="0"/>
        <w:jc w:val="both"/>
      </w:pPr>
      <w:r>
        <w:rPr>
          <w:rFonts w:ascii="Times New Roman"/>
          <w:b w:val="false"/>
          <w:i w:val="false"/>
          <w:color w:val="000000"/>
          <w:sz w:val="28"/>
        </w:rPr>
        <w:t xml:space="preserve">
      8. Әрбір рәсімнің (іс-қимылдың) ұзақтығын көрсете отырып, құрылымдық бөлімшелер (қызметкерлер) арасындағы рәсімдерінің (іс-қимылының) реттілігін сипаттау: </w:t>
      </w:r>
    </w:p>
    <w:bookmarkEnd w:id="24"/>
    <w:bookmarkStart w:name="z31" w:id="25"/>
    <w:p>
      <w:pPr>
        <w:spacing w:after="0"/>
        <w:ind w:left="0"/>
        <w:jc w:val="both"/>
      </w:pPr>
      <w:r>
        <w:rPr>
          <w:rFonts w:ascii="Times New Roman"/>
          <w:b w:val="false"/>
          <w:i w:val="false"/>
          <w:color w:val="000000"/>
          <w:sz w:val="28"/>
        </w:rPr>
        <w:t>
      1) жауапты орындаушы құжаттарды қабылдауды, құжаттардың толықтығын тексеруді жүзеге асырады – 15 минут;</w:t>
      </w:r>
    </w:p>
    <w:bookmarkEnd w:id="25"/>
    <w:bookmarkStart w:name="z32" w:id="26"/>
    <w:p>
      <w:pPr>
        <w:spacing w:after="0"/>
        <w:ind w:left="0"/>
        <w:jc w:val="both"/>
      </w:pPr>
      <w:r>
        <w:rPr>
          <w:rFonts w:ascii="Times New Roman"/>
          <w:b w:val="false"/>
          <w:i w:val="false"/>
          <w:color w:val="000000"/>
          <w:sz w:val="28"/>
        </w:rPr>
        <w:t>
      2) кеңсенің қызметкері құжаттарды тіркеуді жүзеге асырады және көрсетілетін қызметті алушыға қолхат береді – 5 минут.</w:t>
      </w:r>
    </w:p>
    <w:bookmarkEnd w:id="26"/>
    <w:bookmarkStart w:name="z33" w:id="27"/>
    <w:p>
      <w:pPr>
        <w:spacing w:after="0"/>
        <w:ind w:left="0"/>
        <w:jc w:val="both"/>
      </w:pPr>
      <w:r>
        <w:rPr>
          <w:rFonts w:ascii="Times New Roman"/>
          <w:b w:val="false"/>
          <w:i w:val="false"/>
          <w:color w:val="000000"/>
          <w:sz w:val="28"/>
        </w:rPr>
        <w:t>
      Мемлекеттік қызметті көрсету процесінде көрсетілетін қызметті берушінің құрылымдық бөлімшелері (қызметкерлері) рәсімінің (іс-қимылының) өзара әрекеттесуін толықтай сипаттауы осы регламенттің </w:t>
      </w:r>
      <w:r>
        <w:rPr>
          <w:rFonts w:ascii="Times New Roman"/>
          <w:b w:val="false"/>
          <w:i w:val="false"/>
          <w:color w:val="000000"/>
          <w:sz w:val="28"/>
        </w:rPr>
        <w:t xml:space="preserve">қосымшасына </w:t>
      </w:r>
      <w:r>
        <w:rPr>
          <w:rFonts w:ascii="Times New Roman"/>
          <w:b w:val="false"/>
          <w:i w:val="false"/>
          <w:color w:val="000000"/>
          <w:sz w:val="28"/>
        </w:rPr>
        <w:t>сәйкес мемлекеттік қызметті көрсету бизнес-процестерінің анықтамасында көрсетіледі.</w:t>
      </w:r>
    </w:p>
    <w:bookmarkEnd w:id="27"/>
    <w:bookmarkStart w:name="z34" w:id="28"/>
    <w:p>
      <w:pPr>
        <w:spacing w:after="0"/>
        <w:ind w:left="0"/>
        <w:jc w:val="left"/>
      </w:pPr>
      <w:r>
        <w:rPr>
          <w:rFonts w:ascii="Times New Roman"/>
          <w:b/>
          <w:i w:val="false"/>
          <w:color w:val="000000"/>
        </w:rPr>
        <w:t xml:space="preserve"> 4. "Азаматтарға арналған үкімет" мемлекеттік корпорациясымен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 </w:t>
      </w:r>
    </w:p>
    <w:bookmarkEnd w:id="28"/>
    <w:bookmarkStart w:name="z35" w:id="29"/>
    <w:p>
      <w:pPr>
        <w:spacing w:after="0"/>
        <w:ind w:left="0"/>
        <w:jc w:val="both"/>
      </w:pPr>
      <w:r>
        <w:rPr>
          <w:rFonts w:ascii="Times New Roman"/>
          <w:b w:val="false"/>
          <w:i w:val="false"/>
          <w:color w:val="000000"/>
          <w:sz w:val="28"/>
        </w:rPr>
        <w:t xml:space="preserve">
      8. Мемлекеттік қызмет </w:t>
      </w:r>
      <w:r>
        <w:rPr>
          <w:rFonts w:ascii="Times New Roman"/>
          <w:b w:val="false"/>
          <w:i w:val="false"/>
          <w:color w:val="000000"/>
          <w:sz w:val="28"/>
        </w:rPr>
        <w:t xml:space="preserve">Стандартқа </w:t>
      </w:r>
      <w:r>
        <w:rPr>
          <w:rFonts w:ascii="Times New Roman"/>
          <w:b w:val="false"/>
          <w:i w:val="false"/>
          <w:color w:val="000000"/>
          <w:sz w:val="28"/>
        </w:rPr>
        <w:t>сәйкес автоматтандырылмаған және "Азаматтарға арналған үкімет" мемлекеттік корпорациясы арқылы көрсетілмейді.</w:t>
      </w:r>
    </w:p>
    <w:bookmarkEnd w:id="2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"Мектепке дейінгі тәрбие мен оқыту, бастауыш, негізгі орта,</w:t>
            </w:r>
            <w:r>
              <w:br/>
            </w:r>
            <w:r>
              <w:rPr>
                <w:rFonts w:ascii="Times New Roman"/>
                <w:b w:val="false"/>
                <w:i w:val="false"/>
                <w:color w:val="000000"/>
                <w:sz w:val="20"/>
              </w:rPr>
              <w:t>жалпы орта, техникалық және кәсіптік, орта білімнен кейінгі</w:t>
            </w:r>
            <w:r>
              <w:br/>
            </w:r>
            <w:r>
              <w:rPr>
                <w:rFonts w:ascii="Times New Roman"/>
                <w:b w:val="false"/>
                <w:i w:val="false"/>
                <w:color w:val="000000"/>
                <w:sz w:val="20"/>
              </w:rPr>
              <w:t>білім беру бағдарламаларын іске асыратын білім беру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ұйымдарының педагог қызметкерлері мен оларға </w:t>
            </w:r>
            <w:r>
              <w:br/>
            </w:r>
            <w:r>
              <w:rPr>
                <w:rFonts w:ascii="Times New Roman"/>
                <w:b w:val="false"/>
                <w:i w:val="false"/>
                <w:color w:val="000000"/>
                <w:sz w:val="20"/>
              </w:rPr>
              <w:t>теңестірілген тұлғаларға біліктілік санаттарын беру (растау)</w:t>
            </w:r>
            <w:r>
              <w:br/>
            </w:r>
            <w:r>
              <w:rPr>
                <w:rFonts w:ascii="Times New Roman"/>
                <w:b w:val="false"/>
                <w:i w:val="false"/>
                <w:color w:val="000000"/>
                <w:sz w:val="20"/>
              </w:rPr>
              <w:t xml:space="preserve"> үшін аттестаттаудан өткізуге құжаттарды қабылдау"</w:t>
            </w:r>
            <w:r>
              <w:br/>
            </w:r>
            <w:r>
              <w:rPr>
                <w:rFonts w:ascii="Times New Roman"/>
                <w:b w:val="false"/>
                <w:i w:val="false"/>
                <w:color w:val="000000"/>
                <w:sz w:val="20"/>
              </w:rPr>
              <w:t xml:space="preserve">мемлекеттік көрсетілетін қызметтің регламентіне қосымша </w:t>
            </w:r>
          </w:p>
        </w:tc>
      </w:tr>
    </w:tbl>
    <w:bookmarkStart w:name="z38" w:id="30"/>
    <w:p>
      <w:pPr>
        <w:spacing w:after="0"/>
        <w:ind w:left="0"/>
        <w:jc w:val="left"/>
      </w:pPr>
      <w:r>
        <w:rPr>
          <w:rFonts w:ascii="Times New Roman"/>
          <w:b/>
          <w:i w:val="false"/>
          <w:color w:val="000000"/>
        </w:rPr>
        <w:t xml:space="preserve">  "Мектепке дейінгі тәрбие мен оқыту, бастауыш, негізгі орта, жалпы орта, техникалық және кәсіптік, орта білімнен кейінгі білім беру бағдарламаларын іске асыратын білім беру ұйымдарының педагог қызметкерлері мен оларға теңестірілген тұлғаларға біліктілік санаттарын беру (растау) үшін аттестаттаудан өткізуге құжаттарды қабылдау" мемлекеттік қызмет көрсетудің бизнес-процестерінің анықтамалығы </w:t>
      </w:r>
    </w:p>
    <w:bookmarkEnd w:id="30"/>
    <w:p>
      <w:pPr>
        <w:spacing w:after="0"/>
        <w:ind w:left="0"/>
        <w:jc w:val="both"/>
      </w:pPr>
      <w:r>
        <w:drawing>
          <wp:inline distT="0" distB="0" distL="0" distR="0">
            <wp:extent cx="7810500" cy="541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5410200"/>
                    </a:xfrm>
                    <a:prstGeom prst="rect">
                      <a:avLst/>
                    </a:prstGeom>
                  </pic:spPr>
                </pic:pic>
              </a:graphicData>
            </a:graphic>
          </wp:inline>
        </w:drawing>
      </w:r>
    </w:p>
    <w:p>
      <w:pPr>
        <w:spacing w:after="0"/>
        <w:ind w:left="0"/>
        <w:jc w:val="left"/>
      </w:pPr>
      <w:r>
        <w:br/>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