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3a72" w14:textId="fc93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2015 жылғы 30 маусымдағы № 35/04 "Сәулет, қала құрылысы және құрылыс саласындағы мемлекеттік көрсетілетін қызмет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23 мамырдағы № 35/02 қаулысы. Қарағанды облысының Әділет департаментінде 2016 жылғы 13 маусымда № 3854 болып тіркелді. Күші жойылды - Қарағанды облысының әкімдігінің 2020 жылғы 26 мамырдағы № 33/02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26.05.2020 № 33/02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Ұлттық экономика министрі міндетін атқарушысының 2016 жылғы 21 қаңтардағы № 25 "Сәулет, қала құрылысы және құрылыс саласындағы мемлекеттік көрсетілетін қызмет стандарттарын бекіту туралы" Қазақстан Республикасының Ұлттық экономика министрінің міндетін атқарушының 2015 жылғы 27 наурыздағы № 276 бұйрығына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13151 болып тіркелген) сәйкес, Қарағанды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Қарағанды облысы әкімдігінің 2015 жылғы 30 маусымдағы № 35/04 "Сәулет, қала құрылысы және құрылыс саласындағы мемлекеттік көрсетілетін қызмет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3352 болып тіркелген, 2015 жылғы 6 тамыздағы № 123-124 (22 009) "Орталық Қазақстан" газетінде, 2015 жылғы 6 тамыздағы № 108-109 (21859-21860) "Индустриальная Караганда" газетінде, 2015 жылғы 7 тамызда "Әділет" ақпараттық-құқықтық жүйесінде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"Іздестіру қызметіне лицензия беру" мемлекеттік қызмет көрсету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мазмұндалсын:</w:t>
      </w:r>
    </w:p>
    <w:bookmarkEnd w:id="3"/>
    <w:bookmarkStart w:name="z5" w:id="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бірінші азат жолы келесі редакцияда мазмұндалсын:</w:t>
      </w:r>
    </w:p>
    <w:bookmarkStart w:name="z8" w:id="5"/>
    <w:p>
      <w:pPr>
        <w:spacing w:after="0"/>
        <w:ind w:left="0"/>
        <w:jc w:val="both"/>
      </w:pPr>
      <w:r>
        <w:rPr>
          <w:rFonts w:ascii="Times New Roman"/>
          <w:b w:val="false"/>
          <w:i w:val="false"/>
          <w:color w:val="000000"/>
          <w:sz w:val="28"/>
        </w:rPr>
        <w:t>
      "1) көрсетілетін қызметті алушылардан тікелей немесе "Е-лицензиялау" мемлекеттік деректер қоры" ақпараттық жүйесінің (ақпараттық жүйе) (бұдан әрі-сұраным) Мемлекеттік корпорация арқылы келіп түскен көрсетілетін мемлекеттік қызметтерге сұранымын тіркеуді қызмет берушінің құрылымдық бөлімшесінің уәкілетті қызметкері түскен күні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тармақшаның</w:t>
      </w:r>
      <w:r>
        <w:rPr>
          <w:rFonts w:ascii="Times New Roman"/>
          <w:b w:val="false"/>
          <w:i w:val="false"/>
          <w:color w:val="000000"/>
          <w:sz w:val="28"/>
        </w:rPr>
        <w:t xml:space="preserve"> екінші азат жолы келесі редакцияда мазмұндалсын:</w:t>
      </w:r>
    </w:p>
    <w:bookmarkStart w:name="z10" w:id="6"/>
    <w:p>
      <w:pPr>
        <w:spacing w:after="0"/>
        <w:ind w:left="0"/>
        <w:jc w:val="both"/>
      </w:pPr>
      <w:r>
        <w:rPr>
          <w:rFonts w:ascii="Times New Roman"/>
          <w:b w:val="false"/>
          <w:i w:val="false"/>
          <w:color w:val="000000"/>
          <w:sz w:val="28"/>
        </w:rPr>
        <w:t>
      "Өзге қызмет берушілермен және (немесе) Мемлекеттік корпорациямен өзара әрекеттесу тәртібі және көрсетілетін мемлекеттік қызметті ұсыну процесі барысында ақпараттық жүйені пайдалану тәртібі осы регламенттің 9 және 13-тармақтарында көрсетілген.";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атауы келесі редакцияда мазмұндалсын:</w:t>
      </w:r>
    </w:p>
    <w:bookmarkStart w:name="z12" w:id="7"/>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мазмұндалсын:</w:t>
      </w:r>
    </w:p>
    <w:bookmarkStart w:name="z14" w:id="8"/>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өтініш беру тәртібінің сипаттамасы, көрсетілетін қызметті алушының сұранымын өңдеу ұзақтығы:</w:t>
      </w:r>
    </w:p>
    <w:bookmarkEnd w:id="8"/>
    <w:bookmarkStart w:name="z15" w:id="9"/>
    <w:p>
      <w:pPr>
        <w:spacing w:after="0"/>
        <w:ind w:left="0"/>
        <w:jc w:val="both"/>
      </w:pPr>
      <w:r>
        <w:rPr>
          <w:rFonts w:ascii="Times New Roman"/>
          <w:b w:val="false"/>
          <w:i w:val="false"/>
          <w:color w:val="000000"/>
          <w:sz w:val="28"/>
        </w:rPr>
        <w:t>
      1) көрсетілетін қызметтерді алу үшін көрсетілетін қызметтерді алушы тіркеу орны бойынша өтініш береді. Мемлекеттік корпорацияда қабылдау жедел қызмет көрсетусіз "электрондық кезек" тәртібінде жүзеге асырылады. Көрсетілетін қызметті алушының қалауы бойынша электрондық кезекті портал арқылы "броньдауға" болады;</w:t>
      </w:r>
    </w:p>
    <w:bookmarkEnd w:id="9"/>
    <w:bookmarkStart w:name="z16" w:id="10"/>
    <w:p>
      <w:pPr>
        <w:spacing w:after="0"/>
        <w:ind w:left="0"/>
        <w:jc w:val="both"/>
      </w:pPr>
      <w:r>
        <w:rPr>
          <w:rFonts w:ascii="Times New Roman"/>
          <w:b w:val="false"/>
          <w:i w:val="false"/>
          <w:color w:val="000000"/>
          <w:sz w:val="28"/>
        </w:rPr>
        <w:t>
      2) Мемлекеттік корпорацияда көрсетілетін қызметті алушының сұранымын өңдеу ұзақтығы – 20 минуттан аспайды;</w:t>
      </w:r>
    </w:p>
    <w:bookmarkEnd w:id="10"/>
    <w:bookmarkStart w:name="z17" w:id="11"/>
    <w:p>
      <w:pPr>
        <w:spacing w:after="0"/>
        <w:ind w:left="0"/>
        <w:jc w:val="both"/>
      </w:pPr>
      <w:r>
        <w:rPr>
          <w:rFonts w:ascii="Times New Roman"/>
          <w:b w:val="false"/>
          <w:i w:val="false"/>
          <w:color w:val="000000"/>
          <w:sz w:val="28"/>
        </w:rPr>
        <w:t>
      3) көрсетілетін қызметті алушының сұранымын Мемлекеттік корпорациядан қызмет берушінің құрылымдық бөлімшесіне жолдау мерзімі – бірден құжаттар қабылданғаннан кейін;</w:t>
      </w:r>
    </w:p>
    <w:bookmarkEnd w:id="11"/>
    <w:bookmarkStart w:name="z18" w:id="12"/>
    <w:p>
      <w:pPr>
        <w:spacing w:after="0"/>
        <w:ind w:left="0"/>
        <w:jc w:val="both"/>
      </w:pPr>
      <w:r>
        <w:rPr>
          <w:rFonts w:ascii="Times New Roman"/>
          <w:b w:val="false"/>
          <w:i w:val="false"/>
          <w:color w:val="000000"/>
          <w:sz w:val="28"/>
        </w:rPr>
        <w:t>
      4) көрсетілетін қызметтерді алушы мемлекеттік қызметті алу үшін стандарттың 9-тармағында қарастырылған құжаттар тізбесін ұсынады.";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мазмұндалсын:</w:t>
      </w:r>
    </w:p>
    <w:bookmarkStart w:name="z20" w:id="13"/>
    <w:p>
      <w:pPr>
        <w:spacing w:after="0"/>
        <w:ind w:left="0"/>
        <w:jc w:val="both"/>
      </w:pPr>
      <w:r>
        <w:rPr>
          <w:rFonts w:ascii="Times New Roman"/>
          <w:b w:val="false"/>
          <w:i w:val="false"/>
          <w:color w:val="000000"/>
          <w:sz w:val="28"/>
        </w:rPr>
        <w:t>
      "10. Мемлекеттік корпорация арқылы мемлекеттік қызметтерді көрсету нәтижесін алу процесін сипаттау, оның ұзақтығы:</w:t>
      </w:r>
    </w:p>
    <w:bookmarkEnd w:id="13"/>
    <w:bookmarkStart w:name="z21" w:id="14"/>
    <w:p>
      <w:pPr>
        <w:spacing w:after="0"/>
        <w:ind w:left="0"/>
        <w:jc w:val="both"/>
      </w:pPr>
      <w:r>
        <w:rPr>
          <w:rFonts w:ascii="Times New Roman"/>
          <w:b w:val="false"/>
          <w:i w:val="false"/>
          <w:color w:val="000000"/>
          <w:sz w:val="28"/>
        </w:rPr>
        <w:t>
      1) мемлекеттік қызмет көрсетудің нәтижесін алу үшін көрсетілетін қызметті алушы өтініш берген кезде өзіне берілген қолхатпен Мемлекеттік корпорацияға өтініш жасайды;</w:t>
      </w:r>
    </w:p>
    <w:bookmarkEnd w:id="14"/>
    <w:bookmarkStart w:name="z22" w:id="15"/>
    <w:p>
      <w:pPr>
        <w:spacing w:after="0"/>
        <w:ind w:left="0"/>
        <w:jc w:val="both"/>
      </w:pPr>
      <w:r>
        <w:rPr>
          <w:rFonts w:ascii="Times New Roman"/>
          <w:b w:val="false"/>
          <w:i w:val="false"/>
          <w:color w:val="000000"/>
          <w:sz w:val="28"/>
        </w:rPr>
        <w:t>
      2) Мемлекеттік корпорацияда көрсетілетін қызметті алушыға мемлекеттік қызметті көрсету нәтижесін беру уақыты – 20 минуттан аспайды.";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мазмұндалсын:</w:t>
      </w:r>
    </w:p>
    <w:bookmarkStart w:name="z24" w:id="16"/>
    <w:p>
      <w:pPr>
        <w:spacing w:after="0"/>
        <w:ind w:left="0"/>
        <w:jc w:val="both"/>
      </w:pPr>
      <w:r>
        <w:rPr>
          <w:rFonts w:ascii="Times New Roman"/>
          <w:b w:val="false"/>
          <w:i w:val="false"/>
          <w:color w:val="000000"/>
          <w:sz w:val="28"/>
        </w:rPr>
        <w:t xml:space="preserve">
      "12. Мемлекеттік корпорацияның ақпараттық жүйелері (МКАЖ) (электрондық мемлекеттік қызметтерді көрсету кезінде функционалдық іс-қимылдың №2 диаграммасы) арқылы жүзеге асатын қадамдық іс-қимылдар және шешімдер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6"/>
    <w:bookmarkStart w:name="z25" w:id="17"/>
    <w:p>
      <w:pPr>
        <w:spacing w:after="0"/>
        <w:ind w:left="0"/>
        <w:jc w:val="both"/>
      </w:pPr>
      <w:r>
        <w:rPr>
          <w:rFonts w:ascii="Times New Roman"/>
          <w:b w:val="false"/>
          <w:i w:val="false"/>
          <w:color w:val="000000"/>
          <w:sz w:val="28"/>
        </w:rPr>
        <w:t>
      1) 1-процесс – МКАЖ автоматтандырылған жұмыс орнында (бұдан әрі –МКАЖ АЖО) мемлекеттік корпорация операторы қызметті көрсету үшін логин және құпия сөзді енгізеді (авторизациялау процесі);</w:t>
      </w:r>
    </w:p>
    <w:bookmarkEnd w:id="17"/>
    <w:bookmarkStart w:name="z26" w:id="18"/>
    <w:p>
      <w:pPr>
        <w:spacing w:after="0"/>
        <w:ind w:left="0"/>
        <w:jc w:val="both"/>
      </w:pPr>
      <w:r>
        <w:rPr>
          <w:rFonts w:ascii="Times New Roman"/>
          <w:b w:val="false"/>
          <w:i w:val="false"/>
          <w:color w:val="000000"/>
          <w:sz w:val="28"/>
        </w:rPr>
        <w:t>
      2) 2-процесс – Мемлекеттік корпорация операторы осы регламентте көрсетілген қызметті таңдайды, қызметті көрсету үшін сұраным нысанын экранға шығарады және көрсетілетін қызметті алушының деректерін, сондай-ақ, қызметті алушы өкілінің сенімхаты бойынша мәліметтерді Мемлекеттік корпорация операторы енгізеді (нотариалды куәландырылған сенімхат болған жағдайда, сенімхат өзгеше куәландырылған болса – сенімхат бойынша деректер толтырылмайды);</w:t>
      </w:r>
    </w:p>
    <w:bookmarkEnd w:id="18"/>
    <w:bookmarkStart w:name="z27" w:id="19"/>
    <w:p>
      <w:pPr>
        <w:spacing w:after="0"/>
        <w:ind w:left="0"/>
        <w:jc w:val="both"/>
      </w:pPr>
      <w:r>
        <w:rPr>
          <w:rFonts w:ascii="Times New Roman"/>
          <w:b w:val="false"/>
          <w:i w:val="false"/>
          <w:color w:val="000000"/>
          <w:sz w:val="28"/>
        </w:rPr>
        <w:t>
      3) 3-процесс – көрсетілген қызметті алушының деректері туралы электрондық үкімет шлюзі (бұдан әрі – ЭҮШ) арқылы жеке тұлғалардың мемлекеттік дерек қоры (бұдан әрі - ЖТ МДҚ)/заңды тұлғалардың мемлекеттік дерек қоры (бұдан әрі - ЗТ МДҚ) және алушы өкілі сенімхатының деректері туралы біріңғай нотариалдық ақпараттық жүйеге (бұдан әрі - БНАЖ) сұраным жолданады;</w:t>
      </w:r>
    </w:p>
    <w:bookmarkEnd w:id="19"/>
    <w:bookmarkStart w:name="z28" w:id="20"/>
    <w:p>
      <w:pPr>
        <w:spacing w:after="0"/>
        <w:ind w:left="0"/>
        <w:jc w:val="both"/>
      </w:pPr>
      <w:r>
        <w:rPr>
          <w:rFonts w:ascii="Times New Roman"/>
          <w:b w:val="false"/>
          <w:i w:val="false"/>
          <w:color w:val="000000"/>
          <w:sz w:val="28"/>
        </w:rPr>
        <w:t>
      4) 1-шарт – көрсетілген қызметті алушы деректерінің бар-жоғын ЖТ МДҚ/ЗТ МДҚ, сенімхат деректерін БНАЖ тексеру;</w:t>
      </w:r>
    </w:p>
    <w:bookmarkEnd w:id="20"/>
    <w:bookmarkStart w:name="z29" w:id="21"/>
    <w:p>
      <w:pPr>
        <w:spacing w:after="0"/>
        <w:ind w:left="0"/>
        <w:jc w:val="both"/>
      </w:pPr>
      <w:r>
        <w:rPr>
          <w:rFonts w:ascii="Times New Roman"/>
          <w:b w:val="false"/>
          <w:i w:val="false"/>
          <w:color w:val="000000"/>
          <w:sz w:val="28"/>
        </w:rPr>
        <w:t>
      5) 4-процесс – көрсетілген қызметті алушының ЖТ МДҚ/ЗТ МДҚ деректерінің жоқтығына, БНАЖ сенімхат деректері болмауына байланысты деректерді алу мүмкін еместігі туралы хабарлама қалыптастыру;</w:t>
      </w:r>
    </w:p>
    <w:bookmarkEnd w:id="21"/>
    <w:bookmarkStart w:name="z30" w:id="22"/>
    <w:p>
      <w:pPr>
        <w:spacing w:after="0"/>
        <w:ind w:left="0"/>
        <w:jc w:val="both"/>
      </w:pPr>
      <w:r>
        <w:rPr>
          <w:rFonts w:ascii="Times New Roman"/>
          <w:b w:val="false"/>
          <w:i w:val="false"/>
          <w:color w:val="000000"/>
          <w:sz w:val="28"/>
        </w:rPr>
        <w:t>
      6) 5-процесс – Мемлекеттік корпорация операторы қағаз нысандағы құжаттардың бары туралы белгі қоя отырып сұранымды толтырады және қызметтерді алушы ұсынған құжаттарды сканерден өткізеді, оларды сұранымның нысанына тіркейді және қызметтерді көрсетуге берілген сұранымның толтырылған нысанын (енгізілген деректерді) ЭСҚ арқылы растайды;</w:t>
      </w:r>
    </w:p>
    <w:bookmarkEnd w:id="22"/>
    <w:bookmarkStart w:name="z31" w:id="23"/>
    <w:p>
      <w:pPr>
        <w:spacing w:after="0"/>
        <w:ind w:left="0"/>
        <w:jc w:val="both"/>
      </w:pPr>
      <w:r>
        <w:rPr>
          <w:rFonts w:ascii="Times New Roman"/>
          <w:b w:val="false"/>
          <w:i w:val="false"/>
          <w:color w:val="000000"/>
          <w:sz w:val="28"/>
        </w:rPr>
        <w:t>
      7) 6-процесс – Мемлекеттік корпорация операторы ЭСҚ растаған (қол қойған) электрондық құжатты ЭПШ арқылы порталға жолдайды;</w:t>
      </w:r>
    </w:p>
    <w:bookmarkEnd w:id="23"/>
    <w:bookmarkStart w:name="z32" w:id="24"/>
    <w:p>
      <w:pPr>
        <w:spacing w:after="0"/>
        <w:ind w:left="0"/>
        <w:jc w:val="both"/>
      </w:pPr>
      <w:r>
        <w:rPr>
          <w:rFonts w:ascii="Times New Roman"/>
          <w:b w:val="false"/>
          <w:i w:val="false"/>
          <w:color w:val="000000"/>
          <w:sz w:val="28"/>
        </w:rPr>
        <w:t>
      8) 7-процесс – порталда сұранымды тіркеу және өңдеу;</w:t>
      </w:r>
    </w:p>
    <w:bookmarkEnd w:id="24"/>
    <w:bookmarkStart w:name="z33" w:id="25"/>
    <w:p>
      <w:pPr>
        <w:spacing w:after="0"/>
        <w:ind w:left="0"/>
        <w:jc w:val="both"/>
      </w:pPr>
      <w:r>
        <w:rPr>
          <w:rFonts w:ascii="Times New Roman"/>
          <w:b w:val="false"/>
          <w:i w:val="false"/>
          <w:color w:val="000000"/>
          <w:sz w:val="28"/>
        </w:rPr>
        <w:t>
      9) 2-шарт – лицензияны беру үшін қызметті алушының біліктілік талаптары мен негіздемелерге сәйкестігін қызмет беруші тексереді;</w:t>
      </w:r>
    </w:p>
    <w:bookmarkEnd w:id="25"/>
    <w:bookmarkStart w:name="z34" w:id="26"/>
    <w:p>
      <w:pPr>
        <w:spacing w:after="0"/>
        <w:ind w:left="0"/>
        <w:jc w:val="both"/>
      </w:pPr>
      <w:r>
        <w:rPr>
          <w:rFonts w:ascii="Times New Roman"/>
          <w:b w:val="false"/>
          <w:i w:val="false"/>
          <w:color w:val="000000"/>
          <w:sz w:val="28"/>
        </w:rPr>
        <w:t>
      10) 8-процесс – қорытындының негізінде қызметті алушының порталдағы деректемелерінде бұзушылықтардың болуына байланысты сұратылған қызметтен бас тарту туралы хабарлама қалыптастыру;</w:t>
      </w:r>
    </w:p>
    <w:bookmarkEnd w:id="26"/>
    <w:bookmarkStart w:name="z35" w:id="27"/>
    <w:p>
      <w:pPr>
        <w:spacing w:after="0"/>
        <w:ind w:left="0"/>
        <w:jc w:val="both"/>
      </w:pPr>
      <w:r>
        <w:rPr>
          <w:rFonts w:ascii="Times New Roman"/>
          <w:b w:val="false"/>
          <w:i w:val="false"/>
          <w:color w:val="000000"/>
          <w:sz w:val="28"/>
        </w:rPr>
        <w:t>
      11) 9-процесс – көрсетілетін қызметті алушының порталда қалыптас-тырылған көрсетілетін қызметтің нәтижесін (электрондық лицензияны) алуы. Электрондық құжат көрсетілетін қызметті берушінің уәкілетті тұлғасының ЭСҚ қолдана отырып қалыптастырылады.";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мазмұндалсын:</w:t>
      </w:r>
    </w:p>
    <w:bookmarkStart w:name="z37" w:id="28"/>
    <w:p>
      <w:pPr>
        <w:spacing w:after="0"/>
        <w:ind w:left="0"/>
        <w:jc w:val="both"/>
      </w:pPr>
      <w:r>
        <w:rPr>
          <w:rFonts w:ascii="Times New Roman"/>
          <w:b w:val="false"/>
          <w:i w:val="false"/>
          <w:color w:val="000000"/>
          <w:sz w:val="28"/>
        </w:rPr>
        <w:t xml:space="preserve">
      "13.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анықтамасында көрсетіледі.";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Start w:name="z39" w:id="29"/>
    <w:p>
      <w:pPr>
        <w:spacing w:after="0"/>
        <w:ind w:left="0"/>
        <w:jc w:val="both"/>
      </w:pPr>
      <w:r>
        <w:rPr>
          <w:rFonts w:ascii="Times New Roman"/>
          <w:b w:val="false"/>
          <w:i w:val="false"/>
          <w:color w:val="000000"/>
          <w:sz w:val="28"/>
        </w:rPr>
        <w:t xml:space="preserve">
      2) көрсетілген қаулымен бекітілген "Үлескерлердің ақшасын тарту есебінен тұрғын үй ғимараттарын салуды ұйымдастыру жөніндегі қызметке лицензия беру" мемлекеттік қызмет көрсету </w:t>
      </w:r>
      <w:r>
        <w:rPr>
          <w:rFonts w:ascii="Times New Roman"/>
          <w:b w:val="false"/>
          <w:i w:val="false"/>
          <w:color w:val="000000"/>
          <w:sz w:val="28"/>
        </w:rPr>
        <w:t>регламентінде</w:t>
      </w:r>
      <w:r>
        <w:rPr>
          <w:rFonts w:ascii="Times New Roman"/>
          <w:b w:val="false"/>
          <w:i w:val="false"/>
          <w:color w:val="000000"/>
          <w:sz w:val="28"/>
        </w:rPr>
        <w:t>:</w:t>
      </w:r>
    </w:p>
    <w:bookmarkEnd w:id="29"/>
    <w:bookmarkStart w:name="z40" w:id="3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мазмұндалсын:</w:t>
      </w:r>
    </w:p>
    <w:bookmarkEnd w:id="30"/>
    <w:bookmarkStart w:name="z41" w:id="3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бірінші азат жолы келесі редакцияда мазмұндалсын:</w:t>
      </w:r>
    </w:p>
    <w:bookmarkStart w:name="z44" w:id="32"/>
    <w:p>
      <w:pPr>
        <w:spacing w:after="0"/>
        <w:ind w:left="0"/>
        <w:jc w:val="both"/>
      </w:pPr>
      <w:r>
        <w:rPr>
          <w:rFonts w:ascii="Times New Roman"/>
          <w:b w:val="false"/>
          <w:i w:val="false"/>
          <w:color w:val="000000"/>
          <w:sz w:val="28"/>
        </w:rPr>
        <w:t>
      "1) көрсетілетін қызметті алушылардан тікелей немесе "Е-лицензиялау" мемлекеттік деректер қоры" ақпараттық жүйесінің (ақпараттық жүйе) (бұдан әрі-сұраным) Мемлекеттік корпорациялар арқылы келіп түскен көрсетілетін мемлекеттік қызметтерге сұранымын тіркеуді қызмет берушінің құрылымдық бөлімшесінің уәкілетті қызметкері түскен күні жүзеге асырады.";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тармақшаның</w:t>
      </w:r>
      <w:r>
        <w:rPr>
          <w:rFonts w:ascii="Times New Roman"/>
          <w:b w:val="false"/>
          <w:i w:val="false"/>
          <w:color w:val="000000"/>
          <w:sz w:val="28"/>
        </w:rPr>
        <w:t xml:space="preserve"> екінші азат жолы келесі редакцияда мазмұндалсын:</w:t>
      </w:r>
    </w:p>
    <w:bookmarkStart w:name="z46" w:id="33"/>
    <w:p>
      <w:pPr>
        <w:spacing w:after="0"/>
        <w:ind w:left="0"/>
        <w:jc w:val="both"/>
      </w:pPr>
      <w:r>
        <w:rPr>
          <w:rFonts w:ascii="Times New Roman"/>
          <w:b w:val="false"/>
          <w:i w:val="false"/>
          <w:color w:val="000000"/>
          <w:sz w:val="28"/>
        </w:rPr>
        <w:t>
      "Өзге қызмет берушілермен және (немесе) Мемлекеттік корпорациямен өзара әрекеттесу тәртібі және көрсетілетін мемлекеттік қызметті ұсыну процесі барысында ақпараттық жүйені пайдалану тәртібі осы регламенттің 9 және 13-тармақтарында көрсетілген.";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атауыкелесі редакцияда мазмұндалсын:</w:t>
      </w:r>
    </w:p>
    <w:bookmarkStart w:name="z48" w:id="34"/>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мазмұндалсын:</w:t>
      </w:r>
    </w:p>
    <w:bookmarkStart w:name="z50" w:id="35"/>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өтініш беру тәртібінің сипаттамасы, көрсетілетін қызметті алушының сұранымын өңдеу ұзақтығы:</w:t>
      </w:r>
    </w:p>
    <w:bookmarkEnd w:id="35"/>
    <w:bookmarkStart w:name="z51" w:id="36"/>
    <w:p>
      <w:pPr>
        <w:spacing w:after="0"/>
        <w:ind w:left="0"/>
        <w:jc w:val="both"/>
      </w:pPr>
      <w:r>
        <w:rPr>
          <w:rFonts w:ascii="Times New Roman"/>
          <w:b w:val="false"/>
          <w:i w:val="false"/>
          <w:color w:val="000000"/>
          <w:sz w:val="28"/>
        </w:rPr>
        <w:t>
      1) көрсетілетін қызметтерді алу үшін көрсетілетін қызметтерді алушы тіркеу орны бойынша Мемлекеттік корпорацияға өтініш береді. Мемлекеттік корпорацияда қабылдау жедел қызмет көрсетусіз "электрондық кезек" тәртібінде жүзеге асырылады. Көрсетілетін қызметті алушының қалауы бойынша электрондық кезекті портал арқылы "броньдауға" болады;</w:t>
      </w:r>
    </w:p>
    <w:bookmarkEnd w:id="36"/>
    <w:bookmarkStart w:name="z52" w:id="37"/>
    <w:p>
      <w:pPr>
        <w:spacing w:after="0"/>
        <w:ind w:left="0"/>
        <w:jc w:val="both"/>
      </w:pPr>
      <w:r>
        <w:rPr>
          <w:rFonts w:ascii="Times New Roman"/>
          <w:b w:val="false"/>
          <w:i w:val="false"/>
          <w:color w:val="000000"/>
          <w:sz w:val="28"/>
        </w:rPr>
        <w:t>
      2) Мемлекеттік корпорацияда көрсетілетін қызметті алушының сұранымын өңдеу ұзақтығы – 20 минуттан аспайды;</w:t>
      </w:r>
    </w:p>
    <w:bookmarkEnd w:id="37"/>
    <w:bookmarkStart w:name="z53" w:id="38"/>
    <w:p>
      <w:pPr>
        <w:spacing w:after="0"/>
        <w:ind w:left="0"/>
        <w:jc w:val="both"/>
      </w:pPr>
      <w:r>
        <w:rPr>
          <w:rFonts w:ascii="Times New Roman"/>
          <w:b w:val="false"/>
          <w:i w:val="false"/>
          <w:color w:val="000000"/>
          <w:sz w:val="28"/>
        </w:rPr>
        <w:t>
      3) көрсетілетін қызметті алушының сұранымын Мемлекеттік корпорациядан қызмет берушінің құрылымдық бөлімшесіне жолдау мерзімі – бірден құжаттар қабылданғаннан кейін;</w:t>
      </w:r>
    </w:p>
    <w:bookmarkEnd w:id="38"/>
    <w:bookmarkStart w:name="z54" w:id="39"/>
    <w:p>
      <w:pPr>
        <w:spacing w:after="0"/>
        <w:ind w:left="0"/>
        <w:jc w:val="both"/>
      </w:pPr>
      <w:r>
        <w:rPr>
          <w:rFonts w:ascii="Times New Roman"/>
          <w:b w:val="false"/>
          <w:i w:val="false"/>
          <w:color w:val="000000"/>
          <w:sz w:val="28"/>
        </w:rPr>
        <w:t xml:space="preserve">
      4) көрсетілетін қызметтерді алушы мемлекеттік қызметті алу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 тізбесін ұсынады.";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мазмұндалсын:</w:t>
      </w:r>
    </w:p>
    <w:bookmarkStart w:name="z56" w:id="40"/>
    <w:p>
      <w:pPr>
        <w:spacing w:after="0"/>
        <w:ind w:left="0"/>
        <w:jc w:val="both"/>
      </w:pPr>
      <w:r>
        <w:rPr>
          <w:rFonts w:ascii="Times New Roman"/>
          <w:b w:val="false"/>
          <w:i w:val="false"/>
          <w:color w:val="000000"/>
          <w:sz w:val="28"/>
        </w:rPr>
        <w:t>
      "10. Мемлекеттік корпорациясы арқылы мемлекеттік қызметтерді көрсету нәтижесін алу процесін сипаттау, оның ұзақтығы:</w:t>
      </w:r>
    </w:p>
    <w:bookmarkEnd w:id="40"/>
    <w:bookmarkStart w:name="z57" w:id="41"/>
    <w:p>
      <w:pPr>
        <w:spacing w:after="0"/>
        <w:ind w:left="0"/>
        <w:jc w:val="both"/>
      </w:pPr>
      <w:r>
        <w:rPr>
          <w:rFonts w:ascii="Times New Roman"/>
          <w:b w:val="false"/>
          <w:i w:val="false"/>
          <w:color w:val="000000"/>
          <w:sz w:val="28"/>
        </w:rPr>
        <w:t>
      1) мемлекеттік қызмет көрсетудің нәтижесін алу үшін көрсетілетін қызметті алушы өтініш берген кезде өзіне берілген қолхатпен мемлекеттік корпорацияға өтініш жасайды;</w:t>
      </w:r>
    </w:p>
    <w:bookmarkEnd w:id="41"/>
    <w:bookmarkStart w:name="z58" w:id="42"/>
    <w:p>
      <w:pPr>
        <w:spacing w:after="0"/>
        <w:ind w:left="0"/>
        <w:jc w:val="both"/>
      </w:pPr>
      <w:r>
        <w:rPr>
          <w:rFonts w:ascii="Times New Roman"/>
          <w:b w:val="false"/>
          <w:i w:val="false"/>
          <w:color w:val="000000"/>
          <w:sz w:val="28"/>
        </w:rPr>
        <w:t>
      2) Мемлекеттік корпорацияда көрсетілетін қызметті алушыға мемлекеттік қызметті көрсету нәтижесін беру уақыты – 20 минуттан аспайды.";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мазмұндалсын:</w:t>
      </w:r>
    </w:p>
    <w:bookmarkStart w:name="z60" w:id="43"/>
    <w:p>
      <w:pPr>
        <w:spacing w:after="0"/>
        <w:ind w:left="0"/>
        <w:jc w:val="both"/>
      </w:pPr>
      <w:r>
        <w:rPr>
          <w:rFonts w:ascii="Times New Roman"/>
          <w:b w:val="false"/>
          <w:i w:val="false"/>
          <w:color w:val="000000"/>
          <w:sz w:val="28"/>
        </w:rPr>
        <w:t xml:space="preserve">
      "12. Мемлекеттік корпорацияның ақпараттық жүйелері (МКАЖ) (электрондық мемлекеттік қызметтерді көрсету кезінде функционалдық іс-қимылдың №2 диаграммасы) арқылы жүзеге асатын қадамдық іс-қимылдар және шешімдер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3"/>
    <w:bookmarkStart w:name="z61" w:id="44"/>
    <w:p>
      <w:pPr>
        <w:spacing w:after="0"/>
        <w:ind w:left="0"/>
        <w:jc w:val="both"/>
      </w:pPr>
      <w:r>
        <w:rPr>
          <w:rFonts w:ascii="Times New Roman"/>
          <w:b w:val="false"/>
          <w:i w:val="false"/>
          <w:color w:val="000000"/>
          <w:sz w:val="28"/>
        </w:rPr>
        <w:t>
      1) 1-процесс – МКАЖ автоматтандырылған жұмыс орнында (бұдан әрі – МКАЖ АЖО) мемлекеттік корпорация операторы қызметті көрсету үшін логин және құпия сөзді енгізеді (авторизациялау процесі);</w:t>
      </w:r>
    </w:p>
    <w:bookmarkEnd w:id="44"/>
    <w:bookmarkStart w:name="z62" w:id="45"/>
    <w:p>
      <w:pPr>
        <w:spacing w:after="0"/>
        <w:ind w:left="0"/>
        <w:jc w:val="both"/>
      </w:pPr>
      <w:r>
        <w:rPr>
          <w:rFonts w:ascii="Times New Roman"/>
          <w:b w:val="false"/>
          <w:i w:val="false"/>
          <w:color w:val="000000"/>
          <w:sz w:val="28"/>
        </w:rPr>
        <w:t>
      2) 2-процесс – Мемлекеттік корпорация операторы осы регламентте көрсетілген қызметті таңдайды, қызметті көрсету үшін сұраным нысанын экранға шығарады және көрсетілетін қызметті алушының деректерін, сондай-ақ, қызметті алушы өкілінің сенімхаты бойынша мәліметтерді Мемлекеттік корпорация операторы енгізеді (нотариалды куәландырылған сенімхат болған жағдайда, сенімхат өзгеше куәландырылған болса – сенімхат бойынша деректер толтырылмайды);</w:t>
      </w:r>
    </w:p>
    <w:bookmarkEnd w:id="45"/>
    <w:bookmarkStart w:name="z63" w:id="46"/>
    <w:p>
      <w:pPr>
        <w:spacing w:after="0"/>
        <w:ind w:left="0"/>
        <w:jc w:val="both"/>
      </w:pPr>
      <w:r>
        <w:rPr>
          <w:rFonts w:ascii="Times New Roman"/>
          <w:b w:val="false"/>
          <w:i w:val="false"/>
          <w:color w:val="000000"/>
          <w:sz w:val="28"/>
        </w:rPr>
        <w:t>
      3) 3-процесс – көрсетілген қызметті алушының деректері туралы электрон-дық үкімет шлюзі (бұдан әрі – ЭҮШ) арқылы жеке тұлғалардың мемлекеттік дерек қоры (бұдан әрі - ЖТ МДҚ)/заңды тұлғалардың мемлекеттік дерек қоры (бұдан әрі - ЗТ МДҚ) және алушы өкілі сенімхатының деректері туралы біріңғай нотариалдық ақпараттық жүйеге (бұдан әрі - БНАЖ) сұраным жолданады;</w:t>
      </w:r>
    </w:p>
    <w:bookmarkEnd w:id="46"/>
    <w:bookmarkStart w:name="z64" w:id="47"/>
    <w:p>
      <w:pPr>
        <w:spacing w:after="0"/>
        <w:ind w:left="0"/>
        <w:jc w:val="both"/>
      </w:pPr>
      <w:r>
        <w:rPr>
          <w:rFonts w:ascii="Times New Roman"/>
          <w:b w:val="false"/>
          <w:i w:val="false"/>
          <w:color w:val="000000"/>
          <w:sz w:val="28"/>
        </w:rPr>
        <w:t>
      4) 1-шарт – көрсетілген қызметті алушы деректерінің бар-жоғын ЖТ МДҚ/ЗТ МДҚ, сенімхат деректерін БНАЖ тексеру;</w:t>
      </w:r>
    </w:p>
    <w:bookmarkEnd w:id="47"/>
    <w:bookmarkStart w:name="z65" w:id="48"/>
    <w:p>
      <w:pPr>
        <w:spacing w:after="0"/>
        <w:ind w:left="0"/>
        <w:jc w:val="both"/>
      </w:pPr>
      <w:r>
        <w:rPr>
          <w:rFonts w:ascii="Times New Roman"/>
          <w:b w:val="false"/>
          <w:i w:val="false"/>
          <w:color w:val="000000"/>
          <w:sz w:val="28"/>
        </w:rPr>
        <w:t>
      5) 4-процесс – көрсетілген қызметті алушының ЖТ МДҚ/ЗТ МДҚ деректерінің жоқтығына, БНАЖ сенімхат деректері болмауына байланысты деректерді алу мүмкін еместігі туралы хабарлама қалыптастыру;</w:t>
      </w:r>
    </w:p>
    <w:bookmarkEnd w:id="48"/>
    <w:bookmarkStart w:name="z66" w:id="49"/>
    <w:p>
      <w:pPr>
        <w:spacing w:after="0"/>
        <w:ind w:left="0"/>
        <w:jc w:val="both"/>
      </w:pPr>
      <w:r>
        <w:rPr>
          <w:rFonts w:ascii="Times New Roman"/>
          <w:b w:val="false"/>
          <w:i w:val="false"/>
          <w:color w:val="000000"/>
          <w:sz w:val="28"/>
        </w:rPr>
        <w:t>
      6) 5-процесс – Мемлекеттік корпорация операторы қағаз нысандағы құжаттардың бары туралы белгі қоя отырып сұранымды толтырады және қызметтерді алушы ұсынған құжаттарды сканерден өткізеді, оларды сұранымның нысанына тіркейді және қызметтерді көрсетуге берілген сұранымның толтырылған нысанын (енгізілген деректерді) ЭСҚ арқылы растайды;</w:t>
      </w:r>
    </w:p>
    <w:bookmarkEnd w:id="49"/>
    <w:bookmarkStart w:name="z67" w:id="50"/>
    <w:p>
      <w:pPr>
        <w:spacing w:after="0"/>
        <w:ind w:left="0"/>
        <w:jc w:val="both"/>
      </w:pPr>
      <w:r>
        <w:rPr>
          <w:rFonts w:ascii="Times New Roman"/>
          <w:b w:val="false"/>
          <w:i w:val="false"/>
          <w:color w:val="000000"/>
          <w:sz w:val="28"/>
        </w:rPr>
        <w:t>
      7) 6-процесс – Мемлекеттік корпорация операторы ЭСҚ растаған (қол қойған) электрондық құжатты ЭПШ арқылы порталға жолдайды;</w:t>
      </w:r>
    </w:p>
    <w:bookmarkEnd w:id="50"/>
    <w:bookmarkStart w:name="z68" w:id="51"/>
    <w:p>
      <w:pPr>
        <w:spacing w:after="0"/>
        <w:ind w:left="0"/>
        <w:jc w:val="both"/>
      </w:pPr>
      <w:r>
        <w:rPr>
          <w:rFonts w:ascii="Times New Roman"/>
          <w:b w:val="false"/>
          <w:i w:val="false"/>
          <w:color w:val="000000"/>
          <w:sz w:val="28"/>
        </w:rPr>
        <w:t>
      8) 7-процесс – порталда сұранымды тіркеу және өңдеу;</w:t>
      </w:r>
    </w:p>
    <w:bookmarkEnd w:id="51"/>
    <w:bookmarkStart w:name="z69" w:id="52"/>
    <w:p>
      <w:pPr>
        <w:spacing w:after="0"/>
        <w:ind w:left="0"/>
        <w:jc w:val="both"/>
      </w:pPr>
      <w:r>
        <w:rPr>
          <w:rFonts w:ascii="Times New Roman"/>
          <w:b w:val="false"/>
          <w:i w:val="false"/>
          <w:color w:val="000000"/>
          <w:sz w:val="28"/>
        </w:rPr>
        <w:t>
      9) 2-шарт – лицензияны беру үшін қызметті алушының біліктілік талаптары мен негіздемелерге сәйкестігін қызмет беруші тексереді;</w:t>
      </w:r>
    </w:p>
    <w:bookmarkEnd w:id="52"/>
    <w:bookmarkStart w:name="z70" w:id="53"/>
    <w:p>
      <w:pPr>
        <w:spacing w:after="0"/>
        <w:ind w:left="0"/>
        <w:jc w:val="both"/>
      </w:pPr>
      <w:r>
        <w:rPr>
          <w:rFonts w:ascii="Times New Roman"/>
          <w:b w:val="false"/>
          <w:i w:val="false"/>
          <w:color w:val="000000"/>
          <w:sz w:val="28"/>
        </w:rPr>
        <w:t>
      10) 8-процесс – қорытындының негізінде қызметті алушының порталдағы деректемелерінде бұзушылықтардың болуына байланысты сұратылған қызметтен бас тарту туралы хабарлама қалыптастыру;</w:t>
      </w:r>
    </w:p>
    <w:bookmarkEnd w:id="53"/>
    <w:bookmarkStart w:name="z71" w:id="54"/>
    <w:p>
      <w:pPr>
        <w:spacing w:after="0"/>
        <w:ind w:left="0"/>
        <w:jc w:val="both"/>
      </w:pPr>
      <w:r>
        <w:rPr>
          <w:rFonts w:ascii="Times New Roman"/>
          <w:b w:val="false"/>
          <w:i w:val="false"/>
          <w:color w:val="000000"/>
          <w:sz w:val="28"/>
        </w:rPr>
        <w:t>
      11) 9-процесс – көрсетілетін қызметті алушының порталда қалыптас-тырылған көрсетілетін қызметтің нәтижесін (электрондық лицензияны) алуы. Электрондық құжат көрсетілетін қызметті берушінің уәкілетті тұлғасының ЭСҚ қолдана отырып қалыптастырылады.";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мазмұндалсын:</w:t>
      </w:r>
    </w:p>
    <w:bookmarkStart w:name="z73" w:id="55"/>
    <w:p>
      <w:pPr>
        <w:spacing w:after="0"/>
        <w:ind w:left="0"/>
        <w:jc w:val="both"/>
      </w:pPr>
      <w:r>
        <w:rPr>
          <w:rFonts w:ascii="Times New Roman"/>
          <w:b w:val="false"/>
          <w:i w:val="false"/>
          <w:color w:val="000000"/>
          <w:sz w:val="28"/>
        </w:rPr>
        <w:t xml:space="preserve">
      "13.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анықтамасында көрсетіледі.";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қаулының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мазмұндалсын;</w:t>
      </w:r>
    </w:p>
    <w:bookmarkStart w:name="z75" w:id="56"/>
    <w:p>
      <w:pPr>
        <w:spacing w:after="0"/>
        <w:ind w:left="0"/>
        <w:jc w:val="both"/>
      </w:pPr>
      <w:r>
        <w:rPr>
          <w:rFonts w:ascii="Times New Roman"/>
          <w:b w:val="false"/>
          <w:i w:val="false"/>
          <w:color w:val="000000"/>
          <w:sz w:val="28"/>
        </w:rPr>
        <w:t xml:space="preserve">
      3) көрсетілген қаулымен бекітілген "Жобалау қызметіне лицензия беру" мемлекеттік қызмет көрсету </w:t>
      </w:r>
      <w:r>
        <w:rPr>
          <w:rFonts w:ascii="Times New Roman"/>
          <w:b w:val="false"/>
          <w:i w:val="false"/>
          <w:color w:val="000000"/>
          <w:sz w:val="28"/>
        </w:rPr>
        <w:t>регламентінде</w:t>
      </w:r>
      <w:r>
        <w:rPr>
          <w:rFonts w:ascii="Times New Roman"/>
          <w:b w:val="false"/>
          <w:i w:val="false"/>
          <w:color w:val="000000"/>
          <w:sz w:val="28"/>
        </w:rPr>
        <w:t>:</w:t>
      </w:r>
    </w:p>
    <w:bookmarkEnd w:id="56"/>
    <w:bookmarkStart w:name="z76" w:id="5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мазмұндалсын:</w:t>
      </w:r>
    </w:p>
    <w:bookmarkEnd w:id="57"/>
    <w:bookmarkStart w:name="z77" w:id="5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бірінші азат жолы келесі редакцияда мазмұндалсын:</w:t>
      </w:r>
    </w:p>
    <w:bookmarkStart w:name="z80" w:id="59"/>
    <w:p>
      <w:pPr>
        <w:spacing w:after="0"/>
        <w:ind w:left="0"/>
        <w:jc w:val="both"/>
      </w:pPr>
      <w:r>
        <w:rPr>
          <w:rFonts w:ascii="Times New Roman"/>
          <w:b w:val="false"/>
          <w:i w:val="false"/>
          <w:color w:val="000000"/>
          <w:sz w:val="28"/>
        </w:rPr>
        <w:t>
      "1) көрсетілетін қызметті алушылардан тікелей немесе "Е-лицензиялау" мемлекеттік деректер қоры" ақпараттық жүйесінің (ақпараттық жүйе) (бұдан әрі-сұраным) Мемлекеттік корпорациялар арқылы келіп түскен көрсетілетін мемлекеттік қызметтерге сұранымын тіркеуді қызмет берушінің құрылымдық бөлімшесінің уәкілетті қызметкері түскен күні жүзеге асырады.";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тармақшаның</w:t>
      </w:r>
      <w:r>
        <w:rPr>
          <w:rFonts w:ascii="Times New Roman"/>
          <w:b w:val="false"/>
          <w:i w:val="false"/>
          <w:color w:val="000000"/>
          <w:sz w:val="28"/>
        </w:rPr>
        <w:t xml:space="preserve"> екінші азат жолы келесі редакцияда мазмұндалсын:</w:t>
      </w:r>
    </w:p>
    <w:bookmarkStart w:name="z82" w:id="60"/>
    <w:p>
      <w:pPr>
        <w:spacing w:after="0"/>
        <w:ind w:left="0"/>
        <w:jc w:val="both"/>
      </w:pPr>
      <w:r>
        <w:rPr>
          <w:rFonts w:ascii="Times New Roman"/>
          <w:b w:val="false"/>
          <w:i w:val="false"/>
          <w:color w:val="000000"/>
          <w:sz w:val="28"/>
        </w:rPr>
        <w:t>
      "Өзге қызмет берушілермен және (немесе) Мемлекеттік корпорациямен өзара әрекеттесу тәртібі және көрсетілетін мемлекеттік қызметті ұсыну процесі барысында ақпараттық жүйені пайдалану тәртібі осы регламенттің 9 және 13-тармақтарында көрсетілген.";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4-тараудың </w:t>
      </w:r>
      <w:r>
        <w:rPr>
          <w:rFonts w:ascii="Times New Roman"/>
          <w:b w:val="false"/>
          <w:i w:val="false"/>
          <w:color w:val="000000"/>
          <w:sz w:val="28"/>
        </w:rPr>
        <w:t xml:space="preserve"> атауы келесі редакцияда мазмұндалсын:</w:t>
      </w:r>
    </w:p>
    <w:bookmarkStart w:name="z84" w:id="61"/>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мазмұндалсын:</w:t>
      </w:r>
    </w:p>
    <w:bookmarkStart w:name="z86" w:id="62"/>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өтініш беру тәртібінің сипаттамасы, көрсетілетін қызметті алушының сұранымын өңдеу ұзақтығы:</w:t>
      </w:r>
    </w:p>
    <w:bookmarkEnd w:id="62"/>
    <w:bookmarkStart w:name="z87" w:id="63"/>
    <w:p>
      <w:pPr>
        <w:spacing w:after="0"/>
        <w:ind w:left="0"/>
        <w:jc w:val="both"/>
      </w:pPr>
      <w:r>
        <w:rPr>
          <w:rFonts w:ascii="Times New Roman"/>
          <w:b w:val="false"/>
          <w:i w:val="false"/>
          <w:color w:val="000000"/>
          <w:sz w:val="28"/>
        </w:rPr>
        <w:t>
      1) көрсетілетін қызметтерді алу үшін көрсетілетін қызметтерді алушы тіркеу орны бойынша Мемлекеттік корпорацияға өтініш береді. Мемлекеттік корпорацияда қабылдау жедел қызмет көрсетусіз "электрондық кезек" тәртібінде жүзеге асырылады. Көрсетілетін қызметті алушының қалауы бойынша электрондық кезекті портал арқылы "броньдауға" болады;</w:t>
      </w:r>
    </w:p>
    <w:bookmarkEnd w:id="63"/>
    <w:bookmarkStart w:name="z88" w:id="64"/>
    <w:p>
      <w:pPr>
        <w:spacing w:after="0"/>
        <w:ind w:left="0"/>
        <w:jc w:val="both"/>
      </w:pPr>
      <w:r>
        <w:rPr>
          <w:rFonts w:ascii="Times New Roman"/>
          <w:b w:val="false"/>
          <w:i w:val="false"/>
          <w:color w:val="000000"/>
          <w:sz w:val="28"/>
        </w:rPr>
        <w:t>
      2) Мемлекеттік корпорацияда көрсетілетін қызметті алушының сұранымын өңдеу ұзақтығы – 20 минуттан аспайды;</w:t>
      </w:r>
    </w:p>
    <w:bookmarkEnd w:id="64"/>
    <w:bookmarkStart w:name="z89" w:id="65"/>
    <w:p>
      <w:pPr>
        <w:spacing w:after="0"/>
        <w:ind w:left="0"/>
        <w:jc w:val="both"/>
      </w:pPr>
      <w:r>
        <w:rPr>
          <w:rFonts w:ascii="Times New Roman"/>
          <w:b w:val="false"/>
          <w:i w:val="false"/>
          <w:color w:val="000000"/>
          <w:sz w:val="28"/>
        </w:rPr>
        <w:t>
      3) көрсетілетін қызметті алушының сұранымын Мемлекеттік корпорациядан қызмет берушінің құрылымдық бөлімшесіне жолдау мерзімі – бірден құжаттар қабылданғаннан кейін;</w:t>
      </w:r>
    </w:p>
    <w:bookmarkEnd w:id="65"/>
    <w:bookmarkStart w:name="z90" w:id="66"/>
    <w:p>
      <w:pPr>
        <w:spacing w:after="0"/>
        <w:ind w:left="0"/>
        <w:jc w:val="both"/>
      </w:pPr>
      <w:r>
        <w:rPr>
          <w:rFonts w:ascii="Times New Roman"/>
          <w:b w:val="false"/>
          <w:i w:val="false"/>
          <w:color w:val="000000"/>
          <w:sz w:val="28"/>
        </w:rPr>
        <w:t>
      4) көрсетілетін қызметтерді алушы мемлекеттік қызметті алу үшін стандарттың 9-тармағында қарастырылған құжаттар тізбесін ұсынады.";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мазмұндалсын:</w:t>
      </w:r>
    </w:p>
    <w:bookmarkStart w:name="z92" w:id="67"/>
    <w:p>
      <w:pPr>
        <w:spacing w:after="0"/>
        <w:ind w:left="0"/>
        <w:jc w:val="both"/>
      </w:pPr>
      <w:r>
        <w:rPr>
          <w:rFonts w:ascii="Times New Roman"/>
          <w:b w:val="false"/>
          <w:i w:val="false"/>
          <w:color w:val="000000"/>
          <w:sz w:val="28"/>
        </w:rPr>
        <w:t>
      "10. Мемлекеттік корпорациясы арқылы мемлекеттік қызметтерді көрсету нәтижесін алу процесін сипаттау, оның ұзақтығы:</w:t>
      </w:r>
    </w:p>
    <w:bookmarkEnd w:id="67"/>
    <w:bookmarkStart w:name="z93" w:id="68"/>
    <w:p>
      <w:pPr>
        <w:spacing w:after="0"/>
        <w:ind w:left="0"/>
        <w:jc w:val="both"/>
      </w:pPr>
      <w:r>
        <w:rPr>
          <w:rFonts w:ascii="Times New Roman"/>
          <w:b w:val="false"/>
          <w:i w:val="false"/>
          <w:color w:val="000000"/>
          <w:sz w:val="28"/>
        </w:rPr>
        <w:t>
      1) мемлекеттік қызмет көрсетудің нәтижесін алу үшін көрсетілетін қызметті алушы өтініш берген кезде өзіне берілген қолхатпен Мемлекеттік корпорацияға өтініш жасайды;</w:t>
      </w:r>
    </w:p>
    <w:bookmarkEnd w:id="68"/>
    <w:bookmarkStart w:name="z94" w:id="69"/>
    <w:p>
      <w:pPr>
        <w:spacing w:after="0"/>
        <w:ind w:left="0"/>
        <w:jc w:val="both"/>
      </w:pPr>
      <w:r>
        <w:rPr>
          <w:rFonts w:ascii="Times New Roman"/>
          <w:b w:val="false"/>
          <w:i w:val="false"/>
          <w:color w:val="000000"/>
          <w:sz w:val="28"/>
        </w:rPr>
        <w:t>
      2) Мемлекеттік корпорацияда көрсетілетін қызметті алушыға мемлекеттік қызметті көрсету нәтижесін беру уақыты – 20 минуттан аспайды";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мазмұндалсын:</w:t>
      </w:r>
    </w:p>
    <w:bookmarkStart w:name="z96" w:id="70"/>
    <w:p>
      <w:pPr>
        <w:spacing w:after="0"/>
        <w:ind w:left="0"/>
        <w:jc w:val="both"/>
      </w:pPr>
      <w:r>
        <w:rPr>
          <w:rFonts w:ascii="Times New Roman"/>
          <w:b w:val="false"/>
          <w:i w:val="false"/>
          <w:color w:val="000000"/>
          <w:sz w:val="28"/>
        </w:rPr>
        <w:t xml:space="preserve">
      "12. Мемлекеттік корпорацияның ақпараттық жүйелері (МКАЖ) (электрондық мемлекеттік қызметтерді көрсету кезінде функционалдық іс-қимылдың №2 диаграммасы) арқылы жүзеге асатын қадамдық іс-қимылдар және шешімдер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70"/>
    <w:bookmarkStart w:name="z97" w:id="71"/>
    <w:p>
      <w:pPr>
        <w:spacing w:after="0"/>
        <w:ind w:left="0"/>
        <w:jc w:val="both"/>
      </w:pPr>
      <w:r>
        <w:rPr>
          <w:rFonts w:ascii="Times New Roman"/>
          <w:b w:val="false"/>
          <w:i w:val="false"/>
          <w:color w:val="000000"/>
          <w:sz w:val="28"/>
        </w:rPr>
        <w:t>
      1) 1-процесс – МКАЖ автоматтандырылған жұмыс орнында (бұдан әрі – МКАЖ АЖО) Мемлекеттік корпорация операторы қызметті көрсету үшін логин және құпия сөзді енгізеді (авторизациялау процесі);</w:t>
      </w:r>
    </w:p>
    <w:bookmarkEnd w:id="71"/>
    <w:bookmarkStart w:name="z98" w:id="72"/>
    <w:p>
      <w:pPr>
        <w:spacing w:after="0"/>
        <w:ind w:left="0"/>
        <w:jc w:val="both"/>
      </w:pPr>
      <w:r>
        <w:rPr>
          <w:rFonts w:ascii="Times New Roman"/>
          <w:b w:val="false"/>
          <w:i w:val="false"/>
          <w:color w:val="000000"/>
          <w:sz w:val="28"/>
        </w:rPr>
        <w:t>
      2) 2-процесс – Мемлекеттік корпорация операторы осы регламентте көрсетілген қызметті таңдайды, қызметті көрсету үшін сұраным нысанын экранға шығарады және көрсетілетін қызметті алушының деректерін, сондай-ақ, қызметті алушы өкілінің сенімхаты бойынша мәліметтерді Мемлекеттік корпорация операторы енгізеді (нотариалды куәландырылған сенімхат болған жағдайда, сенімхат өзгеше куәландырылған болса – сенімхат бойынша деректер толтырылмайды);</w:t>
      </w:r>
    </w:p>
    <w:bookmarkEnd w:id="72"/>
    <w:bookmarkStart w:name="z99" w:id="73"/>
    <w:p>
      <w:pPr>
        <w:spacing w:after="0"/>
        <w:ind w:left="0"/>
        <w:jc w:val="both"/>
      </w:pPr>
      <w:r>
        <w:rPr>
          <w:rFonts w:ascii="Times New Roman"/>
          <w:b w:val="false"/>
          <w:i w:val="false"/>
          <w:color w:val="000000"/>
          <w:sz w:val="28"/>
        </w:rPr>
        <w:t>
      3) 3-процесс – көрсетілген қызметті алушының деректері туралы электрон-дық үкімет шлюзі (бұдан әрі – ЭҮШ) арқылы жеке тұлғалардың мемлекеттік дерек қоры (бұдан әрі - ЖТ МДҚ)/заңды тұлғалардың мемлекеттік дерек қоры (бұдан әрі - ЗТ МДҚ) және алушы өкілі сенімхатының деректері туралы біріңғай нотариалдық ақпараттық жүйеге (бұдан әрі - БНАЖ) сұраным жолданады;</w:t>
      </w:r>
    </w:p>
    <w:bookmarkEnd w:id="73"/>
    <w:bookmarkStart w:name="z100" w:id="74"/>
    <w:p>
      <w:pPr>
        <w:spacing w:after="0"/>
        <w:ind w:left="0"/>
        <w:jc w:val="both"/>
      </w:pPr>
      <w:r>
        <w:rPr>
          <w:rFonts w:ascii="Times New Roman"/>
          <w:b w:val="false"/>
          <w:i w:val="false"/>
          <w:color w:val="000000"/>
          <w:sz w:val="28"/>
        </w:rPr>
        <w:t>
      4) 1-шарт – көрсетілген қызметті алушы деректерінің бар-жоғын ЖТ МДҚ/ЗТ МДҚ, сенімхат деректерін БНАЖ тексеру;</w:t>
      </w:r>
    </w:p>
    <w:bookmarkEnd w:id="74"/>
    <w:bookmarkStart w:name="z101" w:id="75"/>
    <w:p>
      <w:pPr>
        <w:spacing w:after="0"/>
        <w:ind w:left="0"/>
        <w:jc w:val="both"/>
      </w:pPr>
      <w:r>
        <w:rPr>
          <w:rFonts w:ascii="Times New Roman"/>
          <w:b w:val="false"/>
          <w:i w:val="false"/>
          <w:color w:val="000000"/>
          <w:sz w:val="28"/>
        </w:rPr>
        <w:t>
      5) 4-процесс – көрсетілген қызметті алушының ЖТ МДҚ/ЗТ МДҚ деректерінің жоқтығына, БНАЖ сенімхат деректері болмауына байланысты деректерді алу мүмкін еместігі туралы хабарлама қалыптастыру;</w:t>
      </w:r>
    </w:p>
    <w:bookmarkEnd w:id="75"/>
    <w:bookmarkStart w:name="z102" w:id="76"/>
    <w:p>
      <w:pPr>
        <w:spacing w:after="0"/>
        <w:ind w:left="0"/>
        <w:jc w:val="both"/>
      </w:pPr>
      <w:r>
        <w:rPr>
          <w:rFonts w:ascii="Times New Roman"/>
          <w:b w:val="false"/>
          <w:i w:val="false"/>
          <w:color w:val="000000"/>
          <w:sz w:val="28"/>
        </w:rPr>
        <w:t>
      6) 5-процесс – Мемлекеттік корпорация операторы қағаз нысандағы құжаттардың бары туралы белгі қоя отырып сұранымды толтырады және қызметтерді алушы ұсынған құжаттарды сканерден өткізеді, оларды сұранымның нысанына тіркейді және қызметтерді көрсетуге берілген сұранымның толтырылған нысанын (енгізілген деректерді) ЭСҚ арқылы растайды;</w:t>
      </w:r>
    </w:p>
    <w:bookmarkEnd w:id="76"/>
    <w:bookmarkStart w:name="z103" w:id="77"/>
    <w:p>
      <w:pPr>
        <w:spacing w:after="0"/>
        <w:ind w:left="0"/>
        <w:jc w:val="both"/>
      </w:pPr>
      <w:r>
        <w:rPr>
          <w:rFonts w:ascii="Times New Roman"/>
          <w:b w:val="false"/>
          <w:i w:val="false"/>
          <w:color w:val="000000"/>
          <w:sz w:val="28"/>
        </w:rPr>
        <w:t>
      7) 6-процесс – Мемлекеттік корпорация операторы ЭСҚ растаған (қол қойған) электрондық құжатты ЭПШ арқылы порталға жолдайды;</w:t>
      </w:r>
    </w:p>
    <w:bookmarkEnd w:id="77"/>
    <w:bookmarkStart w:name="z104" w:id="78"/>
    <w:p>
      <w:pPr>
        <w:spacing w:after="0"/>
        <w:ind w:left="0"/>
        <w:jc w:val="both"/>
      </w:pPr>
      <w:r>
        <w:rPr>
          <w:rFonts w:ascii="Times New Roman"/>
          <w:b w:val="false"/>
          <w:i w:val="false"/>
          <w:color w:val="000000"/>
          <w:sz w:val="28"/>
        </w:rPr>
        <w:t>
      8) 7-процесс – порталда сұранымды тіркеу және өңдеу;</w:t>
      </w:r>
    </w:p>
    <w:bookmarkEnd w:id="78"/>
    <w:bookmarkStart w:name="z105" w:id="79"/>
    <w:p>
      <w:pPr>
        <w:spacing w:after="0"/>
        <w:ind w:left="0"/>
        <w:jc w:val="both"/>
      </w:pPr>
      <w:r>
        <w:rPr>
          <w:rFonts w:ascii="Times New Roman"/>
          <w:b w:val="false"/>
          <w:i w:val="false"/>
          <w:color w:val="000000"/>
          <w:sz w:val="28"/>
        </w:rPr>
        <w:t>
      9) 2-шарт – лицензияны беру үшін қызметті алушының біліктілік талаптары мен негіздемелерге сәйкестігін қызмет беруші тексереді;</w:t>
      </w:r>
    </w:p>
    <w:bookmarkEnd w:id="79"/>
    <w:bookmarkStart w:name="z106" w:id="80"/>
    <w:p>
      <w:pPr>
        <w:spacing w:after="0"/>
        <w:ind w:left="0"/>
        <w:jc w:val="both"/>
      </w:pPr>
      <w:r>
        <w:rPr>
          <w:rFonts w:ascii="Times New Roman"/>
          <w:b w:val="false"/>
          <w:i w:val="false"/>
          <w:color w:val="000000"/>
          <w:sz w:val="28"/>
        </w:rPr>
        <w:t>
      10) 8-процесс – қорытындының негізінде ызметті алушының порталдағы де-ректемелерінде бұзушылықтардың болуына байланысты сұратылған қызметтен бас тарту туралы хабарлама қалыптастыру;</w:t>
      </w:r>
    </w:p>
    <w:bookmarkEnd w:id="80"/>
    <w:bookmarkStart w:name="z107" w:id="81"/>
    <w:p>
      <w:pPr>
        <w:spacing w:after="0"/>
        <w:ind w:left="0"/>
        <w:jc w:val="both"/>
      </w:pPr>
      <w:r>
        <w:rPr>
          <w:rFonts w:ascii="Times New Roman"/>
          <w:b w:val="false"/>
          <w:i w:val="false"/>
          <w:color w:val="000000"/>
          <w:sz w:val="28"/>
        </w:rPr>
        <w:t>
      11) 9-процесс – көрсетілетін қызметті алушының порталда қалыптас-тырылған көрсетілетін қызметтің нәтижесін (электрондық лицензияны) алуы. Электрондық құжат көрсетілетін қызметті берушінің уәкілетті тұлғасының ЭСҚ қолдана отырып қалыптастырылады.";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мазмұндалсын:</w:t>
      </w:r>
    </w:p>
    <w:bookmarkStart w:name="z109" w:id="82"/>
    <w:p>
      <w:pPr>
        <w:spacing w:after="0"/>
        <w:ind w:left="0"/>
        <w:jc w:val="both"/>
      </w:pPr>
      <w:r>
        <w:rPr>
          <w:rFonts w:ascii="Times New Roman"/>
          <w:b w:val="false"/>
          <w:i w:val="false"/>
          <w:color w:val="000000"/>
          <w:sz w:val="28"/>
        </w:rPr>
        <w:t xml:space="preserve">
      "13.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анықтамасында көрсетіледі.";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қаулының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мазмұндалсын;</w:t>
      </w:r>
    </w:p>
    <w:bookmarkStart w:name="z111" w:id="83"/>
    <w:p>
      <w:pPr>
        <w:spacing w:after="0"/>
        <w:ind w:left="0"/>
        <w:jc w:val="both"/>
      </w:pPr>
      <w:r>
        <w:rPr>
          <w:rFonts w:ascii="Times New Roman"/>
          <w:b w:val="false"/>
          <w:i w:val="false"/>
          <w:color w:val="000000"/>
          <w:sz w:val="28"/>
        </w:rPr>
        <w:t xml:space="preserve">
      4) көрсетілген қаулымен бекітілген "Құрылыс-монтаждау жұмыстарына лицензия беру" мемлекеттік қызмет көрсету </w:t>
      </w:r>
      <w:r>
        <w:rPr>
          <w:rFonts w:ascii="Times New Roman"/>
          <w:b w:val="false"/>
          <w:i w:val="false"/>
          <w:color w:val="000000"/>
          <w:sz w:val="28"/>
        </w:rPr>
        <w:t>регламентінде</w:t>
      </w:r>
      <w:r>
        <w:rPr>
          <w:rFonts w:ascii="Times New Roman"/>
          <w:b w:val="false"/>
          <w:i w:val="false"/>
          <w:color w:val="000000"/>
          <w:sz w:val="28"/>
        </w:rPr>
        <w:t>:</w:t>
      </w:r>
    </w:p>
    <w:bookmarkEnd w:id="83"/>
    <w:bookmarkStart w:name="z112" w:id="8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мазмұндалсын:</w:t>
      </w:r>
    </w:p>
    <w:bookmarkEnd w:id="84"/>
    <w:bookmarkStart w:name="z113" w:id="8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бірінші азат жолы келесі редакцияда мазмұндалсын:</w:t>
      </w:r>
    </w:p>
    <w:bookmarkStart w:name="z116" w:id="86"/>
    <w:p>
      <w:pPr>
        <w:spacing w:after="0"/>
        <w:ind w:left="0"/>
        <w:jc w:val="both"/>
      </w:pPr>
      <w:r>
        <w:rPr>
          <w:rFonts w:ascii="Times New Roman"/>
          <w:b w:val="false"/>
          <w:i w:val="false"/>
          <w:color w:val="000000"/>
          <w:sz w:val="28"/>
        </w:rPr>
        <w:t>
      "1) көрсетілетін қызметті алушылардан тікелей немесе "Е-лицензиялау" мемлекеттік деректер қоры" ақпараттық жүйесінің (ақпараттық жүйе) (бұдан әрі-сұраным) Мемлекеттік корпорациялар арқылы келіп түскен көрсетілетін мемлекеттік қызметтерге сұранымын тіркеуді қызмет берушінің құрылымдық бөлімшесінің уәкілетті қызметкері түскен күні жүзеге асырады.";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тармақшаның</w:t>
      </w:r>
      <w:r>
        <w:rPr>
          <w:rFonts w:ascii="Times New Roman"/>
          <w:b w:val="false"/>
          <w:i w:val="false"/>
          <w:color w:val="000000"/>
          <w:sz w:val="28"/>
        </w:rPr>
        <w:t xml:space="preserve"> екінші азат жолы келесі редакцияда мазмұндалсын:</w:t>
      </w:r>
    </w:p>
    <w:bookmarkStart w:name="z118" w:id="87"/>
    <w:p>
      <w:pPr>
        <w:spacing w:after="0"/>
        <w:ind w:left="0"/>
        <w:jc w:val="both"/>
      </w:pPr>
      <w:r>
        <w:rPr>
          <w:rFonts w:ascii="Times New Roman"/>
          <w:b w:val="false"/>
          <w:i w:val="false"/>
          <w:color w:val="000000"/>
          <w:sz w:val="28"/>
        </w:rPr>
        <w:t>
      "Өзге қызмет берушілермен және (немесе) Мемлекеттік корпорациямен өзара әрекеттесу тәртібі және көрсетілетін мемлекеттік қызметті ұсыну процесі барысында ақпараттық жүйені пайдалану тәртібі осы регламенттің 9 және 13-тармақтарында көрсетілген.";</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келесі редакцияда мазмұндалсын:</w:t>
      </w:r>
    </w:p>
    <w:bookmarkStart w:name="z120" w:id="88"/>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мазмұндалсын:</w:t>
      </w:r>
    </w:p>
    <w:bookmarkStart w:name="z122" w:id="89"/>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өтініш беру тәртібінің сипаттамасы, көрсетілетін қызметті алушының сұранымын өңдеу ұзақтығы:</w:t>
      </w:r>
    </w:p>
    <w:bookmarkEnd w:id="89"/>
    <w:bookmarkStart w:name="z123" w:id="90"/>
    <w:p>
      <w:pPr>
        <w:spacing w:after="0"/>
        <w:ind w:left="0"/>
        <w:jc w:val="both"/>
      </w:pPr>
      <w:r>
        <w:rPr>
          <w:rFonts w:ascii="Times New Roman"/>
          <w:b w:val="false"/>
          <w:i w:val="false"/>
          <w:color w:val="000000"/>
          <w:sz w:val="28"/>
        </w:rPr>
        <w:t>
      1) көрсетілетін қызметтерді алу үшін көрсетілетін қызметтерді алушы тіркеу орны бойынша Мемлекеттік корпорацияға өтініш береді. Мемлекеттік корпорацияда қабылдау жедел қызмет көрсетусіз "электрондық кезек" тәртібінде жүзеге асырылады. Көрсетілетін қызметті алушының қалауы бойынша электрондық кезекті портал арқылы "броньдауға" болады;</w:t>
      </w:r>
    </w:p>
    <w:bookmarkEnd w:id="90"/>
    <w:bookmarkStart w:name="z124" w:id="91"/>
    <w:p>
      <w:pPr>
        <w:spacing w:after="0"/>
        <w:ind w:left="0"/>
        <w:jc w:val="both"/>
      </w:pPr>
      <w:r>
        <w:rPr>
          <w:rFonts w:ascii="Times New Roman"/>
          <w:b w:val="false"/>
          <w:i w:val="false"/>
          <w:color w:val="000000"/>
          <w:sz w:val="28"/>
        </w:rPr>
        <w:t>
      2) Мемлекеттік корпорацияда көрсетілетін қызметті алушының сұранымын өңдеу ұзақтығы – 20 минуттан аспайды;</w:t>
      </w:r>
    </w:p>
    <w:bookmarkEnd w:id="91"/>
    <w:bookmarkStart w:name="z125" w:id="92"/>
    <w:p>
      <w:pPr>
        <w:spacing w:after="0"/>
        <w:ind w:left="0"/>
        <w:jc w:val="both"/>
      </w:pPr>
      <w:r>
        <w:rPr>
          <w:rFonts w:ascii="Times New Roman"/>
          <w:b w:val="false"/>
          <w:i w:val="false"/>
          <w:color w:val="000000"/>
          <w:sz w:val="28"/>
        </w:rPr>
        <w:t>
      3) көрсетілетін қызметті алушының сұранымын Мемлекеттік корпорациядан қызмет берушінің құрылымдық бөлімшесіне жолдау мерзімі – бірден құжаттар қабылданғаннан кейін;</w:t>
      </w:r>
    </w:p>
    <w:bookmarkEnd w:id="92"/>
    <w:bookmarkStart w:name="z126" w:id="93"/>
    <w:p>
      <w:pPr>
        <w:spacing w:after="0"/>
        <w:ind w:left="0"/>
        <w:jc w:val="both"/>
      </w:pPr>
      <w:r>
        <w:rPr>
          <w:rFonts w:ascii="Times New Roman"/>
          <w:b w:val="false"/>
          <w:i w:val="false"/>
          <w:color w:val="000000"/>
          <w:sz w:val="28"/>
        </w:rPr>
        <w:t xml:space="preserve">
      4) көрсетілетін қызметтерді алушы мемлекеттік қызметті алу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 тізбесін ұсынады.";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мазмұндалсын:</w:t>
      </w:r>
    </w:p>
    <w:bookmarkStart w:name="z128" w:id="94"/>
    <w:p>
      <w:pPr>
        <w:spacing w:after="0"/>
        <w:ind w:left="0"/>
        <w:jc w:val="both"/>
      </w:pPr>
      <w:r>
        <w:rPr>
          <w:rFonts w:ascii="Times New Roman"/>
          <w:b w:val="false"/>
          <w:i w:val="false"/>
          <w:color w:val="000000"/>
          <w:sz w:val="28"/>
        </w:rPr>
        <w:t>
      "10. Мемлекеттік корпорациясы арқылы мемлекеттік қызметтерді көрсету нәтижесін алу процесін сипаттау, оның ұзақтығы:</w:t>
      </w:r>
    </w:p>
    <w:bookmarkEnd w:id="94"/>
    <w:bookmarkStart w:name="z129" w:id="95"/>
    <w:p>
      <w:pPr>
        <w:spacing w:after="0"/>
        <w:ind w:left="0"/>
        <w:jc w:val="both"/>
      </w:pPr>
      <w:r>
        <w:rPr>
          <w:rFonts w:ascii="Times New Roman"/>
          <w:b w:val="false"/>
          <w:i w:val="false"/>
          <w:color w:val="000000"/>
          <w:sz w:val="28"/>
        </w:rPr>
        <w:t>
      1) мемлекеттік қызмет көрсетудің нәтижесін алу үшін көрсетілетін қызметті алушы өтініш берген кезде өзіне берілген қолхатпен Мемлекеттік корпорацияға өтініш жасайды;</w:t>
      </w:r>
    </w:p>
    <w:bookmarkEnd w:id="95"/>
    <w:bookmarkStart w:name="z130" w:id="96"/>
    <w:p>
      <w:pPr>
        <w:spacing w:after="0"/>
        <w:ind w:left="0"/>
        <w:jc w:val="both"/>
      </w:pPr>
      <w:r>
        <w:rPr>
          <w:rFonts w:ascii="Times New Roman"/>
          <w:b w:val="false"/>
          <w:i w:val="false"/>
          <w:color w:val="000000"/>
          <w:sz w:val="28"/>
        </w:rPr>
        <w:t>
      2) Мемлекеттік корпорацияда көрсетілетін қызметті алушыға мемлекеттік қызметті көрсету нәтижесін беру уақыты – 20 минуттан аспайды.";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мазмұндалсын:</w:t>
      </w:r>
    </w:p>
    <w:bookmarkStart w:name="z132" w:id="97"/>
    <w:p>
      <w:pPr>
        <w:spacing w:after="0"/>
        <w:ind w:left="0"/>
        <w:jc w:val="both"/>
      </w:pPr>
      <w:r>
        <w:rPr>
          <w:rFonts w:ascii="Times New Roman"/>
          <w:b w:val="false"/>
          <w:i w:val="false"/>
          <w:color w:val="000000"/>
          <w:sz w:val="28"/>
        </w:rPr>
        <w:t xml:space="preserve">
      "12. Мемлекеттік корпорацияның ақпараттық жүйелері (МКАЖ) (электрондық мемлекеттік қызметтерді көрсету кезінде функционалдық іс-қимылдың №2 диаграммасы) арқылы жүзеге асатын қадамдық іс-қимылдар және шешімдер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97"/>
    <w:bookmarkStart w:name="z133" w:id="98"/>
    <w:p>
      <w:pPr>
        <w:spacing w:after="0"/>
        <w:ind w:left="0"/>
        <w:jc w:val="both"/>
      </w:pPr>
      <w:r>
        <w:rPr>
          <w:rFonts w:ascii="Times New Roman"/>
          <w:b w:val="false"/>
          <w:i w:val="false"/>
          <w:color w:val="000000"/>
          <w:sz w:val="28"/>
        </w:rPr>
        <w:t>
      1) 1-процесс – МКАЖ автоматтандырылған жұмыс орнында (бұдан әрі – МКАЖ АЖО) Мемлекеттік корпорация операторы қызметті көрсету үшін логин және құпия сөзді енгізеді (авторизациялау процесі);</w:t>
      </w:r>
    </w:p>
    <w:bookmarkEnd w:id="98"/>
    <w:bookmarkStart w:name="z134" w:id="99"/>
    <w:p>
      <w:pPr>
        <w:spacing w:after="0"/>
        <w:ind w:left="0"/>
        <w:jc w:val="both"/>
      </w:pPr>
      <w:r>
        <w:rPr>
          <w:rFonts w:ascii="Times New Roman"/>
          <w:b w:val="false"/>
          <w:i w:val="false"/>
          <w:color w:val="000000"/>
          <w:sz w:val="28"/>
        </w:rPr>
        <w:t>
      2) 2-процесс – Мемлекеттік корпорация операторы осы регламентте көрсетілген қызметті таңдайды, қызметті көрсету үшін сұраным нысанын экранға шығарады және көрсетілетін қызметті алушының деректерін, сондай-ақ, қызметті алушы өкілінің сенімхаты бойынша мәліметтерді Мемлекеттік корпорация операторы енгізеді (нотариалды куәландырылған сенімхат болған жағдайда, сенімхат өзгеше куәландырылған болса – сенімхат бойынша деректер толтырылмайды);</w:t>
      </w:r>
    </w:p>
    <w:bookmarkEnd w:id="99"/>
    <w:bookmarkStart w:name="z135" w:id="100"/>
    <w:p>
      <w:pPr>
        <w:spacing w:after="0"/>
        <w:ind w:left="0"/>
        <w:jc w:val="both"/>
      </w:pPr>
      <w:r>
        <w:rPr>
          <w:rFonts w:ascii="Times New Roman"/>
          <w:b w:val="false"/>
          <w:i w:val="false"/>
          <w:color w:val="000000"/>
          <w:sz w:val="28"/>
        </w:rPr>
        <w:t>
      3) 3-процесс – көрсетілген қызметті алушының деректері туралы электрондық үкімет шлюзі (бұдан әрі – ЭҮШ) арқылы жеке тұлғалардың мемлекеттік дерек қоры (бұдан әрі - ЖТ МДҚ)/заңды тұлғалардың мемлекеттік дерек қоры (бұдан әрі - ЗТ МДҚ) және алушы өкілі сенімхатының деректері туралы біріңғай нотариалдық ақпараттық жүйеге (бұдан әрі - БНАЖ) сұраным жолданады;</w:t>
      </w:r>
    </w:p>
    <w:bookmarkEnd w:id="100"/>
    <w:bookmarkStart w:name="z136" w:id="101"/>
    <w:p>
      <w:pPr>
        <w:spacing w:after="0"/>
        <w:ind w:left="0"/>
        <w:jc w:val="both"/>
      </w:pPr>
      <w:r>
        <w:rPr>
          <w:rFonts w:ascii="Times New Roman"/>
          <w:b w:val="false"/>
          <w:i w:val="false"/>
          <w:color w:val="000000"/>
          <w:sz w:val="28"/>
        </w:rPr>
        <w:t>
      4) 1-шарт – көрсетілген қызметті алушы деректерінің бар-жоғын ЖТ МДҚ/ЗТ МДҚ, сенімхат деректерін БНАЖ тексеру;</w:t>
      </w:r>
    </w:p>
    <w:bookmarkEnd w:id="101"/>
    <w:bookmarkStart w:name="z137" w:id="102"/>
    <w:p>
      <w:pPr>
        <w:spacing w:after="0"/>
        <w:ind w:left="0"/>
        <w:jc w:val="both"/>
      </w:pPr>
      <w:r>
        <w:rPr>
          <w:rFonts w:ascii="Times New Roman"/>
          <w:b w:val="false"/>
          <w:i w:val="false"/>
          <w:color w:val="000000"/>
          <w:sz w:val="28"/>
        </w:rPr>
        <w:t>
      5) 4-процесс – көрсетілген қызметті алушының ЖТ МДҚ/ЗТ МДҚ деректерінің жоқтығына, БНАЖ сенімхат деректері болмауына байланысты деректерді алу мүмкін еместігі туралы хабарлама қалыптастыру;</w:t>
      </w:r>
    </w:p>
    <w:bookmarkEnd w:id="102"/>
    <w:bookmarkStart w:name="z138" w:id="103"/>
    <w:p>
      <w:pPr>
        <w:spacing w:after="0"/>
        <w:ind w:left="0"/>
        <w:jc w:val="both"/>
      </w:pPr>
      <w:r>
        <w:rPr>
          <w:rFonts w:ascii="Times New Roman"/>
          <w:b w:val="false"/>
          <w:i w:val="false"/>
          <w:color w:val="000000"/>
          <w:sz w:val="28"/>
        </w:rPr>
        <w:t>
      6) 5-процесс – Мемлекеттік корпорация операторы қағаз нысандағы құжаттардың бары туралы белгі қоя отырып сұранымды толтырады және қызметтерді алушы ұсынған құжаттарды сканерден өткізеді, оларды сұранымның нысанына тіркейді және қызметтерді көрсетуге берілген сұранымның толтырылған нысанын (енгізілген деректерді) ЭСҚ арқылы растайды;</w:t>
      </w:r>
    </w:p>
    <w:bookmarkEnd w:id="103"/>
    <w:bookmarkStart w:name="z139" w:id="104"/>
    <w:p>
      <w:pPr>
        <w:spacing w:after="0"/>
        <w:ind w:left="0"/>
        <w:jc w:val="both"/>
      </w:pPr>
      <w:r>
        <w:rPr>
          <w:rFonts w:ascii="Times New Roman"/>
          <w:b w:val="false"/>
          <w:i w:val="false"/>
          <w:color w:val="000000"/>
          <w:sz w:val="28"/>
        </w:rPr>
        <w:t>
      7) 6-процесс – Мемлекеттік корпорация операторы ЭСҚ растаған (қол қойған) электрондық құжатты ЭПШ арқылы порталға жолдайды;</w:t>
      </w:r>
    </w:p>
    <w:bookmarkEnd w:id="104"/>
    <w:bookmarkStart w:name="z140" w:id="105"/>
    <w:p>
      <w:pPr>
        <w:spacing w:after="0"/>
        <w:ind w:left="0"/>
        <w:jc w:val="both"/>
      </w:pPr>
      <w:r>
        <w:rPr>
          <w:rFonts w:ascii="Times New Roman"/>
          <w:b w:val="false"/>
          <w:i w:val="false"/>
          <w:color w:val="000000"/>
          <w:sz w:val="28"/>
        </w:rPr>
        <w:t>
      8) 7-процесс – порталда сұранымды тіркеу және өңдеу;</w:t>
      </w:r>
    </w:p>
    <w:bookmarkEnd w:id="105"/>
    <w:bookmarkStart w:name="z141" w:id="106"/>
    <w:p>
      <w:pPr>
        <w:spacing w:after="0"/>
        <w:ind w:left="0"/>
        <w:jc w:val="both"/>
      </w:pPr>
      <w:r>
        <w:rPr>
          <w:rFonts w:ascii="Times New Roman"/>
          <w:b w:val="false"/>
          <w:i w:val="false"/>
          <w:color w:val="000000"/>
          <w:sz w:val="28"/>
        </w:rPr>
        <w:t>
      9) 2-шарт – лицензияны беру үшін қызметті алушының біліктілік талаптары мен негіздемелерге сәйкестігін қызмет беруші тексереді;</w:t>
      </w:r>
    </w:p>
    <w:bookmarkEnd w:id="106"/>
    <w:bookmarkStart w:name="z142" w:id="107"/>
    <w:p>
      <w:pPr>
        <w:spacing w:after="0"/>
        <w:ind w:left="0"/>
        <w:jc w:val="both"/>
      </w:pPr>
      <w:r>
        <w:rPr>
          <w:rFonts w:ascii="Times New Roman"/>
          <w:b w:val="false"/>
          <w:i w:val="false"/>
          <w:color w:val="000000"/>
          <w:sz w:val="28"/>
        </w:rPr>
        <w:t>
      10) 8-процесс – қорытындының негізінде қызметті алушының порталдағы деректемелерінде бұзушылықтардың болуына байланысты сұратылған қызметтен бас тарту туралы хабарлама қалыптастыру;</w:t>
      </w:r>
    </w:p>
    <w:bookmarkEnd w:id="107"/>
    <w:bookmarkStart w:name="z143" w:id="108"/>
    <w:p>
      <w:pPr>
        <w:spacing w:after="0"/>
        <w:ind w:left="0"/>
        <w:jc w:val="both"/>
      </w:pPr>
      <w:r>
        <w:rPr>
          <w:rFonts w:ascii="Times New Roman"/>
          <w:b w:val="false"/>
          <w:i w:val="false"/>
          <w:color w:val="000000"/>
          <w:sz w:val="28"/>
        </w:rPr>
        <w:t>
      11) 9-процесс – көрсетілетін қызметті алушының порталда қалыптас-тырылған көрсетілетін қызметтің нәтижесін (электрондық лицензияны) алуы. Электрондық құжат көрсетілетін қызметті берушінің уәкілетті тұлғасының ЭСҚ қолдана отырып қалыптастырылады.";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мазмұндалсын:</w:t>
      </w:r>
    </w:p>
    <w:bookmarkStart w:name="z145" w:id="109"/>
    <w:p>
      <w:pPr>
        <w:spacing w:after="0"/>
        <w:ind w:left="0"/>
        <w:jc w:val="both"/>
      </w:pPr>
      <w:r>
        <w:rPr>
          <w:rFonts w:ascii="Times New Roman"/>
          <w:b w:val="false"/>
          <w:i w:val="false"/>
          <w:color w:val="000000"/>
          <w:sz w:val="28"/>
        </w:rPr>
        <w:t xml:space="preserve">
      "13.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анықтамасында көрсетіледі.";</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қаулының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қосымшаларына</w:t>
      </w:r>
      <w:r>
        <w:rPr>
          <w:rFonts w:ascii="Times New Roman"/>
          <w:b w:val="false"/>
          <w:i w:val="false"/>
          <w:color w:val="000000"/>
          <w:sz w:val="28"/>
        </w:rPr>
        <w:t xml:space="preserve"> сәйкес жаңа редакцияда мазмұндалсын.</w:t>
      </w:r>
    </w:p>
    <w:bookmarkStart w:name="z147" w:id="110"/>
    <w:p>
      <w:pPr>
        <w:spacing w:after="0"/>
        <w:ind w:left="0"/>
        <w:jc w:val="both"/>
      </w:pPr>
      <w:r>
        <w:rPr>
          <w:rFonts w:ascii="Times New Roman"/>
          <w:b w:val="false"/>
          <w:i w:val="false"/>
          <w:color w:val="000000"/>
          <w:sz w:val="28"/>
        </w:rPr>
        <w:t>
      2. Қарағанды облысы әкімдігінің 2016 жылғы 11 сәуірдегі № 24/09 "Қарағанды облысы әкімдігінің 2015 жылғы 30 маусымдағы № 35/04 "Сәулет, қала құрылысы және құрылыс саласындағы мемлекеттік көрсетілетін қызмет регламенттерін бекіту туралы" қаулысына өзгерістер енгізу туралы" қаулысы жойылсын.</w:t>
      </w:r>
    </w:p>
    <w:bookmarkEnd w:id="110"/>
    <w:bookmarkStart w:name="z148" w:id="111"/>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орынбасарына жүктелсін.</w:t>
      </w:r>
    </w:p>
    <w:bookmarkEnd w:id="111"/>
    <w:bookmarkStart w:name="z149" w:id="112"/>
    <w:p>
      <w:pPr>
        <w:spacing w:after="0"/>
        <w:ind w:left="0"/>
        <w:jc w:val="both"/>
      </w:pPr>
      <w:r>
        <w:rPr>
          <w:rFonts w:ascii="Times New Roman"/>
          <w:b w:val="false"/>
          <w:i w:val="false"/>
          <w:color w:val="000000"/>
          <w:sz w:val="28"/>
        </w:rPr>
        <w:t>
      4. Қарағанды облысы әкімдігінің 2015 жылғы 30 маусымдағы № 35/04 "Сәулет, қала құрылысы және құрылыс саласындағы мемлекеттік көрсетілетін қызмет регламенттерін бекіту туралы" қаулысына өзгерістер енгізу туралы" қаулысы алғашқы ресми жарияланған күнінен кейін күнтізбелік он күн өткен соң қолданысқа енгізіледі.</w:t>
      </w:r>
    </w:p>
    <w:bookmarkEnd w:id="1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23.05</w:t>
            </w:r>
            <w:r>
              <w:br/>
            </w:r>
            <w:r>
              <w:rPr>
                <w:rFonts w:ascii="Times New Roman"/>
                <w:b w:val="false"/>
                <w:i w:val="false"/>
                <w:color w:val="000000"/>
                <w:sz w:val="20"/>
              </w:rPr>
              <w:t>№ 35/02 қаулысына</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2-қосымша</w:t>
            </w:r>
          </w:p>
        </w:tc>
      </w:tr>
    </w:tbl>
    <w:bookmarkStart w:name="z153" w:id="113"/>
    <w:p>
      <w:pPr>
        <w:spacing w:after="0"/>
        <w:ind w:left="0"/>
        <w:jc w:val="left"/>
      </w:pPr>
      <w:r>
        <w:rPr>
          <w:rFonts w:ascii="Times New Roman"/>
          <w:b/>
          <w:i w:val="false"/>
          <w:color w:val="000000"/>
        </w:rPr>
        <w:t xml:space="preserve"> ЭҮП арқылы мемлекеттік қызметті көрсету кезінде өзара функционалдық әрекеттесудің 1-диаграммасы</w:t>
      </w:r>
    </w:p>
    <w:bookmarkEnd w:id="113"/>
    <w:bookmarkStart w:name="z154" w:id="114"/>
    <w:p>
      <w:pPr>
        <w:spacing w:after="0"/>
        <w:ind w:left="0"/>
        <w:jc w:val="left"/>
      </w:pPr>
    </w:p>
    <w:bookmarkEnd w:id="114"/>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02100"/>
                    </a:xfrm>
                    <a:prstGeom prst="rect">
                      <a:avLst/>
                    </a:prstGeom>
                  </pic:spPr>
                </pic:pic>
              </a:graphicData>
            </a:graphic>
          </wp:inline>
        </w:drawing>
      </w:r>
    </w:p>
    <w:p>
      <w:pPr>
        <w:spacing w:after="0"/>
        <w:ind w:left="0"/>
        <w:jc w:val="left"/>
      </w:pPr>
      <w:r>
        <w:br/>
      </w:r>
    </w:p>
    <w:bookmarkStart w:name="z155" w:id="115"/>
    <w:p>
      <w:pPr>
        <w:spacing w:after="0"/>
        <w:ind w:left="0"/>
        <w:jc w:val="left"/>
      </w:pPr>
      <w:r>
        <w:rPr>
          <w:rFonts w:ascii="Times New Roman"/>
          <w:b/>
          <w:i w:val="false"/>
          <w:color w:val="000000"/>
        </w:rPr>
        <w:t xml:space="preserve"> Қызмет беруші арқылы мемлекеттік қызметті көрсету кезінде өзара функционалдық әрекеттесудің 2-диаграммасы</w:t>
      </w:r>
    </w:p>
    <w:bookmarkEnd w:id="115"/>
    <w:bookmarkStart w:name="z156" w:id="116"/>
    <w:p>
      <w:pPr>
        <w:spacing w:after="0"/>
        <w:ind w:left="0"/>
        <w:jc w:val="left"/>
      </w:pPr>
    </w:p>
    <w:bookmarkEnd w:id="116"/>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84700"/>
                    </a:xfrm>
                    <a:prstGeom prst="rect">
                      <a:avLst/>
                    </a:prstGeom>
                  </pic:spPr>
                </pic:pic>
              </a:graphicData>
            </a:graphic>
          </wp:inline>
        </w:drawing>
      </w:r>
    </w:p>
    <w:p>
      <w:pPr>
        <w:spacing w:after="0"/>
        <w:ind w:left="0"/>
        <w:jc w:val="left"/>
      </w:pPr>
      <w:r>
        <w:br/>
      </w:r>
    </w:p>
    <w:bookmarkStart w:name="z157" w:id="117"/>
    <w:p>
      <w:pPr>
        <w:spacing w:after="0"/>
        <w:ind w:left="0"/>
        <w:jc w:val="left"/>
      </w:pPr>
      <w:r>
        <w:rPr>
          <w:rFonts w:ascii="Times New Roman"/>
          <w:b/>
          <w:i w:val="false"/>
          <w:color w:val="000000"/>
        </w:rPr>
        <w:t xml:space="preserve"> Шартты белгілер:</w:t>
      </w:r>
    </w:p>
    <w:bookmarkEnd w:id="117"/>
    <w:bookmarkStart w:name="z158" w:id="118"/>
    <w:p>
      <w:pPr>
        <w:spacing w:after="0"/>
        <w:ind w:left="0"/>
        <w:jc w:val="left"/>
      </w:pPr>
    </w:p>
    <w:bookmarkEnd w:id="118"/>
    <w:p>
      <w:pPr>
        <w:spacing w:after="0"/>
        <w:ind w:left="0"/>
        <w:jc w:val="both"/>
      </w:pPr>
      <w:r>
        <w:drawing>
          <wp:inline distT="0" distB="0" distL="0" distR="0">
            <wp:extent cx="62611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61100" cy="635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23.05. № 35/02</w:t>
            </w:r>
            <w:r>
              <w:br/>
            </w:r>
            <w:r>
              <w:rPr>
                <w:rFonts w:ascii="Times New Roman"/>
                <w:b w:val="false"/>
                <w:i w:val="false"/>
                <w:color w:val="000000"/>
                <w:sz w:val="20"/>
              </w:rPr>
              <w:t>қаулысына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 3-қосымша</w:t>
            </w:r>
          </w:p>
        </w:tc>
      </w:tr>
    </w:tbl>
    <w:bookmarkStart w:name="z161" w:id="119"/>
    <w:p>
      <w:pPr>
        <w:spacing w:after="0"/>
        <w:ind w:left="0"/>
        <w:jc w:val="left"/>
      </w:pPr>
      <w:r>
        <w:rPr>
          <w:rFonts w:ascii="Times New Roman"/>
          <w:b/>
          <w:i w:val="false"/>
          <w:color w:val="000000"/>
        </w:rPr>
        <w:t xml:space="preserve"> "Іздестіру қызметіне лицензия беру" мемлекеттік қызметті көрсетудің бизнес-процесстерінің анықтамасы</w:t>
      </w:r>
    </w:p>
    <w:bookmarkEnd w:id="119"/>
    <w:bookmarkStart w:name="z162" w:id="120"/>
    <w:p>
      <w:pPr>
        <w:spacing w:after="0"/>
        <w:ind w:left="0"/>
        <w:jc w:val="both"/>
      </w:pPr>
      <w:r>
        <w:rPr>
          <w:rFonts w:ascii="Times New Roman"/>
          <w:b w:val="false"/>
          <w:i w:val="false"/>
          <w:color w:val="000000"/>
          <w:sz w:val="28"/>
        </w:rPr>
        <w:t>
      (мемлекеттік қызметтің атауы)</w:t>
      </w:r>
    </w:p>
    <w:bookmarkEnd w:id="120"/>
    <w:bookmarkStart w:name="z163"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8105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22"/>
    <w:p>
      <w:pPr>
        <w:spacing w:after="0"/>
        <w:ind w:left="0"/>
        <w:jc w:val="left"/>
      </w:pPr>
      <w:r>
        <w:rPr>
          <w:rFonts w:ascii="Times New Roman"/>
          <w:b/>
          <w:i w:val="false"/>
          <w:color w:val="000000"/>
        </w:rPr>
        <w:t xml:space="preserve"> Шартты белгілер:</w:t>
      </w:r>
    </w:p>
    <w:bookmarkEnd w:id="122"/>
    <w:bookmarkStart w:name="z165" w:id="123"/>
    <w:p>
      <w:pPr>
        <w:spacing w:after="0"/>
        <w:ind w:left="0"/>
        <w:jc w:val="left"/>
      </w:pPr>
    </w:p>
    <w:bookmarkEnd w:id="123"/>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16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23.05.</w:t>
            </w:r>
            <w:r>
              <w:br/>
            </w:r>
            <w:r>
              <w:rPr>
                <w:rFonts w:ascii="Times New Roman"/>
                <w:b w:val="false"/>
                <w:i w:val="false"/>
                <w:color w:val="000000"/>
                <w:sz w:val="20"/>
              </w:rPr>
              <w:t>№ 35/02 қаулысына</w:t>
            </w:r>
            <w:r>
              <w:br/>
            </w:r>
            <w:r>
              <w:rPr>
                <w:rFonts w:ascii="Times New Roman"/>
                <w:b w:val="false"/>
                <w:i w:val="false"/>
                <w:color w:val="000000"/>
                <w:sz w:val="20"/>
              </w:rPr>
              <w:t>№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w:t>
            </w:r>
            <w:r>
              <w:br/>
            </w:r>
            <w:r>
              <w:rPr>
                <w:rFonts w:ascii="Times New Roman"/>
                <w:b w:val="false"/>
                <w:i w:val="false"/>
                <w:color w:val="000000"/>
                <w:sz w:val="20"/>
              </w:rPr>
              <w:t>есебінен тұрғын үй ғимараттарын</w:t>
            </w:r>
            <w:r>
              <w:br/>
            </w:r>
            <w:r>
              <w:rPr>
                <w:rFonts w:ascii="Times New Roman"/>
                <w:b w:val="false"/>
                <w:i w:val="false"/>
                <w:color w:val="000000"/>
                <w:sz w:val="20"/>
              </w:rPr>
              <w:t>салуды ұйымдастыру жөніндегі</w:t>
            </w:r>
            <w:r>
              <w:br/>
            </w:r>
            <w:r>
              <w:rPr>
                <w:rFonts w:ascii="Times New Roman"/>
                <w:b w:val="false"/>
                <w:i w:val="false"/>
                <w:color w:val="000000"/>
                <w:sz w:val="20"/>
              </w:rPr>
              <w:t>қызметке лицензия беру"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68" w:id="124"/>
    <w:p>
      <w:pPr>
        <w:spacing w:after="0"/>
        <w:ind w:left="0"/>
        <w:jc w:val="left"/>
      </w:pPr>
      <w:r>
        <w:rPr>
          <w:rFonts w:ascii="Times New Roman"/>
          <w:b/>
          <w:i w:val="false"/>
          <w:color w:val="000000"/>
        </w:rPr>
        <w:t xml:space="preserve"> ЭҮП арқылы мемлекеттік қызметті көрсету кезінде өзара функционалдық әрекеттесудің 1-диаграммасы</w:t>
      </w:r>
    </w:p>
    <w:bookmarkEnd w:id="124"/>
    <w:bookmarkStart w:name="z169" w:id="125"/>
    <w:p>
      <w:pPr>
        <w:spacing w:after="0"/>
        <w:ind w:left="0"/>
        <w:jc w:val="left"/>
      </w:pPr>
    </w:p>
    <w:bookmarkEnd w:id="125"/>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98900"/>
                    </a:xfrm>
                    <a:prstGeom prst="rect">
                      <a:avLst/>
                    </a:prstGeom>
                  </pic:spPr>
                </pic:pic>
              </a:graphicData>
            </a:graphic>
          </wp:inline>
        </w:drawing>
      </w:r>
    </w:p>
    <w:p>
      <w:pPr>
        <w:spacing w:after="0"/>
        <w:ind w:left="0"/>
        <w:jc w:val="left"/>
      </w:pPr>
      <w:r>
        <w:br/>
      </w:r>
    </w:p>
    <w:bookmarkStart w:name="z170" w:id="126"/>
    <w:p>
      <w:pPr>
        <w:spacing w:after="0"/>
        <w:ind w:left="0"/>
        <w:jc w:val="left"/>
      </w:pPr>
      <w:r>
        <w:rPr>
          <w:rFonts w:ascii="Times New Roman"/>
          <w:b/>
          <w:i w:val="false"/>
          <w:color w:val="000000"/>
        </w:rPr>
        <w:t xml:space="preserve"> Қызмет беруші арқылы мемлекеттік қызметті көрсету кезінде өзара функционалдық әрекеттесудің 2-диаграммасы</w:t>
      </w:r>
    </w:p>
    <w:bookmarkEnd w:id="126"/>
    <w:bookmarkStart w:name="z171" w:id="127"/>
    <w:p>
      <w:pPr>
        <w:spacing w:after="0"/>
        <w:ind w:left="0"/>
        <w:jc w:val="left"/>
      </w:pPr>
    </w:p>
    <w:bookmarkEnd w:id="127"/>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03700"/>
                    </a:xfrm>
                    <a:prstGeom prst="rect">
                      <a:avLst/>
                    </a:prstGeom>
                  </pic:spPr>
                </pic:pic>
              </a:graphicData>
            </a:graphic>
          </wp:inline>
        </w:drawing>
      </w:r>
    </w:p>
    <w:p>
      <w:pPr>
        <w:spacing w:after="0"/>
        <w:ind w:left="0"/>
        <w:jc w:val="left"/>
      </w:pPr>
      <w:r>
        <w:br/>
      </w:r>
    </w:p>
    <w:bookmarkStart w:name="z172" w:id="128"/>
    <w:p>
      <w:pPr>
        <w:spacing w:after="0"/>
        <w:ind w:left="0"/>
        <w:jc w:val="left"/>
      </w:pPr>
      <w:r>
        <w:rPr>
          <w:rFonts w:ascii="Times New Roman"/>
          <w:b/>
          <w:i w:val="false"/>
          <w:color w:val="000000"/>
        </w:rPr>
        <w:t xml:space="preserve"> Шартты белгілер:</w:t>
      </w:r>
    </w:p>
    <w:bookmarkEnd w:id="128"/>
    <w:bookmarkStart w:name="z173" w:id="129"/>
    <w:p>
      <w:pPr>
        <w:spacing w:after="0"/>
        <w:ind w:left="0"/>
        <w:jc w:val="left"/>
      </w:pPr>
    </w:p>
    <w:bookmarkEnd w:id="129"/>
    <w:p>
      <w:pPr>
        <w:spacing w:after="0"/>
        <w:ind w:left="0"/>
        <w:jc w:val="both"/>
      </w:pPr>
      <w:r>
        <w:drawing>
          <wp:inline distT="0" distB="0" distL="0" distR="0">
            <wp:extent cx="67818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81800" cy="6172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23.05.</w:t>
            </w:r>
            <w:r>
              <w:br/>
            </w:r>
            <w:r>
              <w:rPr>
                <w:rFonts w:ascii="Times New Roman"/>
                <w:b w:val="false"/>
                <w:i w:val="false"/>
                <w:color w:val="000000"/>
                <w:sz w:val="20"/>
              </w:rPr>
              <w:t>№ 35/02 қаулысына</w:t>
            </w:r>
            <w:r>
              <w:br/>
            </w:r>
            <w:r>
              <w:rPr>
                <w:rFonts w:ascii="Times New Roman"/>
                <w:b w:val="false"/>
                <w:i w:val="false"/>
                <w:color w:val="000000"/>
                <w:sz w:val="20"/>
              </w:rPr>
              <w:t>№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w:t>
            </w:r>
            <w:r>
              <w:br/>
            </w:r>
            <w:r>
              <w:rPr>
                <w:rFonts w:ascii="Times New Roman"/>
                <w:b w:val="false"/>
                <w:i w:val="false"/>
                <w:color w:val="000000"/>
                <w:sz w:val="20"/>
              </w:rPr>
              <w:t>есебінен тұрғын үй ғимараттарын</w:t>
            </w:r>
            <w:r>
              <w:br/>
            </w:r>
            <w:r>
              <w:rPr>
                <w:rFonts w:ascii="Times New Roman"/>
                <w:b w:val="false"/>
                <w:i w:val="false"/>
                <w:color w:val="000000"/>
                <w:sz w:val="20"/>
              </w:rPr>
              <w:t>салуды ұйымдастыру жөніндегі</w:t>
            </w:r>
            <w:r>
              <w:br/>
            </w:r>
            <w:r>
              <w:rPr>
                <w:rFonts w:ascii="Times New Roman"/>
                <w:b w:val="false"/>
                <w:i w:val="false"/>
                <w:color w:val="000000"/>
                <w:sz w:val="20"/>
              </w:rPr>
              <w:t>қызметке лицензия беру"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76" w:id="130"/>
    <w:p>
      <w:pPr>
        <w:spacing w:after="0"/>
        <w:ind w:left="0"/>
        <w:jc w:val="left"/>
      </w:pPr>
      <w:r>
        <w:rPr>
          <w:rFonts w:ascii="Times New Roman"/>
          <w:b/>
          <w:i w:val="false"/>
          <w:color w:val="000000"/>
        </w:rPr>
        <w:t xml:space="preserve"> "Үлескерлердің ақшасын тарту есебінен тұрғын үй ғимараттарын салуды ұйымдастыру жөніндегі қызметке лицензия беру" мемлекеттік қызметті көрсетудің бизнес-процесстерінің анықтамасы</w:t>
      </w:r>
    </w:p>
    <w:bookmarkEnd w:id="130"/>
    <w:bookmarkStart w:name="z177" w:id="131"/>
    <w:p>
      <w:pPr>
        <w:spacing w:after="0"/>
        <w:ind w:left="0"/>
        <w:jc w:val="both"/>
      </w:pPr>
      <w:r>
        <w:rPr>
          <w:rFonts w:ascii="Times New Roman"/>
          <w:b w:val="false"/>
          <w:i w:val="false"/>
          <w:color w:val="000000"/>
          <w:sz w:val="28"/>
        </w:rPr>
        <w:t>
      (мемлекеттік қызметтің атауы)</w:t>
      </w:r>
    </w:p>
    <w:bookmarkEnd w:id="131"/>
    <w:bookmarkStart w:name="z178"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78105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 w:id="133"/>
    <w:p>
      <w:pPr>
        <w:spacing w:after="0"/>
        <w:ind w:left="0"/>
        <w:jc w:val="left"/>
      </w:pPr>
      <w:r>
        <w:rPr>
          <w:rFonts w:ascii="Times New Roman"/>
          <w:b/>
          <w:i w:val="false"/>
          <w:color w:val="000000"/>
        </w:rPr>
        <w:t xml:space="preserve"> Шартты белгілер:</w:t>
      </w:r>
    </w:p>
    <w:bookmarkEnd w:id="133"/>
    <w:bookmarkStart w:name="z180" w:id="134"/>
    <w:p>
      <w:pPr>
        <w:spacing w:after="0"/>
        <w:ind w:left="0"/>
        <w:jc w:val="left"/>
      </w:pPr>
    </w:p>
    <w:bookmarkEnd w:id="134"/>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352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23.05.</w:t>
            </w:r>
            <w:r>
              <w:br/>
            </w:r>
            <w:r>
              <w:rPr>
                <w:rFonts w:ascii="Times New Roman"/>
                <w:b w:val="false"/>
                <w:i w:val="false"/>
                <w:color w:val="000000"/>
                <w:sz w:val="20"/>
              </w:rPr>
              <w:t>№ 35/02 қаулысына</w:t>
            </w:r>
            <w:r>
              <w:br/>
            </w:r>
            <w:r>
              <w:rPr>
                <w:rFonts w:ascii="Times New Roman"/>
                <w:b w:val="false"/>
                <w:i w:val="false"/>
                <w:color w:val="000000"/>
                <w:sz w:val="20"/>
              </w:rPr>
              <w:t>№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қызметке лицензия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2-қосымша</w:t>
            </w:r>
          </w:p>
        </w:tc>
      </w:tr>
    </w:tbl>
    <w:bookmarkStart w:name="z183" w:id="135"/>
    <w:p>
      <w:pPr>
        <w:spacing w:after="0"/>
        <w:ind w:left="0"/>
        <w:jc w:val="left"/>
      </w:pPr>
      <w:r>
        <w:rPr>
          <w:rFonts w:ascii="Times New Roman"/>
          <w:b/>
          <w:i w:val="false"/>
          <w:color w:val="000000"/>
        </w:rPr>
        <w:t xml:space="preserve"> ЭҮП арқылы мемлекеттік қызметті көрсету кезінде өзара функционалдық әрекеттесудің 1-диаграммасы</w:t>
      </w:r>
    </w:p>
    <w:bookmarkEnd w:id="135"/>
    <w:bookmarkStart w:name="z184" w:id="136"/>
    <w:p>
      <w:pPr>
        <w:spacing w:after="0"/>
        <w:ind w:left="0"/>
        <w:jc w:val="left"/>
      </w:pPr>
    </w:p>
    <w:bookmarkEnd w:id="136"/>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873500"/>
                    </a:xfrm>
                    <a:prstGeom prst="rect">
                      <a:avLst/>
                    </a:prstGeom>
                  </pic:spPr>
                </pic:pic>
              </a:graphicData>
            </a:graphic>
          </wp:inline>
        </w:drawing>
      </w:r>
    </w:p>
    <w:p>
      <w:pPr>
        <w:spacing w:after="0"/>
        <w:ind w:left="0"/>
        <w:jc w:val="left"/>
      </w:pPr>
      <w:r>
        <w:br/>
      </w:r>
    </w:p>
    <w:bookmarkStart w:name="z185" w:id="137"/>
    <w:p>
      <w:pPr>
        <w:spacing w:after="0"/>
        <w:ind w:left="0"/>
        <w:jc w:val="left"/>
      </w:pPr>
      <w:r>
        <w:rPr>
          <w:rFonts w:ascii="Times New Roman"/>
          <w:b/>
          <w:i w:val="false"/>
          <w:color w:val="000000"/>
        </w:rPr>
        <w:t xml:space="preserve"> Қызмет беруші арқылы мемлекеттік қызметті көрсету кезінде өзара функционалдық әрекеттесудің 2-диаграммасы</w:t>
      </w:r>
    </w:p>
    <w:bookmarkEnd w:id="137"/>
    <w:bookmarkStart w:name="z186" w:id="138"/>
    <w:p>
      <w:pPr>
        <w:spacing w:after="0"/>
        <w:ind w:left="0"/>
        <w:jc w:val="left"/>
      </w:pPr>
    </w:p>
    <w:bookmarkEnd w:id="138"/>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445000"/>
                    </a:xfrm>
                    <a:prstGeom prst="rect">
                      <a:avLst/>
                    </a:prstGeom>
                  </pic:spPr>
                </pic:pic>
              </a:graphicData>
            </a:graphic>
          </wp:inline>
        </w:drawing>
      </w:r>
    </w:p>
    <w:p>
      <w:pPr>
        <w:spacing w:after="0"/>
        <w:ind w:left="0"/>
        <w:jc w:val="left"/>
      </w:pPr>
      <w:r>
        <w:br/>
      </w:r>
    </w:p>
    <w:bookmarkStart w:name="z187" w:id="139"/>
    <w:p>
      <w:pPr>
        <w:spacing w:after="0"/>
        <w:ind w:left="0"/>
        <w:jc w:val="left"/>
      </w:pPr>
      <w:r>
        <w:rPr>
          <w:rFonts w:ascii="Times New Roman"/>
          <w:b/>
          <w:i w:val="false"/>
          <w:color w:val="000000"/>
        </w:rPr>
        <w:t xml:space="preserve"> Шартты белгілер:</w:t>
      </w:r>
    </w:p>
    <w:bookmarkEnd w:id="139"/>
    <w:bookmarkStart w:name="z188" w:id="140"/>
    <w:p>
      <w:pPr>
        <w:spacing w:after="0"/>
        <w:ind w:left="0"/>
        <w:jc w:val="left"/>
      </w:pPr>
    </w:p>
    <w:bookmarkEnd w:id="140"/>
    <w:p>
      <w:pPr>
        <w:spacing w:after="0"/>
        <w:ind w:left="0"/>
        <w:jc w:val="both"/>
      </w:pPr>
      <w:r>
        <w:drawing>
          <wp:inline distT="0" distB="0" distL="0" distR="0">
            <wp:extent cx="72009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200900" cy="6946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23.05.</w:t>
            </w:r>
            <w:r>
              <w:br/>
            </w:r>
            <w:r>
              <w:rPr>
                <w:rFonts w:ascii="Times New Roman"/>
                <w:b w:val="false"/>
                <w:i w:val="false"/>
                <w:color w:val="000000"/>
                <w:sz w:val="20"/>
              </w:rPr>
              <w:t>№ 35/02 қаулысына</w:t>
            </w:r>
            <w:r>
              <w:br/>
            </w:r>
            <w:r>
              <w:rPr>
                <w:rFonts w:ascii="Times New Roman"/>
                <w:b w:val="false"/>
                <w:i w:val="false"/>
                <w:color w:val="000000"/>
                <w:sz w:val="20"/>
              </w:rPr>
              <w:t>№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қызметкелицензия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3-қосымша</w:t>
            </w:r>
          </w:p>
        </w:tc>
      </w:tr>
    </w:tbl>
    <w:bookmarkStart w:name="z191" w:id="141"/>
    <w:p>
      <w:pPr>
        <w:spacing w:after="0"/>
        <w:ind w:left="0"/>
        <w:jc w:val="left"/>
      </w:pPr>
      <w:r>
        <w:rPr>
          <w:rFonts w:ascii="Times New Roman"/>
          <w:b/>
          <w:i w:val="false"/>
          <w:color w:val="000000"/>
        </w:rPr>
        <w:t xml:space="preserve"> "Жобалау қызметке лицензия беру" мемлекеттік қызметті көрсетудің бизнес-процесстерінің анықтамасы</w:t>
      </w:r>
    </w:p>
    <w:bookmarkEnd w:id="141"/>
    <w:bookmarkStart w:name="z192" w:id="142"/>
    <w:p>
      <w:pPr>
        <w:spacing w:after="0"/>
        <w:ind w:left="0"/>
        <w:jc w:val="both"/>
      </w:pPr>
      <w:r>
        <w:rPr>
          <w:rFonts w:ascii="Times New Roman"/>
          <w:b w:val="false"/>
          <w:i w:val="false"/>
          <w:color w:val="000000"/>
          <w:sz w:val="28"/>
        </w:rPr>
        <w:t>
      (мемлекеттік қызметтің атауы)</w:t>
      </w:r>
    </w:p>
    <w:bookmarkEnd w:id="142"/>
    <w:bookmarkStart w:name="z193"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78105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44"/>
    <w:p>
      <w:pPr>
        <w:spacing w:after="0"/>
        <w:ind w:left="0"/>
        <w:jc w:val="left"/>
      </w:pPr>
      <w:r>
        <w:rPr>
          <w:rFonts w:ascii="Times New Roman"/>
          <w:b/>
          <w:i w:val="false"/>
          <w:color w:val="000000"/>
        </w:rPr>
        <w:t xml:space="preserve"> Шартты белгілер:</w:t>
      </w:r>
    </w:p>
    <w:bookmarkEnd w:id="144"/>
    <w:bookmarkStart w:name="z195" w:id="145"/>
    <w:p>
      <w:pPr>
        <w:spacing w:after="0"/>
        <w:ind w:left="0"/>
        <w:jc w:val="left"/>
      </w:pPr>
    </w:p>
    <w:bookmarkEnd w:id="145"/>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340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23.05.</w:t>
            </w:r>
            <w:r>
              <w:br/>
            </w:r>
            <w:r>
              <w:rPr>
                <w:rFonts w:ascii="Times New Roman"/>
                <w:b w:val="false"/>
                <w:i w:val="false"/>
                <w:color w:val="000000"/>
                <w:sz w:val="20"/>
              </w:rPr>
              <w:t>№ 35/02 қаулысына</w:t>
            </w:r>
            <w:r>
              <w:br/>
            </w:r>
            <w:r>
              <w:rPr>
                <w:rFonts w:ascii="Times New Roman"/>
                <w:b w:val="false"/>
                <w:i w:val="false"/>
                <w:color w:val="000000"/>
                <w:sz w:val="20"/>
              </w:rPr>
              <w:t>№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 монтаж жұмыстарына</w:t>
            </w:r>
            <w:r>
              <w:br/>
            </w:r>
            <w:r>
              <w:rPr>
                <w:rFonts w:ascii="Times New Roman"/>
                <w:b w:val="false"/>
                <w:i w:val="false"/>
                <w:color w:val="000000"/>
                <w:sz w:val="20"/>
              </w:rPr>
              <w:t>лицензия беру" 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98" w:id="146"/>
    <w:p>
      <w:pPr>
        <w:spacing w:after="0"/>
        <w:ind w:left="0"/>
        <w:jc w:val="left"/>
      </w:pPr>
      <w:r>
        <w:rPr>
          <w:rFonts w:ascii="Times New Roman"/>
          <w:b/>
          <w:i w:val="false"/>
          <w:color w:val="000000"/>
        </w:rPr>
        <w:t xml:space="preserve"> ЭҮП арқылы мемлекеттік қызметті көрсету кезінде өзара функционалдық әрекеттесудің 1-диаграммасы</w:t>
      </w:r>
    </w:p>
    <w:bookmarkEnd w:id="146"/>
    <w:bookmarkStart w:name="z199" w:id="147"/>
    <w:p>
      <w:pPr>
        <w:spacing w:after="0"/>
        <w:ind w:left="0"/>
        <w:jc w:val="left"/>
      </w:pPr>
    </w:p>
    <w:bookmarkEnd w:id="147"/>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962400"/>
                    </a:xfrm>
                    <a:prstGeom prst="rect">
                      <a:avLst/>
                    </a:prstGeom>
                  </pic:spPr>
                </pic:pic>
              </a:graphicData>
            </a:graphic>
          </wp:inline>
        </w:drawing>
      </w:r>
    </w:p>
    <w:p>
      <w:pPr>
        <w:spacing w:after="0"/>
        <w:ind w:left="0"/>
        <w:jc w:val="left"/>
      </w:pPr>
      <w:r>
        <w:br/>
      </w:r>
    </w:p>
    <w:bookmarkStart w:name="z200" w:id="148"/>
    <w:p>
      <w:pPr>
        <w:spacing w:after="0"/>
        <w:ind w:left="0"/>
        <w:jc w:val="left"/>
      </w:pPr>
      <w:r>
        <w:rPr>
          <w:rFonts w:ascii="Times New Roman"/>
          <w:b/>
          <w:i w:val="false"/>
          <w:color w:val="000000"/>
        </w:rPr>
        <w:t xml:space="preserve"> Қызмет беруші арқылы мемлекеттік қызметті көрсету кезінде өзара функционалдық әрекеттесудің 2-диаграммасы</w:t>
      </w:r>
    </w:p>
    <w:bookmarkEnd w:id="148"/>
    <w:bookmarkStart w:name="z201" w:id="149"/>
    <w:p>
      <w:pPr>
        <w:spacing w:after="0"/>
        <w:ind w:left="0"/>
        <w:jc w:val="left"/>
      </w:pPr>
    </w:p>
    <w:bookmarkEnd w:id="149"/>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406900"/>
                    </a:xfrm>
                    <a:prstGeom prst="rect">
                      <a:avLst/>
                    </a:prstGeom>
                  </pic:spPr>
                </pic:pic>
              </a:graphicData>
            </a:graphic>
          </wp:inline>
        </w:drawing>
      </w:r>
    </w:p>
    <w:p>
      <w:pPr>
        <w:spacing w:after="0"/>
        <w:ind w:left="0"/>
        <w:jc w:val="left"/>
      </w:pPr>
      <w:r>
        <w:br/>
      </w:r>
    </w:p>
    <w:bookmarkStart w:name="z202" w:id="150"/>
    <w:p>
      <w:pPr>
        <w:spacing w:after="0"/>
        <w:ind w:left="0"/>
        <w:jc w:val="left"/>
      </w:pPr>
      <w:r>
        <w:rPr>
          <w:rFonts w:ascii="Times New Roman"/>
          <w:b/>
          <w:i w:val="false"/>
          <w:color w:val="000000"/>
        </w:rPr>
        <w:t xml:space="preserve"> Шартты белгілер:</w:t>
      </w:r>
    </w:p>
    <w:bookmarkEnd w:id="150"/>
    <w:bookmarkStart w:name="z203" w:id="151"/>
    <w:p>
      <w:pPr>
        <w:spacing w:after="0"/>
        <w:ind w:left="0"/>
        <w:jc w:val="left"/>
      </w:pPr>
    </w:p>
    <w:bookmarkEnd w:id="151"/>
    <w:p>
      <w:pPr>
        <w:spacing w:after="0"/>
        <w:ind w:left="0"/>
        <w:jc w:val="both"/>
      </w:pPr>
      <w:r>
        <w:drawing>
          <wp:inline distT="0" distB="0" distL="0" distR="0">
            <wp:extent cx="68707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870700" cy="656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23.05.</w:t>
            </w:r>
            <w:r>
              <w:br/>
            </w:r>
            <w:r>
              <w:rPr>
                <w:rFonts w:ascii="Times New Roman"/>
                <w:b w:val="false"/>
                <w:i w:val="false"/>
                <w:color w:val="000000"/>
                <w:sz w:val="20"/>
              </w:rPr>
              <w:t>№ 35/2 қаулысына</w:t>
            </w:r>
            <w:r>
              <w:br/>
            </w:r>
            <w:r>
              <w:rPr>
                <w:rFonts w:ascii="Times New Roman"/>
                <w:b w:val="false"/>
                <w:i w:val="false"/>
                <w:color w:val="000000"/>
                <w:sz w:val="20"/>
              </w:rPr>
              <w:t>№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 монтаж жұмыстарына</w:t>
            </w:r>
            <w:r>
              <w:br/>
            </w:r>
            <w:r>
              <w:rPr>
                <w:rFonts w:ascii="Times New Roman"/>
                <w:b w:val="false"/>
                <w:i w:val="false"/>
                <w:color w:val="000000"/>
                <w:sz w:val="20"/>
              </w:rPr>
              <w:t>лицензия беру" 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206" w:id="152"/>
    <w:p>
      <w:pPr>
        <w:spacing w:after="0"/>
        <w:ind w:left="0"/>
        <w:jc w:val="left"/>
      </w:pPr>
      <w:r>
        <w:rPr>
          <w:rFonts w:ascii="Times New Roman"/>
          <w:b/>
          <w:i w:val="false"/>
          <w:color w:val="000000"/>
        </w:rPr>
        <w:t xml:space="preserve"> "Құрылыс-монтаж жұмыстарына лицензия беру" мемлекеттік қызметті көрсетудің бизнес-процесстерінің анықтамасы</w:t>
      </w:r>
    </w:p>
    <w:bookmarkEnd w:id="152"/>
    <w:bookmarkStart w:name="z207" w:id="153"/>
    <w:p>
      <w:pPr>
        <w:spacing w:after="0"/>
        <w:ind w:left="0"/>
        <w:jc w:val="both"/>
      </w:pPr>
      <w:r>
        <w:rPr>
          <w:rFonts w:ascii="Times New Roman"/>
          <w:b w:val="false"/>
          <w:i w:val="false"/>
          <w:color w:val="000000"/>
          <w:sz w:val="28"/>
        </w:rPr>
        <w:t>
      (мемлекеттік қызметтің атауы)</w:t>
      </w:r>
    </w:p>
    <w:bookmarkEnd w:id="153"/>
    <w:bookmarkStart w:name="z208"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9" w:id="155"/>
    <w:p>
      <w:pPr>
        <w:spacing w:after="0"/>
        <w:ind w:left="0"/>
        <w:jc w:val="left"/>
      </w:pPr>
      <w:r>
        <w:rPr>
          <w:rFonts w:ascii="Times New Roman"/>
          <w:b/>
          <w:i w:val="false"/>
          <w:color w:val="000000"/>
        </w:rPr>
        <w:t xml:space="preserve"> Шартты белгілер:</w:t>
      </w:r>
    </w:p>
    <w:bookmarkEnd w:id="155"/>
    <w:bookmarkStart w:name="z210" w:id="156"/>
    <w:p>
      <w:pPr>
        <w:spacing w:after="0"/>
        <w:ind w:left="0"/>
        <w:jc w:val="left"/>
      </w:pPr>
    </w:p>
    <w:bookmarkEnd w:id="156"/>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3403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