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1eb7" w14:textId="3ea1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14 маусымдағы № 41/05 қаулысы. Қарағанды облысының Әділет департаментінде 2016 жылғы 15 шілдеде № 3901 болып тіркелді. Күші жойылды - Қарағанды облысының әкімдігінің 2020 жылғы 22 шілдедегі № 46/02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09 сәуірдегі "Тұрғын үй-коммуналдық шаруашылық саласындағы мемлекеттік көрсетілетін қызметтер стандарттарын бекіту туралы" № 319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11015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3"/>
    <w:bookmarkStart w:name="z7" w:id="4"/>
    <w:p>
      <w:pPr>
        <w:spacing w:after="0"/>
        <w:ind w:left="0"/>
        <w:jc w:val="both"/>
      </w:pPr>
      <w:r>
        <w:rPr>
          <w:rFonts w:ascii="Times New Roman"/>
          <w:b w:val="false"/>
          <w:i w:val="false"/>
          <w:color w:val="000000"/>
          <w:sz w:val="28"/>
        </w:rPr>
        <w:t xml:space="preserve">
      2. Қарағанды облысы әкімдігінің 2015 жылғы 25 тамыздағы № 49/05 "Тұрғын үй-коммуналдық шаруашылық саласындағы мемлекеттік көрсетілетін қызметтер регламентін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 мемлекеттік тіркеу тізілімінде № 3415 болып тіркелген, 2015 жылдың 6 қазанда "Әділет" ақпараттық-құқықтық жүйесінде, 2015 жылғы 6 қазанда № 158 – 159 (22 042) "Орталық Қазақстан" және № 137 – 138 (21 888 – 21 889) "Индустриальная Караганда" газеттерінде жарияланған).</w:t>
      </w:r>
    </w:p>
    <w:bookmarkEnd w:id="4"/>
    <w:bookmarkStart w:name="z8" w:id="5"/>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"14"маусымдағы</w:t>
            </w:r>
            <w:r>
              <w:br/>
            </w:r>
            <w:r>
              <w:rPr>
                <w:rFonts w:ascii="Times New Roman"/>
                <w:b w:val="false"/>
                <w:i w:val="false"/>
                <w:color w:val="000000"/>
                <w:sz w:val="20"/>
              </w:rPr>
              <w:t>№41/05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(нормативтік құқықтық актілерді мемлекеттік тіркеу тізілімінде № 11015 тіркелді)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негізінде әзірленді.</w:t>
      </w:r>
    </w:p>
    <w:bookmarkEnd w:id="9"/>
    <w:bookmarkStart w:name="z15" w:id="10"/>
    <w:p>
      <w:pPr>
        <w:spacing w:after="0"/>
        <w:ind w:left="0"/>
        <w:jc w:val="both"/>
      </w:pPr>
      <w:r>
        <w:rPr>
          <w:rFonts w:ascii="Times New Roman"/>
          <w:b w:val="false"/>
          <w:i w:val="false"/>
          <w:color w:val="000000"/>
          <w:sz w:val="28"/>
        </w:rPr>
        <w:t xml:space="preserve">
      Мемлекеттік көрсетілетін қызметті Қарағанды облысының қалалары мен аудандарының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 </w:t>
      </w:r>
    </w:p>
    <w:bookmarkEnd w:id="10"/>
    <w:bookmarkStart w:name="z16"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
    <w:bookmarkStart w:name="z17"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18" w:id="1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
    <w:bookmarkStart w:name="z19"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4"/>
    <w:bookmarkStart w:name="z20" w:id="15"/>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15"/>
    <w:bookmarkStart w:name="z21" w:id="1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–ЭЦҚ) қойылған электрондық құжат нысанында көрсетілетін қызметті алушының "жеке кабинетіне" жіберіледі.</w:t>
      </w:r>
    </w:p>
    <w:bookmarkEnd w:id="16"/>
    <w:bookmarkStart w:name="z22" w:id="17"/>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7"/>
    <w:bookmarkStart w:name="z23"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4" w:id="19"/>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w:t>
      </w:r>
    </w:p>
    <w:bookmarkEnd w:id="19"/>
    <w:bookmarkStart w:name="z25" w:id="20"/>
    <w:p>
      <w:pPr>
        <w:spacing w:after="0"/>
        <w:ind w:left="0"/>
        <w:jc w:val="both"/>
      </w:pPr>
      <w:r>
        <w:rPr>
          <w:rFonts w:ascii="Times New Roman"/>
          <w:b w:val="false"/>
          <w:i w:val="false"/>
          <w:color w:val="000000"/>
          <w:sz w:val="28"/>
        </w:rPr>
        <w:t xml:space="preserve">
      Мемлекеттік корпорацияға жүгінген кезде Стандарттың 9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w:t>
      </w:r>
    </w:p>
    <w:bookmarkEnd w:id="20"/>
    <w:bookmarkStart w:name="z26" w:id="21"/>
    <w:p>
      <w:pPr>
        <w:spacing w:after="0"/>
        <w:ind w:left="0"/>
        <w:jc w:val="both"/>
      </w:pPr>
      <w:r>
        <w:rPr>
          <w:rFonts w:ascii="Times New Roman"/>
          <w:b w:val="false"/>
          <w:i w:val="false"/>
          <w:color w:val="000000"/>
          <w:sz w:val="28"/>
        </w:rPr>
        <w:t xml:space="preserve">
      портал арқылы өтініш білдірген кезде – Стандарттың 9 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негіз болып табылады.</w:t>
      </w:r>
    </w:p>
    <w:bookmarkEnd w:id="21"/>
    <w:bookmarkStart w:name="z27" w:id="2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2"/>
    <w:bookmarkStart w:name="z28" w:id="23"/>
    <w:p>
      <w:pPr>
        <w:spacing w:after="0"/>
        <w:ind w:left="0"/>
        <w:jc w:val="both"/>
      </w:pPr>
      <w:r>
        <w:rPr>
          <w:rFonts w:ascii="Times New Roman"/>
          <w:b w:val="false"/>
          <w:i w:val="false"/>
          <w:color w:val="000000"/>
          <w:sz w:val="28"/>
        </w:rPr>
        <w:t xml:space="preserve">
      1) көрсетілетін қызметті берушінің қызметкері көрсетілетін қызметті алушы ұсынған өтінішін қабылдауды, оларды тіркеуді жүзеге асырады және бұрыштама қою үшін көрсетілетін қызметті берушінің басшысына өтінішін береді (15 минут). </w:t>
      </w:r>
    </w:p>
    <w:bookmarkEnd w:id="23"/>
    <w:bookmarkStart w:name="z29" w:id="24"/>
    <w:p>
      <w:pPr>
        <w:spacing w:after="0"/>
        <w:ind w:left="0"/>
        <w:jc w:val="both"/>
      </w:pPr>
      <w:r>
        <w:rPr>
          <w:rFonts w:ascii="Times New Roman"/>
          <w:b w:val="false"/>
          <w:i w:val="false"/>
          <w:color w:val="000000"/>
          <w:sz w:val="28"/>
        </w:rPr>
        <w:t xml:space="preserve">
      Нәтиже – көрсетілетін қызмет беруші басшысына өтінішті беру; </w:t>
      </w:r>
    </w:p>
    <w:bookmarkEnd w:id="24"/>
    <w:bookmarkStart w:name="z30" w:id="25"/>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тиісті бұрыштама қояды (2 сағат).      </w:t>
      </w:r>
    </w:p>
    <w:bookmarkEnd w:id="25"/>
    <w:bookmarkStart w:name="z31" w:id="26"/>
    <w:p>
      <w:pPr>
        <w:spacing w:after="0"/>
        <w:ind w:left="0"/>
        <w:jc w:val="both"/>
      </w:pPr>
      <w:r>
        <w:rPr>
          <w:rFonts w:ascii="Times New Roman"/>
          <w:b w:val="false"/>
          <w:i w:val="false"/>
          <w:color w:val="000000"/>
          <w:sz w:val="28"/>
        </w:rPr>
        <w:t>
      Нәтиже – көрсетілетін қызметті беруші басшысының бұрыштамасы;</w:t>
      </w:r>
    </w:p>
    <w:bookmarkEnd w:id="26"/>
    <w:bookmarkStart w:name="z32" w:id="27"/>
    <w:p>
      <w:pPr>
        <w:spacing w:after="0"/>
        <w:ind w:left="0"/>
        <w:jc w:val="both"/>
      </w:pPr>
      <w:r>
        <w:rPr>
          <w:rFonts w:ascii="Times New Roman"/>
          <w:b w:val="false"/>
          <w:i w:val="false"/>
          <w:color w:val="000000"/>
          <w:sz w:val="28"/>
        </w:rPr>
        <w:t>
      3) 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(7 жұмыс күні).</w:t>
      </w:r>
    </w:p>
    <w:bookmarkEnd w:id="27"/>
    <w:bookmarkStart w:name="z33" w:id="28"/>
    <w:p>
      <w:pPr>
        <w:spacing w:after="0"/>
        <w:ind w:left="0"/>
        <w:jc w:val="both"/>
      </w:pPr>
      <w:r>
        <w:rPr>
          <w:rFonts w:ascii="Times New Roman"/>
          <w:b w:val="false"/>
          <w:i w:val="false"/>
          <w:color w:val="000000"/>
          <w:sz w:val="28"/>
        </w:rPr>
        <w:t>
      Нәтиже – мемлекеттік қызмет көрсету нәтижесінің жобасы;</w:t>
      </w:r>
    </w:p>
    <w:bookmarkEnd w:id="28"/>
    <w:bookmarkStart w:name="z34" w:id="29"/>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(1 жұмыс күні).</w:t>
      </w:r>
    </w:p>
    <w:bookmarkEnd w:id="29"/>
    <w:bookmarkStart w:name="z35" w:id="30"/>
    <w:p>
      <w:pPr>
        <w:spacing w:after="0"/>
        <w:ind w:left="0"/>
        <w:jc w:val="both"/>
      </w:pPr>
      <w:r>
        <w:rPr>
          <w:rFonts w:ascii="Times New Roman"/>
          <w:b w:val="false"/>
          <w:i w:val="false"/>
          <w:color w:val="000000"/>
          <w:sz w:val="28"/>
        </w:rPr>
        <w:t>
      Нәтиже – мемлекеттік қызмет көрсетудің қол қойылған нәтижесі;</w:t>
      </w:r>
    </w:p>
    <w:bookmarkEnd w:id="30"/>
    <w:bookmarkStart w:name="z36" w:id="31"/>
    <w:p>
      <w:pPr>
        <w:spacing w:after="0"/>
        <w:ind w:left="0"/>
        <w:jc w:val="both"/>
      </w:pPr>
      <w:r>
        <w:rPr>
          <w:rFonts w:ascii="Times New Roman"/>
          <w:b w:val="false"/>
          <w:i w:val="false"/>
          <w:color w:val="000000"/>
          <w:sz w:val="28"/>
        </w:rPr>
        <w:t>
      5) көрсетілетін қызметті алушыға мемлекеттік қызмет көрсетудің нәтижесін беру үшін, көрсетілетін қызметті берушінің қызметкері нәтижені Мемлекеттік корпорацияға жібереді (15 минут).</w:t>
      </w:r>
    </w:p>
    <w:bookmarkEnd w:id="31"/>
    <w:bookmarkStart w:name="z37" w:id="32"/>
    <w:p>
      <w:pPr>
        <w:spacing w:after="0"/>
        <w:ind w:left="0"/>
        <w:jc w:val="both"/>
      </w:pPr>
      <w:r>
        <w:rPr>
          <w:rFonts w:ascii="Times New Roman"/>
          <w:b w:val="false"/>
          <w:i w:val="false"/>
          <w:color w:val="000000"/>
          <w:sz w:val="28"/>
        </w:rPr>
        <w:t xml:space="preserve">
      Нәтиже – кезек нөмірін көрсете отырып есепке қойғаны туралы хабарлама немесе мемлекеттік көрсетілетін қызмет стандартының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негіздер бойынша, мемлекеттік қызмет көрсетуге қабылданбай кері қайтарылғаны туралы дәлелді жауап.</w:t>
      </w:r>
    </w:p>
    <w:bookmarkEnd w:id="32"/>
    <w:bookmarkStart w:name="z38" w:id="33"/>
    <w:p>
      <w:pPr>
        <w:spacing w:after="0"/>
        <w:ind w:left="0"/>
        <w:jc w:val="both"/>
      </w:pP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азаматтарға тұрғын үй беру туралы шешім қабылдау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 xml:space="preserve">қаулысына </w:t>
      </w:r>
      <w:r>
        <w:rPr>
          <w:rFonts w:ascii="Times New Roman"/>
          <w:b w:val="false"/>
          <w:i w:val="false"/>
          <w:color w:val="000000"/>
          <w:sz w:val="28"/>
        </w:rPr>
        <w:t>сәйкес жүзеге асырылады.</w:t>
      </w:r>
    </w:p>
    <w:bookmarkEnd w:id="33"/>
    <w:bookmarkStart w:name="z39"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4"/>
    <w:bookmarkStart w:name="z40" w:id="3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берушінің құрылымдық бөлімшелерінің (қызметкерлерінің) тізбесі:</w:t>
      </w:r>
    </w:p>
    <w:bookmarkEnd w:id="35"/>
    <w:bookmarkStart w:name="z41"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2"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3"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4" w:id="3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39"/>
    <w:bookmarkStart w:name="z45" w:id="40"/>
    <w:p>
      <w:pPr>
        <w:spacing w:after="0"/>
        <w:ind w:left="0"/>
        <w:jc w:val="both"/>
      </w:pPr>
      <w:r>
        <w:rPr>
          <w:rFonts w:ascii="Times New Roman"/>
          <w:b w:val="false"/>
          <w:i w:val="false"/>
          <w:color w:val="000000"/>
          <w:sz w:val="28"/>
        </w:rPr>
        <w:t xml:space="preserve">
      1) көрсетілетін қызметті берушінің қызметкері көрсетілетін қызметті алушы ұсынған өтінішін қабылдауды, оларды тіркеуді жүзеге асырады және бұрыштама қою үшін көрсетілетін қызметті берушінің басшысына өтінішін береді (15 минут); </w:t>
      </w:r>
    </w:p>
    <w:bookmarkEnd w:id="40"/>
    <w:bookmarkStart w:name="z46" w:id="4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p>
    <w:bookmarkEnd w:id="41"/>
    <w:bookmarkStart w:name="z47" w:id="42"/>
    <w:p>
      <w:pPr>
        <w:spacing w:after="0"/>
        <w:ind w:left="0"/>
        <w:jc w:val="both"/>
      </w:pPr>
      <w:r>
        <w:rPr>
          <w:rFonts w:ascii="Times New Roman"/>
          <w:b w:val="false"/>
          <w:i w:val="false"/>
          <w:color w:val="000000"/>
          <w:sz w:val="28"/>
        </w:rPr>
        <w:t>
      3) 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(7 жұмыс күні);</w:t>
      </w:r>
    </w:p>
    <w:bookmarkEnd w:id="42"/>
    <w:bookmarkStart w:name="z48" w:id="43"/>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(1 жұмыс күні);</w:t>
      </w:r>
    </w:p>
    <w:bookmarkEnd w:id="43"/>
    <w:bookmarkStart w:name="z49" w:id="44"/>
    <w:p>
      <w:pPr>
        <w:spacing w:after="0"/>
        <w:ind w:left="0"/>
        <w:jc w:val="both"/>
      </w:pPr>
      <w:r>
        <w:rPr>
          <w:rFonts w:ascii="Times New Roman"/>
          <w:b w:val="false"/>
          <w:i w:val="false"/>
          <w:color w:val="000000"/>
          <w:sz w:val="28"/>
        </w:rPr>
        <w:t>
      5) көрсетілетін қызметті алушыға мемлекеттік қызмет көрсетудің нәтижесін беру үшін, көрсетілетін қызметті берушінің қызметкері нәтижені Мемлекеттік корпорацияға жібереді (15 минут).</w:t>
      </w:r>
    </w:p>
    <w:bookmarkEnd w:id="44"/>
    <w:bookmarkStart w:name="z50" w:id="45"/>
    <w:p>
      <w:pPr>
        <w:spacing w:after="0"/>
        <w:ind w:left="0"/>
        <w:jc w:val="left"/>
      </w:pPr>
      <w:r>
        <w:rPr>
          <w:rFonts w:ascii="Times New Roman"/>
          <w:b/>
          <w:i w:val="false"/>
          <w:color w:val="000000"/>
        </w:rPr>
        <w:t xml:space="preserve"> 4. "Азаматтарға арналған үкімет" мемлекеттің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1" w:id="46"/>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46"/>
    <w:bookmarkStart w:name="z52" w:id="47"/>
    <w:p>
      <w:pPr>
        <w:spacing w:after="0"/>
        <w:ind w:left="0"/>
        <w:jc w:val="both"/>
      </w:pPr>
      <w:r>
        <w:rPr>
          <w:rFonts w:ascii="Times New Roman"/>
          <w:b w:val="false"/>
          <w:i w:val="false"/>
          <w:color w:val="000000"/>
          <w:sz w:val="28"/>
        </w:rPr>
        <w:t>
      Мемлекеттік корпорацияның қызметкері 15 минут ішінде көрсетілетін қызметті алушының өтінішің және мемлекеттік қызметті көрсетуге қажетті өзге де құжаттарын тіркейді және көрсетілетін қызметті берушіге Мемлекеттік корпорация қызметкерінің ЭЦК-мен куәландырылған Мемлекеттік корпорация интеграциялық ақпараттық жүйе (бұдан әрі – Мемлекеттік корпорация ИАЖ) арқылы электрондық құжат нысанындағы құжаттардың көшірмесін жолдайды.</w:t>
      </w:r>
    </w:p>
    <w:bookmarkEnd w:id="47"/>
    <w:bookmarkStart w:name="z53" w:id="48"/>
    <w:p>
      <w:pPr>
        <w:spacing w:after="0"/>
        <w:ind w:left="0"/>
        <w:jc w:val="both"/>
      </w:pPr>
      <w:r>
        <w:rPr>
          <w:rFonts w:ascii="Times New Roman"/>
          <w:b w:val="false"/>
          <w:i w:val="false"/>
          <w:color w:val="000000"/>
          <w:sz w:val="28"/>
        </w:rPr>
        <w:t>
      Мемлекеттік корпорация ИАЖ-да көрсетілетін қызмет алушының сұрауын тіркеу және өңдеу кезіндегі халыққа Мемлекеттік корпорация жұмысшыларының келесі іс-қимылдарды атқарады:</w:t>
      </w:r>
    </w:p>
    <w:bookmarkEnd w:id="48"/>
    <w:bookmarkStart w:name="z54" w:id="49"/>
    <w:p>
      <w:pPr>
        <w:spacing w:after="0"/>
        <w:ind w:left="0"/>
        <w:jc w:val="both"/>
      </w:pPr>
      <w:r>
        <w:rPr>
          <w:rFonts w:ascii="Times New Roman"/>
          <w:b w:val="false"/>
          <w:i w:val="false"/>
          <w:color w:val="000000"/>
          <w:sz w:val="28"/>
        </w:rPr>
        <w:t>
      1) 1-үдеріс – қызмет көрсету үшін Мемлекеттік корпорация операторының Мемлекеттік корпорация ИАЖ-сінің ақпараттық жұмыс орнына логинді және парольді (авторизациялау үдерісі) енгізуі;</w:t>
      </w:r>
    </w:p>
    <w:bookmarkEnd w:id="49"/>
    <w:bookmarkStart w:name="z55" w:id="50"/>
    <w:p>
      <w:pPr>
        <w:spacing w:after="0"/>
        <w:ind w:left="0"/>
        <w:jc w:val="both"/>
      </w:pPr>
      <w:r>
        <w:rPr>
          <w:rFonts w:ascii="Times New Roman"/>
          <w:b w:val="false"/>
          <w:i w:val="false"/>
          <w:color w:val="000000"/>
          <w:sz w:val="28"/>
        </w:rPr>
        <w:t>
      2) 2-үдеріс – Мемлекеттік корпорация операторының қызметті таңдауы, экранға мемлекеттік қызметті көрсету үшін сұраныс нысанының шығуы және Мемлекеттік корпорация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p>
    <w:bookmarkEnd w:id="50"/>
    <w:bookmarkStart w:name="z56" w:id="51"/>
    <w:p>
      <w:pPr>
        <w:spacing w:after="0"/>
        <w:ind w:left="0"/>
        <w:jc w:val="both"/>
      </w:pPr>
      <w:r>
        <w:rPr>
          <w:rFonts w:ascii="Times New Roman"/>
          <w:b w:val="false"/>
          <w:i w:val="false"/>
          <w:color w:val="000000"/>
          <w:sz w:val="28"/>
        </w:rPr>
        <w:t>
      3) 3-үдеріс – электрондық үкімет шлюзі арқылы жеке тұлғалар мемлекеттік деректер қорына, заңды тұлғалар мемлекеттік деректер қорына қызмет алушының мәліметтері туралы сұрауын, сондай-ақ бірыңғай нотариалдық ақпараттық жүйесіне – қызмет алушы өкілінің сенімхат мәліметтері туралы жолдау;</w:t>
      </w:r>
    </w:p>
    <w:bookmarkEnd w:id="51"/>
    <w:bookmarkStart w:name="z57" w:id="52"/>
    <w:p>
      <w:pPr>
        <w:spacing w:after="0"/>
        <w:ind w:left="0"/>
        <w:jc w:val="both"/>
      </w:pPr>
      <w:r>
        <w:rPr>
          <w:rFonts w:ascii="Times New Roman"/>
          <w:b w:val="false"/>
          <w:i w:val="false"/>
          <w:color w:val="000000"/>
          <w:sz w:val="28"/>
        </w:rPr>
        <w:t>
      4) 1-шарт – жеке тұлғалар мемлекеттік деректер қорына, 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p>
    <w:bookmarkEnd w:id="52"/>
    <w:bookmarkStart w:name="z58" w:id="53"/>
    <w:p>
      <w:pPr>
        <w:spacing w:after="0"/>
        <w:ind w:left="0"/>
        <w:jc w:val="both"/>
      </w:pPr>
      <w:r>
        <w:rPr>
          <w:rFonts w:ascii="Times New Roman"/>
          <w:b w:val="false"/>
          <w:i w:val="false"/>
          <w:color w:val="000000"/>
          <w:sz w:val="28"/>
        </w:rPr>
        <w:t>
      5) 4-үдеріс – қызмет алушының жеке тұлғалар мемлекеттік деректер қорына, заңды тұлғалар мемлекеттік деректер қорына және сенімхаттың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p>
    <w:bookmarkEnd w:id="53"/>
    <w:bookmarkStart w:name="z59" w:id="54"/>
    <w:p>
      <w:pPr>
        <w:spacing w:after="0"/>
        <w:ind w:left="0"/>
        <w:jc w:val="both"/>
      </w:pPr>
      <w:r>
        <w:rPr>
          <w:rFonts w:ascii="Times New Roman"/>
          <w:b w:val="false"/>
          <w:i w:val="false"/>
          <w:color w:val="000000"/>
          <w:sz w:val="28"/>
        </w:rPr>
        <w:t>
      6) 5-үдеріс – электрондық үкіметтің аумақтық шлюзі ақпараттық жұмыс орнына электрондық үкімет шлюзі арқылы Мемлекеттік корпорация операторының ЭЦҚ-мен куәландырылған (қол қойылған) электрондық құжаттарды (қызмет алушының сұранысын) жолдау;</w:t>
      </w:r>
    </w:p>
    <w:bookmarkEnd w:id="54"/>
    <w:bookmarkStart w:name="z60" w:id="55"/>
    <w:p>
      <w:pPr>
        <w:spacing w:after="0"/>
        <w:ind w:left="0"/>
        <w:jc w:val="both"/>
      </w:pPr>
      <w:r>
        <w:rPr>
          <w:rFonts w:ascii="Times New Roman"/>
          <w:b w:val="false"/>
          <w:i w:val="false"/>
          <w:color w:val="000000"/>
          <w:sz w:val="28"/>
        </w:rPr>
        <w:t>
      7) 6-үдеріс – 15 минут ішінде Мемлекеттік корпорация ИАЖ ақпараттық жұмыс орнына қалыптастырған мемлекеттік қызмет көрсету қорытындысын алушының алуы (хабарлама беруі немесе дәлелді бас тарту) жеке басы куәлігін көрсеткен кезде (немесе нотариалды расталған сенімхат бойынша оның өкілінің) тиісті құжаттарды қабылдау туралы қолхат негізінде.</w:t>
      </w:r>
    </w:p>
    <w:bookmarkEnd w:id="55"/>
    <w:bookmarkStart w:name="z61" w:id="56"/>
    <w:p>
      <w:pPr>
        <w:spacing w:after="0"/>
        <w:ind w:left="0"/>
        <w:jc w:val="both"/>
      </w:pPr>
      <w:r>
        <w:rPr>
          <w:rFonts w:ascii="Times New Roman"/>
          <w:b w:val="false"/>
          <w:i w:val="false"/>
          <w:color w:val="000000"/>
          <w:sz w:val="28"/>
        </w:rPr>
        <w:t>
      Мемлекеттік корпорация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келтірілген.</w:t>
      </w:r>
    </w:p>
    <w:bookmarkEnd w:id="56"/>
    <w:bookmarkStart w:name="z62" w:id="57"/>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57"/>
    <w:bookmarkStart w:name="z63" w:id="58"/>
    <w:p>
      <w:pPr>
        <w:spacing w:after="0"/>
        <w:ind w:left="0"/>
        <w:jc w:val="both"/>
      </w:pPr>
      <w:r>
        <w:rPr>
          <w:rFonts w:ascii="Times New Roman"/>
          <w:b w:val="false"/>
          <w:i w:val="false"/>
          <w:color w:val="000000"/>
          <w:sz w:val="28"/>
        </w:rPr>
        <w:t>
      1) жеке сәйкестендіру нөмірі (бұдан әрі – ЖСН), сондай-ақ парольдің (порталда тіркелмеген қызмет алушылар үшін іске асырылады) көмегімен қызмет алушы порталға тіркелуді жүзеге асырады;</w:t>
      </w:r>
    </w:p>
    <w:bookmarkEnd w:id="58"/>
    <w:bookmarkStart w:name="z64" w:id="59"/>
    <w:p>
      <w:pPr>
        <w:spacing w:after="0"/>
        <w:ind w:left="0"/>
        <w:jc w:val="both"/>
      </w:pPr>
      <w:r>
        <w:rPr>
          <w:rFonts w:ascii="Times New Roman"/>
          <w:b w:val="false"/>
          <w:i w:val="false"/>
          <w:color w:val="000000"/>
          <w:sz w:val="28"/>
        </w:rPr>
        <w:t>
      2) 1-үдеріс – қызметті алу үшін порталда қызмет алушы ЖСН және паролін (авторизациялау үдерісі) енгізу;</w:t>
      </w:r>
    </w:p>
    <w:bookmarkEnd w:id="59"/>
    <w:bookmarkStart w:name="z65" w:id="60"/>
    <w:p>
      <w:pPr>
        <w:spacing w:after="0"/>
        <w:ind w:left="0"/>
        <w:jc w:val="both"/>
      </w:pPr>
      <w:r>
        <w:rPr>
          <w:rFonts w:ascii="Times New Roman"/>
          <w:b w:val="false"/>
          <w:i w:val="false"/>
          <w:color w:val="000000"/>
          <w:sz w:val="28"/>
        </w:rPr>
        <w:t>
      3) 1-шарт – ЖСН және пароль арқылы тіркелген қызмет алушының мәліметтерінің дұрыстығын порталда тексеру;</w:t>
      </w:r>
    </w:p>
    <w:bookmarkEnd w:id="60"/>
    <w:bookmarkStart w:name="z66" w:id="61"/>
    <w:p>
      <w:pPr>
        <w:spacing w:after="0"/>
        <w:ind w:left="0"/>
        <w:jc w:val="both"/>
      </w:pPr>
      <w:r>
        <w:rPr>
          <w:rFonts w:ascii="Times New Roman"/>
          <w:b w:val="false"/>
          <w:i w:val="false"/>
          <w:color w:val="000000"/>
          <w:sz w:val="28"/>
        </w:rPr>
        <w:t>
      4) 2-үдеріс – қызмет алушының құжаттарында бұзушылықтың болғандығына байланысты, авторизациядан бас тарту жөнінде порталда хабарламаны қалыптастыру;</w:t>
      </w:r>
    </w:p>
    <w:bookmarkEnd w:id="61"/>
    <w:bookmarkStart w:name="z67" w:id="62"/>
    <w:p>
      <w:pPr>
        <w:spacing w:after="0"/>
        <w:ind w:left="0"/>
        <w:jc w:val="both"/>
      </w:pPr>
      <w:r>
        <w:rPr>
          <w:rFonts w:ascii="Times New Roman"/>
          <w:b w:val="false"/>
          <w:i w:val="false"/>
          <w:color w:val="000000"/>
          <w:sz w:val="28"/>
        </w:rPr>
        <w:t xml:space="preserve">
      5) 3-үдеріс – қызмет алушының осы регламентте көрсетілетін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регламенттің </w:t>
      </w:r>
      <w:r>
        <w:rPr>
          <w:rFonts w:ascii="Times New Roman"/>
          <w:b w:val="false"/>
          <w:i w:val="false"/>
          <w:color w:val="000000"/>
          <w:sz w:val="28"/>
        </w:rPr>
        <w:t xml:space="preserve">9-тармағында </w:t>
      </w:r>
      <w:r>
        <w:rPr>
          <w:rFonts w:ascii="Times New Roman"/>
          <w:b w:val="false"/>
          <w:i w:val="false"/>
          <w:color w:val="000000"/>
          <w:sz w:val="28"/>
        </w:rPr>
        <w:t>көрсетілген қажетті құжаттар көшірмелерін электрондық түрде жалғауы, сондай-ақ сұранысты растау (қол қою) үшін қызмет алушының ЭЦҚ тіркеу куәлігін таңдауы;</w:t>
      </w:r>
    </w:p>
    <w:bookmarkEnd w:id="62"/>
    <w:bookmarkStart w:name="z68" w:id="63"/>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 және электрондық сандық қолымен тіркеу куәлігінде көрсетілген ЖСН) тексеру;</w:t>
      </w:r>
    </w:p>
    <w:bookmarkEnd w:id="63"/>
    <w:bookmarkStart w:name="z69" w:id="64"/>
    <w:p>
      <w:pPr>
        <w:spacing w:after="0"/>
        <w:ind w:left="0"/>
        <w:jc w:val="both"/>
      </w:pPr>
      <w:r>
        <w:rPr>
          <w:rFonts w:ascii="Times New Roman"/>
          <w:b w:val="false"/>
          <w:i w:val="false"/>
          <w:color w:val="000000"/>
          <w:sz w:val="28"/>
        </w:rPr>
        <w:t>
      7) 4-үдеріс – қызмет алушының ЭСҚ расталмағандығына байланысты, сұратылып жатқан қызметтен бас тарту жөнінде хабарлама қалыптастыру;</w:t>
      </w:r>
    </w:p>
    <w:bookmarkEnd w:id="64"/>
    <w:bookmarkStart w:name="z70" w:id="65"/>
    <w:p>
      <w:pPr>
        <w:spacing w:after="0"/>
        <w:ind w:left="0"/>
        <w:jc w:val="both"/>
      </w:pPr>
      <w:r>
        <w:rPr>
          <w:rFonts w:ascii="Times New Roman"/>
          <w:b w:val="false"/>
          <w:i w:val="false"/>
          <w:color w:val="000000"/>
          <w:sz w:val="28"/>
        </w:rPr>
        <w:t>
      8) 5-үдеріс – қызмет алушының сұранысын өңдеу үшін электрондық үкімет шлюзі арқылы қызмет алушының ЭЦҚ-мен куәландырылған (қол қойылған) электрондық құжаттарды (қызмет алушының сұрауы) электрондық үкіметінің аумақтық шлюзі ақпараттық жұмыс орнына жолдауы;</w:t>
      </w:r>
    </w:p>
    <w:bookmarkEnd w:id="65"/>
    <w:bookmarkStart w:name="z71" w:id="66"/>
    <w:p>
      <w:pPr>
        <w:spacing w:after="0"/>
        <w:ind w:left="0"/>
        <w:jc w:val="both"/>
      </w:pPr>
      <w:r>
        <w:rPr>
          <w:rFonts w:ascii="Times New Roman"/>
          <w:b w:val="false"/>
          <w:i w:val="false"/>
          <w:color w:val="000000"/>
          <w:sz w:val="28"/>
        </w:rPr>
        <w:t xml:space="preserve">
      9) 3-шарт – көрсетілетін қызмет берушінің Стандарттің </w:t>
      </w:r>
      <w:r>
        <w:rPr>
          <w:rFonts w:ascii="Times New Roman"/>
          <w:b w:val="false"/>
          <w:i w:val="false"/>
          <w:color w:val="000000"/>
          <w:sz w:val="28"/>
        </w:rPr>
        <w:t>9-тармағында</w:t>
      </w:r>
      <w:r>
        <w:rPr>
          <w:rFonts w:ascii="Times New Roman"/>
          <w:b w:val="false"/>
          <w:i w:val="false"/>
          <w:color w:val="000000"/>
          <w:sz w:val="28"/>
        </w:rPr>
        <w:t xml:space="preserve"> көзделген қызмет алушының қосымша ұсынған құжаттарының сәйкестігін тексеруі;</w:t>
      </w:r>
    </w:p>
    <w:bookmarkEnd w:id="66"/>
    <w:bookmarkStart w:name="z72" w:id="67"/>
    <w:p>
      <w:pPr>
        <w:spacing w:after="0"/>
        <w:ind w:left="0"/>
        <w:jc w:val="both"/>
      </w:pPr>
      <w:r>
        <w:rPr>
          <w:rFonts w:ascii="Times New Roman"/>
          <w:b w:val="false"/>
          <w:i w:val="false"/>
          <w:color w:val="000000"/>
          <w:sz w:val="28"/>
        </w:rPr>
        <w:t>
      10) 6-үдеріс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p>
    <w:bookmarkEnd w:id="67"/>
    <w:bookmarkStart w:name="z73" w:id="68"/>
    <w:p>
      <w:pPr>
        <w:spacing w:after="0"/>
        <w:ind w:left="0"/>
        <w:jc w:val="both"/>
      </w:pPr>
      <w:r>
        <w:rPr>
          <w:rFonts w:ascii="Times New Roman"/>
          <w:b w:val="false"/>
          <w:i w:val="false"/>
          <w:color w:val="000000"/>
          <w:sz w:val="28"/>
        </w:rPr>
        <w:t xml:space="preserve">
      11) 7-үдеріс – қызмет алушының порталда қалыптастырылған қызметтің нәтижесін алуы. </w:t>
      </w:r>
    </w:p>
    <w:bookmarkEnd w:id="68"/>
    <w:bookmarkStart w:name="z74" w:id="69"/>
    <w:p>
      <w:pPr>
        <w:spacing w:after="0"/>
        <w:ind w:left="0"/>
        <w:jc w:val="both"/>
      </w:pPr>
      <w:r>
        <w:rPr>
          <w:rFonts w:ascii="Times New Roman"/>
          <w:b w:val="false"/>
          <w:i w:val="false"/>
          <w:color w:val="000000"/>
          <w:sz w:val="28"/>
        </w:rPr>
        <w:t>
      Мемлекеттік қызметті көрсету нәтижесі көрсетілетін қызмет берушінің құзырлы тұлғаның ЭЦҚ-мен куәландырылған электрондық құжат түрінде қызмет алушының "жеке кабинетіне" жіберіледі.</w:t>
      </w:r>
    </w:p>
    <w:bookmarkEnd w:id="69"/>
    <w:bookmarkStart w:name="z75" w:id="70"/>
    <w:p>
      <w:pPr>
        <w:spacing w:after="0"/>
        <w:ind w:left="0"/>
        <w:jc w:val="both"/>
      </w:pPr>
      <w:r>
        <w:rPr>
          <w:rFonts w:ascii="Times New Roman"/>
          <w:b w:val="false"/>
          <w:i w:val="false"/>
          <w:color w:val="000000"/>
          <w:sz w:val="28"/>
        </w:rPr>
        <w:t xml:space="preserve">
      "Электрондық үкімет"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0"/>
    <w:bookmarkStart w:name="z76" w:id="7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 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78" w:id="72"/>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 ақпараттық жүйелердің функционалдық өзара іс-қимыл диаграммасы</w:t>
      </w:r>
    </w:p>
    <w:bookmarkEnd w:id="72"/>
    <w:bookmarkStart w:name="z79" w:id="73"/>
    <w:p>
      <w:pPr>
        <w:spacing w:after="0"/>
        <w:ind w:left="0"/>
        <w:jc w:val="left"/>
      </w:pPr>
    </w:p>
    <w:bookmarkEnd w:id="73"/>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p>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7658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w:t>
            </w:r>
            <w:r>
              <w:br/>
            </w:r>
            <w:r>
              <w:rPr>
                <w:rFonts w:ascii="Times New Roman"/>
                <w:b w:val="false"/>
                <w:i w:val="false"/>
                <w:color w:val="000000"/>
                <w:sz w:val="20"/>
              </w:rPr>
              <w:t>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 xml:space="preserve"> 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82" w:id="75"/>
    <w:p>
      <w:pPr>
        <w:spacing w:after="0"/>
        <w:ind w:left="0"/>
        <w:jc w:val="left"/>
      </w:pPr>
      <w:r>
        <w:rPr>
          <w:rFonts w:ascii="Times New Roman"/>
          <w:b/>
          <w:i w:val="false"/>
          <w:color w:val="000000"/>
        </w:rPr>
        <w:t xml:space="preserve"> Портал арқылы мемлекеттік қызмет көрсетуге қатысты ақпараттық жүйелердің функционалдық өзара іс-қимыл диаграммасы</w:t>
      </w:r>
    </w:p>
    <w:bookmarkEnd w:id="75"/>
    <w:bookmarkStart w:name="z83" w:id="76"/>
    <w:p>
      <w:pPr>
        <w:spacing w:after="0"/>
        <w:ind w:left="0"/>
        <w:jc w:val="left"/>
      </w:pPr>
    </w:p>
    <w:bookmarkEnd w:id="76"/>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84" w:id="77"/>
    <w:p>
      <w:pPr>
        <w:spacing w:after="0"/>
        <w:ind w:left="0"/>
        <w:jc w:val="left"/>
      </w:pPr>
    </w:p>
    <w:bookmarkEnd w:id="77"/>
    <w:p>
      <w:pPr>
        <w:spacing w:after="0"/>
        <w:ind w:left="0"/>
        <w:jc w:val="both"/>
      </w:pPr>
      <w:r>
        <w:drawing>
          <wp:inline distT="0" distB="0" distL="0" distR="0">
            <wp:extent cx="55372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37200" cy="723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w:t>
            </w:r>
            <w:r>
              <w:br/>
            </w:r>
            <w:r>
              <w:rPr>
                <w:rFonts w:ascii="Times New Roman"/>
                <w:b w:val="false"/>
                <w:i w:val="false"/>
                <w:color w:val="000000"/>
                <w:sz w:val="20"/>
              </w:rPr>
              <w:t>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 xml:space="preserve"> 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86" w:id="78"/>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көрсетудің бизнес-процестерінің анықтамалығы </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1374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7404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404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"14"маусымдағы</w:t>
            </w:r>
            <w:r>
              <w:br/>
            </w:r>
            <w:r>
              <w:rPr>
                <w:rFonts w:ascii="Times New Roman"/>
                <w:b w:val="false"/>
                <w:i w:val="false"/>
                <w:color w:val="000000"/>
                <w:sz w:val="20"/>
              </w:rPr>
              <w:t>№41/05 қаулысымен</w:t>
            </w:r>
            <w:r>
              <w:br/>
            </w:r>
            <w:r>
              <w:rPr>
                <w:rFonts w:ascii="Times New Roman"/>
                <w:b w:val="false"/>
                <w:i w:val="false"/>
                <w:color w:val="000000"/>
                <w:sz w:val="20"/>
              </w:rPr>
              <w:t>бекітілген</w:t>
            </w:r>
          </w:p>
        </w:tc>
      </w:tr>
    </w:tbl>
    <w:bookmarkStart w:name="z90" w:id="81"/>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органы жеке тұрғын үй қорынан жалдаған тұрғын үйдің болуы (болмауы) туралы анықтама беру" мемлекеттік көрсетілетін қызмет регламенті</w:t>
      </w:r>
    </w:p>
    <w:bookmarkEnd w:id="81"/>
    <w:bookmarkStart w:name="z91" w:id="82"/>
    <w:p>
      <w:pPr>
        <w:spacing w:after="0"/>
        <w:ind w:left="0"/>
        <w:jc w:val="left"/>
      </w:pPr>
      <w:r>
        <w:rPr>
          <w:rFonts w:ascii="Times New Roman"/>
          <w:b/>
          <w:i w:val="false"/>
          <w:color w:val="000000"/>
        </w:rPr>
        <w:t xml:space="preserve"> 1. Жалпы ережелер</w:t>
      </w:r>
    </w:p>
    <w:bookmarkEnd w:id="82"/>
    <w:bookmarkStart w:name="z92" w:id="83"/>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қызметін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(нормативтік құқықтық актілерді мемлекеттік тіркеу тізілімінде № 11015 тіркелді)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негізінде әзірленді.</w:t>
      </w:r>
    </w:p>
    <w:bookmarkEnd w:id="83"/>
    <w:bookmarkStart w:name="z93" w:id="84"/>
    <w:p>
      <w:pPr>
        <w:spacing w:after="0"/>
        <w:ind w:left="0"/>
        <w:jc w:val="both"/>
      </w:pPr>
      <w:r>
        <w:rPr>
          <w:rFonts w:ascii="Times New Roman"/>
          <w:b w:val="false"/>
          <w:i w:val="false"/>
          <w:color w:val="000000"/>
          <w:sz w:val="28"/>
        </w:rPr>
        <w:t xml:space="preserve">
      Мемлекеттік көрсетілетін қызметті Қарағанды облысының қалалары мен аудандарының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 </w:t>
      </w:r>
    </w:p>
    <w:bookmarkEnd w:id="84"/>
    <w:bookmarkStart w:name="z94" w:id="8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p>
    <w:bookmarkEnd w:id="85"/>
    <w:bookmarkStart w:name="z95" w:id="86"/>
    <w:p>
      <w:pPr>
        <w:spacing w:after="0"/>
        <w:ind w:left="0"/>
        <w:jc w:val="both"/>
      </w:pPr>
      <w:r>
        <w:rPr>
          <w:rFonts w:ascii="Times New Roman"/>
          <w:b w:val="false"/>
          <w:i w:val="false"/>
          <w:color w:val="000000"/>
          <w:sz w:val="28"/>
        </w:rPr>
        <w:t>
      2. Мемлекеттік қызмет көрсету нысаны: қағаз түрінде.</w:t>
      </w:r>
    </w:p>
    <w:bookmarkEnd w:id="86"/>
    <w:bookmarkStart w:name="z96" w:id="87"/>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p>
    <w:bookmarkEnd w:id="87"/>
    <w:bookmarkStart w:name="z97" w:id="88"/>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88"/>
    <w:bookmarkStart w:name="z98" w:id="8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9"/>
    <w:bookmarkStart w:name="z99" w:id="9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жеке тұлғалардан (бұдан әрі – көрсетілетін қызметті алушыдан)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мемлекеттік қызмет көрсету үшін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өтінішті беруі және қажетті құжаттарды қабылдауы негіз болып табылады.</w:t>
      </w:r>
    </w:p>
    <w:bookmarkEnd w:id="90"/>
    <w:bookmarkStart w:name="z100" w:id="9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1"/>
    <w:bookmarkStart w:name="z101" w:id="92"/>
    <w:p>
      <w:pPr>
        <w:spacing w:after="0"/>
        <w:ind w:left="0"/>
        <w:jc w:val="both"/>
      </w:pPr>
      <w:r>
        <w:rPr>
          <w:rFonts w:ascii="Times New Roman"/>
          <w:b w:val="false"/>
          <w:i w:val="false"/>
          <w:color w:val="000000"/>
          <w:sz w:val="28"/>
        </w:rPr>
        <w:t>
      1) көрсетілетін қызметті беруші кеңсесі қызметкерінің өтінішті және құжаттарды қабылдауы (15 минут).</w:t>
      </w:r>
    </w:p>
    <w:bookmarkEnd w:id="92"/>
    <w:bookmarkStart w:name="z102" w:id="93"/>
    <w:p>
      <w:pPr>
        <w:spacing w:after="0"/>
        <w:ind w:left="0"/>
        <w:jc w:val="both"/>
      </w:pPr>
      <w:r>
        <w:rPr>
          <w:rFonts w:ascii="Times New Roman"/>
          <w:b w:val="false"/>
          <w:i w:val="false"/>
          <w:color w:val="000000"/>
          <w:sz w:val="28"/>
        </w:rPr>
        <w:t>
      Нәтижесі – құжаттарды қабылдағаны туралы қолхат;</w:t>
      </w:r>
    </w:p>
    <w:bookmarkEnd w:id="93"/>
    <w:bookmarkStart w:name="z103" w:id="94"/>
    <w:p>
      <w:pPr>
        <w:spacing w:after="0"/>
        <w:ind w:left="0"/>
        <w:jc w:val="both"/>
      </w:pPr>
      <w:r>
        <w:rPr>
          <w:rFonts w:ascii="Times New Roman"/>
          <w:b w:val="false"/>
          <w:i w:val="false"/>
          <w:color w:val="000000"/>
          <w:sz w:val="28"/>
        </w:rPr>
        <w:t>
      2) көрсетілетін қызметті берушінің басшысы жауапты орындаушыны анықтап, тиісті бұрыштаманы жазады (2 сағат).</w:t>
      </w:r>
    </w:p>
    <w:bookmarkEnd w:id="94"/>
    <w:bookmarkStart w:name="z104" w:id="95"/>
    <w:p>
      <w:pPr>
        <w:spacing w:after="0"/>
        <w:ind w:left="0"/>
        <w:jc w:val="both"/>
      </w:pPr>
      <w:r>
        <w:rPr>
          <w:rFonts w:ascii="Times New Roman"/>
          <w:b w:val="false"/>
          <w:i w:val="false"/>
          <w:color w:val="000000"/>
          <w:sz w:val="28"/>
        </w:rPr>
        <w:t>
      Нәтиже – көрсетілетін қызметті беруші басшысының бұрыштамасы;</w:t>
      </w:r>
    </w:p>
    <w:bookmarkEnd w:id="95"/>
    <w:bookmarkStart w:name="z105" w:id="96"/>
    <w:p>
      <w:pPr>
        <w:spacing w:after="0"/>
        <w:ind w:left="0"/>
        <w:jc w:val="both"/>
      </w:pPr>
      <w:r>
        <w:rPr>
          <w:rFonts w:ascii="Times New Roman"/>
          <w:b w:val="false"/>
          <w:i w:val="false"/>
          <w:color w:val="000000"/>
          <w:sz w:val="28"/>
        </w:rPr>
        <w:t>
      3) 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p>
    <w:bookmarkEnd w:id="96"/>
    <w:bookmarkStart w:name="z106" w:id="97"/>
    <w:p>
      <w:pPr>
        <w:spacing w:after="0"/>
        <w:ind w:left="0"/>
        <w:jc w:val="both"/>
      </w:pPr>
      <w:r>
        <w:rPr>
          <w:rFonts w:ascii="Times New Roman"/>
          <w:b w:val="false"/>
          <w:i w:val="false"/>
          <w:color w:val="000000"/>
          <w:sz w:val="28"/>
        </w:rPr>
        <w:t>
      Нәтиже – мемлекеттік қызмет көрсету нәтижесінің жобасы;</w:t>
      </w:r>
    </w:p>
    <w:bookmarkEnd w:id="97"/>
    <w:bookmarkStart w:name="z107" w:id="98"/>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(2 сағат).</w:t>
      </w:r>
    </w:p>
    <w:bookmarkEnd w:id="98"/>
    <w:bookmarkStart w:name="z108" w:id="99"/>
    <w:p>
      <w:pPr>
        <w:spacing w:after="0"/>
        <w:ind w:left="0"/>
        <w:jc w:val="both"/>
      </w:pPr>
      <w:r>
        <w:rPr>
          <w:rFonts w:ascii="Times New Roman"/>
          <w:b w:val="false"/>
          <w:i w:val="false"/>
          <w:color w:val="000000"/>
          <w:sz w:val="28"/>
        </w:rPr>
        <w:t>
      Нәтиже – мемлекеттік қызмет көрсетудің қол қойылған нәтижесі;</w:t>
      </w:r>
    </w:p>
    <w:bookmarkEnd w:id="99"/>
    <w:bookmarkStart w:name="z109" w:id="100"/>
    <w:p>
      <w:pPr>
        <w:spacing w:after="0"/>
        <w:ind w:left="0"/>
        <w:jc w:val="both"/>
      </w:pPr>
      <w:r>
        <w:rPr>
          <w:rFonts w:ascii="Times New Roman"/>
          <w:b w:val="false"/>
          <w:i w:val="false"/>
          <w:color w:val="000000"/>
          <w:sz w:val="28"/>
        </w:rPr>
        <w:t>
      5) көрсетілетін қызметті алушыға мемлекеттік қызмет көрсетудің дайын нәтижесін беру (15 минут).</w:t>
      </w:r>
    </w:p>
    <w:bookmarkEnd w:id="100"/>
    <w:bookmarkStart w:name="z110" w:id="101"/>
    <w:p>
      <w:pPr>
        <w:spacing w:after="0"/>
        <w:ind w:left="0"/>
        <w:jc w:val="both"/>
      </w:pPr>
      <w:r>
        <w:rPr>
          <w:rFonts w:ascii="Times New Roman"/>
          <w:b w:val="false"/>
          <w:i w:val="false"/>
          <w:color w:val="000000"/>
          <w:sz w:val="28"/>
        </w:rPr>
        <w:t>
      Нәтиже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немесе болмауы туралы анықтама.</w:t>
      </w:r>
    </w:p>
    <w:bookmarkEnd w:id="101"/>
    <w:bookmarkStart w:name="z111" w:id="102"/>
    <w:p>
      <w:pPr>
        <w:spacing w:after="0"/>
        <w:ind w:left="0"/>
        <w:jc w:val="left"/>
      </w:pPr>
      <w:r>
        <w:rPr>
          <w:rFonts w:ascii="Times New Roman"/>
          <w:b/>
          <w:i w:val="false"/>
          <w:color w:val="000000"/>
        </w:rPr>
        <w:t xml:space="preserve"> 3. Мемлекеттік қызмет көрсету процесінде құрылымдық бөлімшелерінің және (немесе) (қызметкерлерінің) көрсетілетін қызмет берушінің өзара іс-қимылы тәртібін сипаттау</w:t>
      </w:r>
    </w:p>
    <w:bookmarkEnd w:id="102"/>
    <w:bookmarkStart w:name="z112" w:id="103"/>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берушінің құрылымдық бөлімшелерінің (қызметкерлерінің) тізбесі:</w:t>
      </w:r>
    </w:p>
    <w:bookmarkEnd w:id="103"/>
    <w:bookmarkStart w:name="z113" w:id="104"/>
    <w:p>
      <w:pPr>
        <w:spacing w:after="0"/>
        <w:ind w:left="0"/>
        <w:jc w:val="both"/>
      </w:pPr>
      <w:r>
        <w:rPr>
          <w:rFonts w:ascii="Times New Roman"/>
          <w:b w:val="false"/>
          <w:i w:val="false"/>
          <w:color w:val="000000"/>
          <w:sz w:val="28"/>
        </w:rPr>
        <w:t>
      1) көрсетілетін қызметті берушінің кеңсе қызметкері;</w:t>
      </w:r>
    </w:p>
    <w:bookmarkEnd w:id="104"/>
    <w:bookmarkStart w:name="z114" w:id="105"/>
    <w:p>
      <w:pPr>
        <w:spacing w:after="0"/>
        <w:ind w:left="0"/>
        <w:jc w:val="both"/>
      </w:pPr>
      <w:r>
        <w:rPr>
          <w:rFonts w:ascii="Times New Roman"/>
          <w:b w:val="false"/>
          <w:i w:val="false"/>
          <w:color w:val="000000"/>
          <w:sz w:val="28"/>
        </w:rPr>
        <w:t>
      2) көрсетілетін қызметті берушінің басшысы;</w:t>
      </w:r>
    </w:p>
    <w:bookmarkEnd w:id="105"/>
    <w:bookmarkStart w:name="z115" w:id="10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6"/>
    <w:bookmarkStart w:name="z116" w:id="107"/>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107"/>
    <w:bookmarkStart w:name="z117" w:id="108"/>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және құжаттарды қабылдайды (15 минут); </w:t>
      </w:r>
    </w:p>
    <w:bookmarkEnd w:id="108"/>
    <w:bookmarkStart w:name="z118" w:id="10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p>
    <w:bookmarkEnd w:id="109"/>
    <w:bookmarkStart w:name="z119" w:id="110"/>
    <w:p>
      <w:pPr>
        <w:spacing w:after="0"/>
        <w:ind w:left="0"/>
        <w:jc w:val="both"/>
      </w:pPr>
      <w:r>
        <w:rPr>
          <w:rFonts w:ascii="Times New Roman"/>
          <w:b w:val="false"/>
          <w:i w:val="false"/>
          <w:color w:val="000000"/>
          <w:sz w:val="28"/>
        </w:rPr>
        <w:t>
      3) 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p>
    <w:bookmarkEnd w:id="110"/>
    <w:bookmarkStart w:name="z120" w:id="111"/>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(2 сағат);</w:t>
      </w:r>
    </w:p>
    <w:bookmarkEnd w:id="111"/>
    <w:bookmarkStart w:name="z121" w:id="112"/>
    <w:p>
      <w:pPr>
        <w:spacing w:after="0"/>
        <w:ind w:left="0"/>
        <w:jc w:val="both"/>
      </w:pPr>
      <w:r>
        <w:rPr>
          <w:rFonts w:ascii="Times New Roman"/>
          <w:b w:val="false"/>
          <w:i w:val="false"/>
          <w:color w:val="000000"/>
          <w:sz w:val="28"/>
        </w:rPr>
        <w:t>
      5) көрсетілетін қызметті алушыға мемлекеттік қызмет көрсетудің нәтижесін беру (15 минут).</w:t>
      </w:r>
    </w:p>
    <w:bookmarkEnd w:id="112"/>
    <w:bookmarkStart w:name="z122" w:id="11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3"/>
    <w:bookmarkStart w:name="z123" w:id="114"/>
    <w:p>
      <w:pPr>
        <w:spacing w:after="0"/>
        <w:ind w:left="0"/>
        <w:jc w:val="both"/>
      </w:pPr>
      <w:r>
        <w:rPr>
          <w:rFonts w:ascii="Times New Roman"/>
          <w:b w:val="false"/>
          <w:i w:val="false"/>
          <w:color w:val="000000"/>
          <w:sz w:val="28"/>
        </w:rPr>
        <w:t>
      8. Мемлекеттік көрсетілетін қызметті ұсыну Мемлекеттік корпорация, не болмаса портал арқылы стандартта қарастырылмаған.</w:t>
      </w:r>
    </w:p>
    <w:bookmarkEnd w:id="114"/>
    <w:bookmarkStart w:name="z124" w:id="11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 толық сипаттау, көрсетілетін қызметті берушілердің құрылымдық бөлімшелерінің (қызметкерлерінің) өзара іс-қимыл тәртібі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 көрсетудің бизнес-процестерінің анықтамалығында көрсетілген.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кәсіпорынның немесе</w:t>
            </w:r>
            <w:r>
              <w:br/>
            </w:r>
            <w:r>
              <w:rPr>
                <w:rFonts w:ascii="Times New Roman"/>
                <w:b w:val="false"/>
                <w:i w:val="false"/>
                <w:color w:val="000000"/>
                <w:sz w:val="20"/>
              </w:rPr>
              <w:t>мемлекеттік мекеменің тұрғын үй қорынан</w:t>
            </w:r>
            <w:r>
              <w:br/>
            </w:r>
            <w:r>
              <w:rPr>
                <w:rFonts w:ascii="Times New Roman"/>
                <w:b w:val="false"/>
                <w:i w:val="false"/>
                <w:color w:val="000000"/>
                <w:sz w:val="20"/>
              </w:rPr>
              <w:t>тұрғын үйге мұқтаж азаматтарға тұрақты</w:t>
            </w:r>
            <w:r>
              <w:br/>
            </w:r>
            <w:r>
              <w:rPr>
                <w:rFonts w:ascii="Times New Roman"/>
                <w:b w:val="false"/>
                <w:i w:val="false"/>
                <w:color w:val="000000"/>
                <w:sz w:val="20"/>
              </w:rPr>
              <w:t>пайдалануында коммуналдық тұрғын</w:t>
            </w:r>
            <w:r>
              <w:br/>
            </w:r>
            <w:r>
              <w:rPr>
                <w:rFonts w:ascii="Times New Roman"/>
                <w:b w:val="false"/>
                <w:i w:val="false"/>
                <w:color w:val="000000"/>
                <w:sz w:val="20"/>
              </w:rPr>
              <w:t>үй қорынан берілген тұрғын үйдің немесе</w:t>
            </w:r>
            <w:r>
              <w:br/>
            </w:r>
            <w:r>
              <w:rPr>
                <w:rFonts w:ascii="Times New Roman"/>
                <w:b w:val="false"/>
                <w:i w:val="false"/>
                <w:color w:val="000000"/>
                <w:sz w:val="20"/>
              </w:rPr>
              <w:t>жергілікті атқарушы органы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26" w:id="116"/>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органы жеке тұрғын үй қорынан жалдаған тұрғын үйдің болуы (болмауы) туралы анықтама беру" мемлекеттік көрсетілетін қызметтің бизнес-процестерінің анықтамалығы</w:t>
      </w:r>
    </w:p>
    <w:bookmarkEnd w:id="116"/>
    <w:bookmarkStart w:name="z127" w:id="117"/>
    <w:p>
      <w:pPr>
        <w:spacing w:after="0"/>
        <w:ind w:left="0"/>
        <w:jc w:val="left"/>
      </w:pPr>
    </w:p>
    <w:bookmarkEnd w:id="117"/>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86500"/>
                    </a:xfrm>
                    <a:prstGeom prst="rect">
                      <a:avLst/>
                    </a:prstGeom>
                  </pic:spPr>
                </pic:pic>
              </a:graphicData>
            </a:graphic>
          </wp:inline>
        </w:drawing>
      </w:r>
    </w:p>
    <w:p>
      <w:pPr>
        <w:spacing w:after="0"/>
        <w:ind w:left="0"/>
        <w:jc w:val="left"/>
      </w:pPr>
      <w:r>
        <w:br/>
      </w:r>
    </w:p>
    <w:bookmarkStart w:name="z128" w:id="118"/>
    <w:p>
      <w:pPr>
        <w:spacing w:after="0"/>
        <w:ind w:left="0"/>
        <w:jc w:val="left"/>
      </w:pPr>
    </w:p>
    <w:bookmarkEnd w:id="118"/>
    <w:p>
      <w:pPr>
        <w:spacing w:after="0"/>
        <w:ind w:left="0"/>
        <w:jc w:val="both"/>
      </w:pPr>
      <w:r>
        <w:drawing>
          <wp:inline distT="0" distB="0" distL="0" distR="0">
            <wp:extent cx="57404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40400" cy="4648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