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157e" w14:textId="87a1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қаласының кейбір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27 маусымдағы № 47/03 бірлескен қаулысы және Қарағанды облыстық мәслихатының 2016 жылғы 30 маусымдағы № 61 шешімі. Қарағанды облысының Әділет департаментінде 2016 жылғы 21 шілдеде № 3907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Сәтбаев қаласының кейбір көшелеріне атау беру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Қазақстан Республикасы Үкіметі жанындағы Республикалық ономастика комиссиясының 2015 жылғы 28 желтоқсандағы қорытындысы негізінде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Сәтбаев қаласының көшелеріне келесі атаулар: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көшеге – Әбсамат Тәжбеновтің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 көшеге – Мүслім Нұрышевтың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әлеуметтік-мәдени даму және халықты әлеуметтік қорғау жөніндегі тұрақты комиссиясына (С.М.Әдекенов)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Қарағанды облысы әкімдігінің және Қарағанды облыстық мәслихатының бірлескен қаулысы және шешімі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Әбдікеров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