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9ef4a" w14:textId="f79ef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облыстық және аудандық маңызы бар жалпыға ортақ пайдаланылатын автомобиль жолдарын cыныптау қағидалары мен шарттарын бекіту туралы</w:t>
      </w:r>
    </w:p>
    <w:p>
      <w:pPr>
        <w:spacing w:after="0"/>
        <w:ind w:left="0"/>
        <w:jc w:val="both"/>
      </w:pPr>
      <w:r>
        <w:rPr>
          <w:rFonts w:ascii="Times New Roman"/>
          <w:b w:val="false"/>
          <w:i w:val="false"/>
          <w:color w:val="000000"/>
          <w:sz w:val="28"/>
        </w:rPr>
        <w:t>Қарағанды облысы әкімдігінің 2016 жылғы 7 шілдедегі № 49/01 қаулысы. Қарағанды облысының Әділет департаментінде 2016 жылғы 21 шілдеде № 3911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2001 жылғы 17 шiлдедегi "</w:t>
      </w:r>
      <w:r>
        <w:rPr>
          <w:rFonts w:ascii="Times New Roman"/>
          <w:b w:val="false"/>
          <w:i w:val="false"/>
          <w:color w:val="000000"/>
          <w:sz w:val="28"/>
        </w:rPr>
        <w:t>Автомобиль жолдары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 Заңдарына сәйкес Қарағанды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 Қарағанды облысының облыстық және аудандық маңызы бар жалпыға ортақ пайдаланылатын автомобиль жолдарын сыныптау </w:t>
      </w:r>
      <w:r>
        <w:rPr>
          <w:rFonts w:ascii="Times New Roman"/>
          <w:b w:val="false"/>
          <w:i w:val="false"/>
          <w:color w:val="000000"/>
          <w:sz w:val="28"/>
        </w:rPr>
        <w:t xml:space="preserve">қағидалары </w:t>
      </w:r>
      <w:r>
        <w:rPr>
          <w:rFonts w:ascii="Times New Roman"/>
          <w:b w:val="false"/>
          <w:i w:val="false"/>
          <w:color w:val="000000"/>
          <w:sz w:val="28"/>
        </w:rPr>
        <w:t>мен шарттары бекітілсін.</w:t>
      </w:r>
      <w:r>
        <w:br/>
      </w:r>
      <w:r>
        <w:rPr>
          <w:rFonts w:ascii="Times New Roman"/>
          <w:b w:val="false"/>
          <w:i w:val="false"/>
          <w:color w:val="000000"/>
          <w:sz w:val="28"/>
        </w:rPr>
        <w:t>
      </w:t>
      </w:r>
      <w:r>
        <w:rPr>
          <w:rFonts w:ascii="Times New Roman"/>
          <w:b w:val="false"/>
          <w:i w:val="false"/>
          <w:color w:val="000000"/>
          <w:sz w:val="28"/>
        </w:rPr>
        <w:t>2. "Қарағанды облысының облыстық және аудандық маңызы бар жалпыға ортақ пайдаланылатын автомобиль жолдарын cыныптау қағидалары мен шарттарын бекіту туралы" Қарағанды облысы әкімдігінің 2016 жылғы 19 сәуірдегі № 28/08 қаулысы жойылсын.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Қарағанды облысы әкімінің бірінші орынбасарына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 xml:space="preserve">2016 жылғы "07" шілдедегі </w:t>
            </w:r>
            <w:r>
              <w:br/>
            </w:r>
            <w:r>
              <w:rPr>
                <w:rFonts w:ascii="Times New Roman"/>
                <w:b w:val="false"/>
                <w:i w:val="false"/>
                <w:color w:val="000000"/>
                <w:sz w:val="20"/>
              </w:rPr>
              <w:t xml:space="preserve"> № 49/01 қаулысымен</w:t>
            </w:r>
            <w:r>
              <w:br/>
            </w:r>
            <w:r>
              <w:rPr>
                <w:rFonts w:ascii="Times New Roman"/>
                <w:b w:val="false"/>
                <w:i w:val="false"/>
                <w:color w:val="000000"/>
                <w:sz w:val="20"/>
              </w:rPr>
              <w:t>бекітілген</w:t>
            </w:r>
          </w:p>
        </w:tc>
      </w:tr>
    </w:tbl>
    <w:bookmarkStart w:name="z10" w:id="0"/>
    <w:p>
      <w:pPr>
        <w:spacing w:after="0"/>
        <w:ind w:left="0"/>
        <w:jc w:val="left"/>
      </w:pPr>
      <w:r>
        <w:rPr>
          <w:rFonts w:ascii="Times New Roman"/>
          <w:b/>
          <w:i w:val="false"/>
          <w:color w:val="000000"/>
        </w:rPr>
        <w:t xml:space="preserve"> Қарағанды облысының облыстық және аудандық маңызы бар жалпыға ортақ пайдаланылатын автомобиль жолдарын сыныптау қағидалары мен шарттары</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Облыстық және аудандық маңызы бар жалпыға ортақ пайдаланылатын автомобиль жолдарын сыныптау қағидалары мен шарттары Қазақстан Республикасының 2001 жылғы 17 шілдедегi "Автомобиль жолдары туралы" </w:t>
      </w:r>
      <w:r>
        <w:rPr>
          <w:rFonts w:ascii="Times New Roman"/>
          <w:b w:val="false"/>
          <w:i w:val="false"/>
          <w:color w:val="000000"/>
          <w:sz w:val="28"/>
        </w:rPr>
        <w:t xml:space="preserve">Заңына </w:t>
      </w:r>
      <w:r>
        <w:rPr>
          <w:rFonts w:ascii="Times New Roman"/>
          <w:b w:val="false"/>
          <w:i w:val="false"/>
          <w:color w:val="000000"/>
          <w:sz w:val="28"/>
        </w:rPr>
        <w:t>сәйкес әзiрленген.</w:t>
      </w:r>
      <w:r>
        <w:br/>
      </w:r>
      <w:r>
        <w:rPr>
          <w:rFonts w:ascii="Times New Roman"/>
          <w:b w:val="false"/>
          <w:i w:val="false"/>
          <w:color w:val="000000"/>
          <w:sz w:val="28"/>
        </w:rPr>
        <w:t>
      </w:t>
      </w:r>
      <w:r>
        <w:rPr>
          <w:rFonts w:ascii="Times New Roman"/>
          <w:b w:val="false"/>
          <w:i w:val="false"/>
          <w:color w:val="000000"/>
          <w:sz w:val="28"/>
        </w:rPr>
        <w:t>2. Осы қағидаларда келесідей ұғымдар пайдаланылады:</w:t>
      </w:r>
      <w:r>
        <w:br/>
      </w:r>
      <w:r>
        <w:rPr>
          <w:rFonts w:ascii="Times New Roman"/>
          <w:b w:val="false"/>
          <w:i w:val="false"/>
          <w:color w:val="000000"/>
          <w:sz w:val="28"/>
        </w:rPr>
        <w:t>
      </w:t>
      </w:r>
      <w:r>
        <w:rPr>
          <w:rFonts w:ascii="Times New Roman"/>
          <w:b w:val="false"/>
          <w:i w:val="false"/>
          <w:color w:val="000000"/>
          <w:sz w:val="28"/>
        </w:rPr>
        <w:t>1) автомобиль жолы – автомобильдердiң және басқа да көлiк құралдарының белгiленген жылдамдықпен, жүктемелермен, габаритпен үздiксiз, қауiпсiз жүрiсiн қамтамасыз ететiн, автомобильдер жүрiсiне арналған инженерлiк құрылыстар кешенi, сондай-ақ осы кешендi орналастыру үшiн берiлген жер учаскелерi (көлiк жерлерi) және олардың үстiндегi белгiленген габарит шегiндегi әуе кеңiстiгi.</w:t>
      </w:r>
      <w:r>
        <w:br/>
      </w:r>
      <w:r>
        <w:rPr>
          <w:rFonts w:ascii="Times New Roman"/>
          <w:b w:val="false"/>
          <w:i w:val="false"/>
          <w:color w:val="000000"/>
          <w:sz w:val="28"/>
        </w:rPr>
        <w:t>
</w:t>
      </w:r>
    </w:p>
    <w:bookmarkStart w:name="z15" w:id="2"/>
    <w:p>
      <w:pPr>
        <w:spacing w:after="0"/>
        <w:ind w:left="0"/>
        <w:jc w:val="left"/>
      </w:pPr>
      <w:r>
        <w:rPr>
          <w:rFonts w:ascii="Times New Roman"/>
          <w:b/>
          <w:i w:val="false"/>
          <w:color w:val="000000"/>
        </w:rPr>
        <w:t xml:space="preserve"> 2. Сыныптау қағидалары мен шарттары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3. Жалпыға ортақ пайдаланылатын автомобиль жолдары өздерінің маңызы бойынша халықаралық, республикалық, облыстық және аудандық маңызы бар жолдар болып бөлінеді:</w:t>
      </w:r>
      <w:r>
        <w:br/>
      </w:r>
      <w:r>
        <w:rPr>
          <w:rFonts w:ascii="Times New Roman"/>
          <w:b w:val="false"/>
          <w:i w:val="false"/>
          <w:color w:val="000000"/>
          <w:sz w:val="28"/>
        </w:rPr>
        <w:t>
      </w:t>
      </w:r>
      <w:r>
        <w:rPr>
          <w:rFonts w:ascii="Times New Roman"/>
          <w:b w:val="false"/>
          <w:i w:val="false"/>
          <w:color w:val="000000"/>
          <w:sz w:val="28"/>
        </w:rPr>
        <w:t>облыстық маңызы бар автомобиль жолдарына республиканың әкімшілік орталықтарын облыс және аудан орталықтарымен, сондай-ақ аудан орталықтарын республикалық маңызы бар жолдармен жалғастырып жатқан автомобиль жолдары жатады;</w:t>
      </w:r>
      <w:r>
        <w:br/>
      </w:r>
      <w:r>
        <w:rPr>
          <w:rFonts w:ascii="Times New Roman"/>
          <w:b w:val="false"/>
          <w:i w:val="false"/>
          <w:color w:val="000000"/>
          <w:sz w:val="28"/>
        </w:rPr>
        <w:t>
      </w:t>
      </w:r>
      <w:r>
        <w:rPr>
          <w:rFonts w:ascii="Times New Roman"/>
          <w:b w:val="false"/>
          <w:i w:val="false"/>
          <w:color w:val="000000"/>
          <w:sz w:val="28"/>
        </w:rPr>
        <w:t>аудандық маңызы бар автомобиль жолдарына аудан орталықтарын ауылдық елдi мекендермен жалғастырып жатқан автомобиль жолдары жатады.</w:t>
      </w:r>
      <w:r>
        <w:br/>
      </w:r>
      <w:r>
        <w:rPr>
          <w:rFonts w:ascii="Times New Roman"/>
          <w:b w:val="false"/>
          <w:i w:val="false"/>
          <w:color w:val="000000"/>
          <w:sz w:val="28"/>
        </w:rPr>
        <w:t>
      </w:t>
      </w:r>
      <w:r>
        <w:rPr>
          <w:rFonts w:ascii="Times New Roman"/>
          <w:b w:val="false"/>
          <w:i w:val="false"/>
          <w:color w:val="000000"/>
          <w:sz w:val="28"/>
        </w:rPr>
        <w:t>4. Автомобиль жолдары геометриялық параметрлерiне, сондай-ақ жол жүрiсiнiң жиiлiгiне қарай автомобиль жолдары саласындағы техникалық регламенттерге сәйкес жiктеледi.</w:t>
      </w:r>
      <w:r>
        <w:br/>
      </w:r>
      <w:r>
        <w:rPr>
          <w:rFonts w:ascii="Times New Roman"/>
          <w:b w:val="false"/>
          <w:i w:val="false"/>
          <w:color w:val="000000"/>
          <w:sz w:val="28"/>
        </w:rPr>
        <w:t>
      </w:t>
      </w:r>
      <w:r>
        <w:rPr>
          <w:rFonts w:ascii="Times New Roman"/>
          <w:b w:val="false"/>
          <w:i w:val="false"/>
          <w:color w:val="000000"/>
          <w:sz w:val="28"/>
        </w:rPr>
        <w:t>5. Жалпыға ортақ пайдаланылатын автомобиль жолдары, шаруашылық автомобиль жолдары, елді мекендердің көшелері автомобиль жолдары жөніндегі уәкілетті мемлекеттік орган белгілеген тәртіппен мемлекеттік есепке алынуға жатады. Есепке алу деректері автомобиль жолдары жөніндегі уәкілетті мемлекеттік органмен келісу бойынша жарияланатын Қазақстан Республикасы автомобиль жолдарының карталары мен атластарын жасау үшін пайдаланылады.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